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728" w:rsidRPr="00564D05" w:rsidRDefault="00BF1728">
      <w:pPr>
        <w:rPr>
          <w:rFonts w:ascii="Sylfaen" w:hAnsi="Sylfaen"/>
        </w:rPr>
      </w:pPr>
      <w:bookmarkStart w:id="0" w:name="_GoBack"/>
      <w:bookmarkEnd w:id="0"/>
    </w:p>
    <w:p w:rsidR="00911803" w:rsidRPr="00564D05" w:rsidRDefault="00911803">
      <w:pPr>
        <w:rPr>
          <w:rFonts w:ascii="Sylfaen" w:hAnsi="Sylfaen"/>
        </w:rPr>
      </w:pPr>
    </w:p>
    <w:p w:rsidR="00911803" w:rsidRPr="00CF2E6C" w:rsidRDefault="00911803">
      <w:pPr>
        <w:rPr>
          <w:rFonts w:ascii="Helvetica" w:hAnsi="Helvetica"/>
        </w:rPr>
      </w:pPr>
      <w:r w:rsidRPr="00CF2E6C">
        <w:rPr>
          <w:rFonts w:ascii="Helvetica" w:hAnsi="Helvetica"/>
        </w:rPr>
        <w:t xml:space="preserve">This brochure is designed as a quick reference to provide some basic information about </w:t>
      </w:r>
      <w:r w:rsidR="00BE44C9">
        <w:rPr>
          <w:rFonts w:ascii="Helvetica" w:hAnsi="Helvetica"/>
        </w:rPr>
        <w:t xml:space="preserve">the Missouri Adoption and Legal Guardianship </w:t>
      </w:r>
      <w:r w:rsidRPr="00CF2E6C">
        <w:rPr>
          <w:rFonts w:ascii="Helvetica" w:hAnsi="Helvetica"/>
        </w:rPr>
        <w:t>subsidy</w:t>
      </w:r>
      <w:r w:rsidR="00BE44C9">
        <w:rPr>
          <w:rFonts w:ascii="Helvetica" w:hAnsi="Helvetica"/>
        </w:rPr>
        <w:t xml:space="preserve"> program</w:t>
      </w:r>
      <w:r w:rsidRPr="00CF2E6C">
        <w:rPr>
          <w:rFonts w:ascii="Helvetica" w:hAnsi="Helvetica"/>
        </w:rPr>
        <w:t>.  Please contact your local Children’s Division office for more information.</w:t>
      </w:r>
    </w:p>
    <w:p w:rsidR="00911803" w:rsidRPr="00CF2E6C" w:rsidRDefault="00911803">
      <w:pPr>
        <w:rPr>
          <w:rFonts w:ascii="Helvetica" w:hAnsi="Helvetica"/>
        </w:rPr>
      </w:pPr>
    </w:p>
    <w:p w:rsidR="00911803" w:rsidRPr="00CF2E6C" w:rsidRDefault="00911803">
      <w:pPr>
        <w:rPr>
          <w:rFonts w:ascii="Helvetica" w:hAnsi="Helvetica"/>
        </w:rPr>
      </w:pPr>
    </w:p>
    <w:p w:rsidR="00911803" w:rsidRPr="00CF2E6C" w:rsidRDefault="00911803">
      <w:pPr>
        <w:rPr>
          <w:rFonts w:ascii="Helvetica" w:hAnsi="Helvetica"/>
        </w:rPr>
      </w:pPr>
      <w:r w:rsidRPr="00CF2E6C">
        <w:rPr>
          <w:rFonts w:ascii="Helvetica" w:hAnsi="Helvetica"/>
        </w:rPr>
        <w:t xml:space="preserve">See </w:t>
      </w:r>
      <w:smartTag w:uri="urn:schemas-microsoft-com:office:smarttags" w:element="State">
        <w:smartTag w:uri="urn:schemas-microsoft-com:office:smarttags" w:element="place">
          <w:r w:rsidRPr="00CF2E6C">
            <w:rPr>
              <w:rFonts w:ascii="Helvetica" w:hAnsi="Helvetica"/>
            </w:rPr>
            <w:t>Missouri</w:t>
          </w:r>
        </w:smartTag>
      </w:smartTag>
      <w:r w:rsidRPr="00CF2E6C">
        <w:rPr>
          <w:rFonts w:ascii="Helvetica" w:hAnsi="Helvetica"/>
        </w:rPr>
        <w:t xml:space="preserve"> children available for adoption on the Internet at:</w:t>
      </w:r>
    </w:p>
    <w:p w:rsidR="00911803" w:rsidRPr="00CF2E6C" w:rsidRDefault="00911803">
      <w:pPr>
        <w:rPr>
          <w:rFonts w:ascii="Helvetica" w:hAnsi="Helvetica"/>
        </w:rPr>
      </w:pPr>
    </w:p>
    <w:p w:rsidR="00911803" w:rsidRPr="00CF2E6C" w:rsidRDefault="0074262E">
      <w:pPr>
        <w:rPr>
          <w:rFonts w:ascii="Helvetica" w:hAnsi="Helvetica"/>
        </w:rPr>
      </w:pPr>
      <w:hyperlink r:id="rId6" w:history="1">
        <w:r w:rsidR="00911803" w:rsidRPr="00CF2E6C">
          <w:rPr>
            <w:rStyle w:val="Hyperlink"/>
            <w:rFonts w:ascii="Helvetica" w:hAnsi="Helvetica"/>
          </w:rPr>
          <w:t>www.dss.state.mo.us/cs/adopt/plist.htm</w:t>
        </w:r>
      </w:hyperlink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</w:rPr>
      </w:pPr>
    </w:p>
    <w:p w:rsidR="00911803" w:rsidRPr="00564D05" w:rsidRDefault="00911803">
      <w:pPr>
        <w:rPr>
          <w:rFonts w:ascii="Sylfaen" w:hAnsi="Sylfaen"/>
          <w:sz w:val="14"/>
          <w:szCs w:val="14"/>
        </w:rPr>
      </w:pPr>
      <w:r w:rsidRPr="00564D05">
        <w:rPr>
          <w:rFonts w:ascii="Sylfaen" w:hAnsi="Sylfaen"/>
          <w:sz w:val="14"/>
          <w:szCs w:val="14"/>
        </w:rPr>
        <w:t>AN EQUAL OPPORTUNITY/AFFIRMATIVE ACTION EMPLOYER</w:t>
      </w:r>
    </w:p>
    <w:p w:rsidR="00911803" w:rsidRPr="00564D05" w:rsidRDefault="00911803">
      <w:pPr>
        <w:rPr>
          <w:rFonts w:ascii="Sylfaen" w:hAnsi="Sylfaen"/>
          <w:sz w:val="14"/>
          <w:szCs w:val="14"/>
        </w:rPr>
      </w:pPr>
      <w:r w:rsidRPr="00564D05">
        <w:rPr>
          <w:rFonts w:ascii="Sylfaen" w:hAnsi="Sylfaen"/>
          <w:sz w:val="14"/>
          <w:szCs w:val="14"/>
        </w:rPr>
        <w:t>Services provided on a nondiscriminatory basis</w:t>
      </w:r>
    </w:p>
    <w:p w:rsidR="00911803" w:rsidRPr="00564D05" w:rsidRDefault="00911803">
      <w:pPr>
        <w:rPr>
          <w:rFonts w:ascii="Sylfaen" w:hAnsi="Sylfaen"/>
          <w:sz w:val="14"/>
          <w:szCs w:val="14"/>
        </w:rPr>
      </w:pPr>
      <w:r w:rsidRPr="00564D05">
        <w:rPr>
          <w:rFonts w:ascii="Sylfaen" w:hAnsi="Sylfaen"/>
          <w:sz w:val="14"/>
          <w:szCs w:val="14"/>
        </w:rPr>
        <w:t xml:space="preserve">CS-350 </w:t>
      </w:r>
      <w:r w:rsidRPr="00564D05">
        <w:rPr>
          <w:rFonts w:ascii="Sylfaen" w:hAnsi="Sylfaen"/>
          <w:sz w:val="14"/>
          <w:szCs w:val="14"/>
        </w:rPr>
        <w:tab/>
      </w:r>
      <w:r w:rsidRPr="00564D05">
        <w:rPr>
          <w:rFonts w:ascii="Sylfaen" w:hAnsi="Sylfaen"/>
          <w:sz w:val="14"/>
          <w:szCs w:val="14"/>
        </w:rPr>
        <w:tab/>
      </w:r>
      <w:r w:rsidRPr="00564D05">
        <w:rPr>
          <w:rFonts w:ascii="Sylfaen" w:hAnsi="Sylfaen"/>
          <w:sz w:val="14"/>
          <w:szCs w:val="14"/>
        </w:rPr>
        <w:tab/>
      </w:r>
      <w:r w:rsidRPr="00564D05">
        <w:rPr>
          <w:rFonts w:ascii="Sylfaen" w:hAnsi="Sylfaen"/>
          <w:sz w:val="14"/>
          <w:szCs w:val="14"/>
        </w:rPr>
        <w:tab/>
        <w:t>(</w:t>
      </w:r>
      <w:r w:rsidR="00CD5FFD">
        <w:rPr>
          <w:rFonts w:ascii="Sylfaen" w:hAnsi="Sylfaen"/>
          <w:sz w:val="14"/>
          <w:szCs w:val="14"/>
        </w:rPr>
        <w:t>5/</w:t>
      </w:r>
      <w:r w:rsidRPr="00564D05">
        <w:rPr>
          <w:rFonts w:ascii="Sylfaen" w:hAnsi="Sylfaen"/>
          <w:sz w:val="14"/>
          <w:szCs w:val="14"/>
        </w:rPr>
        <w:t>08)</w:t>
      </w:r>
    </w:p>
    <w:p w:rsidR="00814CAA" w:rsidRPr="00564D05" w:rsidRDefault="00814CAA">
      <w:pPr>
        <w:rPr>
          <w:rFonts w:ascii="Sylfaen" w:hAnsi="Sylfaen"/>
          <w:sz w:val="14"/>
          <w:szCs w:val="14"/>
        </w:rPr>
      </w:pPr>
    </w:p>
    <w:p w:rsidR="00814CAA" w:rsidRPr="00564D05" w:rsidRDefault="00814CAA">
      <w:pPr>
        <w:rPr>
          <w:rFonts w:ascii="Sylfaen" w:hAnsi="Sylfaen"/>
          <w:sz w:val="14"/>
          <w:szCs w:val="14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4415DC">
      <w:pPr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68580</wp:posOffset>
                </wp:positionV>
                <wp:extent cx="914400" cy="3886200"/>
                <wp:effectExtent l="8890" t="11430" r="10160" b="7620"/>
                <wp:wrapTight wrapText="bothSides">
                  <wp:wrapPolygon edited="0">
                    <wp:start x="-225" y="-226"/>
                    <wp:lineTo x="-225" y="21374"/>
                    <wp:lineTo x="21825" y="21374"/>
                    <wp:lineTo x="21825" y="-226"/>
                    <wp:lineTo x="-225" y="-226"/>
                  </wp:wrapPolygon>
                </wp:wrapTight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88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CAA" w:rsidRDefault="00814CAA">
                            <w:smartTag w:uri="urn:schemas-microsoft-com:office:smarttags" w:element="place">
                              <w:smartTag w:uri="urn:schemas-microsoft-com:office:smarttags" w:element="State">
                                <w:r>
                                  <w:t>MISSOURI</w:t>
                                </w:r>
                              </w:smartTag>
                            </w:smartTag>
                            <w:r>
                              <w:t xml:space="preserve"> DEPARTMNET OF SOCIAL SERVICES</w:t>
                            </w:r>
                          </w:p>
                          <w:p w:rsidR="00814CAA" w:rsidRDefault="00814CAA">
                            <w:r>
                              <w:t>Children’s Division</w:t>
                            </w:r>
                          </w:p>
                          <w:p w:rsidR="00814CAA" w:rsidRDefault="00814CAA">
                            <w:smartTag w:uri="urn:schemas-microsoft-com:office:smarttags" w:element="address">
                              <w:smartTag w:uri="urn:schemas-microsoft-com:office:smarttags" w:element="Street">
                                <w:r>
                                  <w:t>P.O. Box</w:t>
                                </w:r>
                              </w:smartTag>
                              <w:r>
                                <w:t xml:space="preserve"> 88</w:t>
                              </w:r>
                            </w:smartTag>
                          </w:p>
                          <w:p w:rsidR="00814CAA" w:rsidRDefault="00814CAA"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t>Jefferson City</w:t>
                                </w:r>
                              </w:smartTag>
                              <w:r>
                                <w:t xml:space="preserve">, </w:t>
                              </w:r>
                              <w:smartTag w:uri="urn:schemas-microsoft-com:office:smarttags" w:element="State">
                                <w:r>
                                  <w:t>Missouri</w:t>
                                </w:r>
                              </w:smartTag>
                              <w:r>
                                <w:t xml:space="preserve"> </w:t>
                              </w:r>
                              <w:smartTag w:uri="urn:schemas-microsoft-com:office:smarttags" w:element="PostalCode">
                                <w:r>
                                  <w:t>65103</w:t>
                                </w:r>
                              </w:smartTag>
                            </w:smartTag>
                          </w:p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  <w:p w:rsidR="00814CAA" w:rsidRDefault="00814CAA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5.3pt;margin-top:5.4pt;width:1in;height:30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">
                <v:textbox style="layout-flow:vertical;mso-layout-flow-alt:bottom-to-top">
                  <w:txbxContent>
                    <w:p w:rsidR="00814CAA" w:rsidRDefault="00814CAA">
                      <w:smartTag w:uri="urn:schemas-microsoft-com:office:smarttags" w:element="place">
                        <w:smartTag w:uri="urn:schemas-microsoft-com:office:smarttags" w:element="State">
                          <w:r>
                            <w:t>MISSOURI</w:t>
                          </w:r>
                        </w:smartTag>
                      </w:smartTag>
                      <w:r>
                        <w:t xml:space="preserve"> DEPARTMNET OF SOCIAL SERVICES</w:t>
                      </w:r>
                    </w:p>
                    <w:p w:rsidR="00814CAA" w:rsidRDefault="00814CAA">
                      <w:r>
                        <w:t>Children’s Division</w:t>
                      </w:r>
                    </w:p>
                    <w:p w:rsidR="00814CAA" w:rsidRDefault="00814CAA">
                      <w:smartTag w:uri="urn:schemas-microsoft-com:office:smarttags" w:element="address">
                        <w:smartTag w:uri="urn:schemas-microsoft-com:office:smarttags" w:element="Street">
                          <w:r>
                            <w:t>P.O. Box</w:t>
                          </w:r>
                        </w:smartTag>
                        <w:r>
                          <w:t xml:space="preserve"> 88</w:t>
                        </w:r>
                      </w:smartTag>
                    </w:p>
                    <w:p w:rsidR="00814CAA" w:rsidRDefault="00814CAA">
                      <w:smartTag w:uri="urn:schemas-microsoft-com:office:smarttags" w:element="place">
                        <w:smartTag w:uri="urn:schemas-microsoft-com:office:smarttags" w:element="City">
                          <w:r>
                            <w:t>Jefferson City</w:t>
                          </w:r>
                        </w:smartTag>
                        <w:r>
                          <w:t xml:space="preserve">, </w:t>
                        </w:r>
                        <w:smartTag w:uri="urn:schemas-microsoft-com:office:smarttags" w:element="State">
                          <w:r>
                            <w:t>Missouri</w:t>
                          </w:r>
                        </w:smartTag>
                        <w:r>
                          <w:t xml:space="preserve"> </w:t>
                        </w:r>
                        <w:smartTag w:uri="urn:schemas-microsoft-com:office:smarttags" w:element="PostalCode">
                          <w:r>
                            <w:t>65103</w:t>
                          </w:r>
                        </w:smartTag>
                      </w:smartTag>
                    </w:p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  <w:p w:rsidR="00814CAA" w:rsidRDefault="00814CAA"/>
                  </w:txbxContent>
                </v:textbox>
                <w10:wrap type="tight"/>
              </v:shape>
            </w:pict>
          </mc:Fallback>
        </mc:AlternateContent>
      </w: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814CAA" w:rsidRPr="00564D05" w:rsidRDefault="00814CAA">
      <w:pPr>
        <w:rPr>
          <w:rFonts w:ascii="Sylfaen" w:hAnsi="Sylfaen"/>
        </w:rPr>
      </w:pPr>
    </w:p>
    <w:p w:rsidR="00564D05" w:rsidRPr="00564D05" w:rsidRDefault="00564D05">
      <w:pPr>
        <w:rPr>
          <w:rFonts w:ascii="Sylfaen" w:hAnsi="Sylfaen"/>
        </w:rPr>
      </w:pPr>
    </w:p>
    <w:p w:rsidR="00564D05" w:rsidRPr="00564D05" w:rsidRDefault="00564D05">
      <w:pPr>
        <w:rPr>
          <w:rFonts w:ascii="Sylfaen" w:hAnsi="Sylfaen"/>
        </w:rPr>
      </w:pPr>
    </w:p>
    <w:p w:rsidR="00BD3AC0" w:rsidRPr="0079721F" w:rsidRDefault="00BD3AC0" w:rsidP="00BD3AC0">
      <w:pPr>
        <w:jc w:val="center"/>
        <w:rPr>
          <w:rFonts w:ascii="Helvetica" w:hAnsi="Helvetica"/>
          <w:b/>
          <w:sz w:val="28"/>
          <w:szCs w:val="28"/>
        </w:rPr>
      </w:pPr>
      <w:smartTag w:uri="urn:schemas-microsoft-com:office:smarttags" w:element="place">
        <w:smartTag w:uri="urn:schemas-microsoft-com:office:smarttags" w:element="State">
          <w:r w:rsidRPr="0079721F">
            <w:rPr>
              <w:rFonts w:ascii="Helvetica" w:hAnsi="Helvetica"/>
              <w:b/>
              <w:sz w:val="28"/>
              <w:szCs w:val="28"/>
            </w:rPr>
            <w:t>MISSOURI</w:t>
          </w:r>
        </w:smartTag>
      </w:smartTag>
      <w:r w:rsidRPr="0079721F">
        <w:rPr>
          <w:rFonts w:ascii="Helvetica" w:hAnsi="Helvetica"/>
          <w:b/>
          <w:sz w:val="28"/>
          <w:szCs w:val="28"/>
        </w:rPr>
        <w:t xml:space="preserve"> CHILDREN’S DIVISION</w:t>
      </w:r>
    </w:p>
    <w:p w:rsidR="00564D05" w:rsidRDefault="00564D05">
      <w:pPr>
        <w:rPr>
          <w:rFonts w:ascii="Sylfaen" w:hAnsi="Sylfaen"/>
        </w:rPr>
      </w:pPr>
    </w:p>
    <w:p w:rsidR="00564D05" w:rsidRDefault="00564D05">
      <w:pPr>
        <w:rPr>
          <w:rFonts w:ascii="Sylfaen" w:hAnsi="Sylfaen"/>
        </w:rPr>
      </w:pPr>
    </w:p>
    <w:p w:rsidR="00564D05" w:rsidRPr="0079721F" w:rsidRDefault="0079721F" w:rsidP="0079721F">
      <w:pPr>
        <w:jc w:val="center"/>
        <w:rPr>
          <w:rFonts w:ascii="Helvetica" w:hAnsi="Helvetica"/>
          <w:b/>
          <w:sz w:val="28"/>
          <w:szCs w:val="28"/>
        </w:rPr>
      </w:pPr>
      <w:r w:rsidRPr="0079721F">
        <w:rPr>
          <w:rFonts w:ascii="Helvetica" w:hAnsi="Helvetica"/>
          <w:b/>
          <w:sz w:val="28"/>
          <w:szCs w:val="28"/>
        </w:rPr>
        <w:t>Adoption and Legal Guardianship</w:t>
      </w:r>
    </w:p>
    <w:p w:rsidR="0079721F" w:rsidRPr="0079721F" w:rsidRDefault="0079721F" w:rsidP="0079721F">
      <w:pPr>
        <w:jc w:val="center"/>
        <w:rPr>
          <w:rFonts w:ascii="Helvetica" w:hAnsi="Helvetica"/>
        </w:rPr>
      </w:pPr>
    </w:p>
    <w:p w:rsidR="00564D05" w:rsidRPr="0079721F" w:rsidRDefault="00564D05" w:rsidP="00564D05">
      <w:pPr>
        <w:jc w:val="center"/>
        <w:rPr>
          <w:rFonts w:ascii="Helvetica" w:hAnsi="Helvetica"/>
          <w:sz w:val="40"/>
          <w:szCs w:val="40"/>
        </w:rPr>
      </w:pPr>
      <w:r w:rsidRPr="0079721F">
        <w:rPr>
          <w:rFonts w:ascii="Helvetica" w:hAnsi="Helvetica"/>
          <w:sz w:val="40"/>
          <w:szCs w:val="40"/>
        </w:rPr>
        <w:t>SUBSIDY</w:t>
      </w:r>
    </w:p>
    <w:p w:rsidR="00564D05" w:rsidRPr="0079721F" w:rsidRDefault="00564D05" w:rsidP="00564D05">
      <w:pPr>
        <w:jc w:val="center"/>
        <w:rPr>
          <w:rFonts w:ascii="Helvetica" w:hAnsi="Helvetica"/>
          <w:sz w:val="40"/>
          <w:szCs w:val="40"/>
        </w:rPr>
      </w:pPr>
      <w:r w:rsidRPr="0079721F">
        <w:rPr>
          <w:rFonts w:ascii="Helvetica" w:hAnsi="Helvetica"/>
          <w:sz w:val="40"/>
          <w:szCs w:val="40"/>
        </w:rPr>
        <w:t>PROGRAM</w:t>
      </w:r>
    </w:p>
    <w:p w:rsidR="00564D05" w:rsidRPr="0079721F" w:rsidRDefault="00564D05" w:rsidP="00564D05">
      <w:pPr>
        <w:jc w:val="center"/>
        <w:rPr>
          <w:rFonts w:ascii="Sylfaen" w:hAnsi="Sylfaen"/>
          <w:sz w:val="40"/>
          <w:szCs w:val="40"/>
        </w:rPr>
      </w:pPr>
    </w:p>
    <w:p w:rsidR="00564D05" w:rsidRPr="00564D05" w:rsidRDefault="00564D05" w:rsidP="00564D05">
      <w:pPr>
        <w:jc w:val="center"/>
        <w:rPr>
          <w:rFonts w:ascii="Sylfaen" w:hAnsi="Sylfaen"/>
        </w:rPr>
      </w:pPr>
    </w:p>
    <w:p w:rsidR="00564D05" w:rsidRPr="00564D05" w:rsidRDefault="00564D05" w:rsidP="00564D05">
      <w:pPr>
        <w:jc w:val="center"/>
        <w:rPr>
          <w:rFonts w:ascii="Sylfaen" w:hAnsi="Sylfaen"/>
        </w:rPr>
      </w:pPr>
    </w:p>
    <w:p w:rsidR="00564D05" w:rsidRPr="00564D05" w:rsidRDefault="004415DC" w:rsidP="00564D05">
      <w:pPr>
        <w:jc w:val="center"/>
        <w:rPr>
          <w:rFonts w:ascii="Sylfaen" w:hAnsi="Sylfaen"/>
        </w:rPr>
      </w:pPr>
      <w:r>
        <w:rPr>
          <w:rFonts w:ascii="Sylfaen" w:hAnsi="Sylfaen"/>
          <w:noProof/>
        </w:rPr>
        <w:drawing>
          <wp:inline distT="0" distB="0" distL="0" distR="0">
            <wp:extent cx="2743200" cy="2692400"/>
            <wp:effectExtent l="0" t="0" r="0" b="0"/>
            <wp:docPr id="1" name="Picture 1" descr="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mi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D05" w:rsidRPr="00564D05" w:rsidRDefault="00564D05" w:rsidP="00564D05">
      <w:pPr>
        <w:jc w:val="center"/>
        <w:rPr>
          <w:rFonts w:ascii="Sylfaen" w:hAnsi="Sylfaen"/>
        </w:rPr>
      </w:pPr>
    </w:p>
    <w:p w:rsidR="00564D05" w:rsidRPr="00564D05" w:rsidRDefault="00564D05" w:rsidP="00564D05">
      <w:pPr>
        <w:jc w:val="center"/>
        <w:rPr>
          <w:rFonts w:ascii="Sylfaen" w:hAnsi="Sylfaen"/>
        </w:rPr>
      </w:pPr>
    </w:p>
    <w:p w:rsidR="00564D05" w:rsidRDefault="00564D05" w:rsidP="00564D05">
      <w:pPr>
        <w:jc w:val="center"/>
        <w:rPr>
          <w:rFonts w:ascii="Sylfaen" w:hAnsi="Sylfaen"/>
        </w:rPr>
      </w:pPr>
    </w:p>
    <w:p w:rsidR="00564D05" w:rsidRDefault="00564D05" w:rsidP="00564D05">
      <w:pPr>
        <w:jc w:val="center"/>
        <w:rPr>
          <w:rFonts w:ascii="Sylfaen" w:hAnsi="Sylfaen"/>
        </w:rPr>
      </w:pPr>
    </w:p>
    <w:p w:rsidR="00564D05" w:rsidRPr="00CF2E6C" w:rsidRDefault="00564D05" w:rsidP="00564D05">
      <w:pPr>
        <w:jc w:val="center"/>
        <w:rPr>
          <w:rFonts w:ascii="Helvetica" w:hAnsi="Helvetica"/>
          <w:b/>
        </w:rPr>
      </w:pPr>
      <w:smartTag w:uri="urn:schemas-microsoft-com:office:smarttags" w:element="State">
        <w:smartTag w:uri="urn:schemas-microsoft-com:office:smarttags" w:element="place">
          <w:r w:rsidRPr="00CF2E6C">
            <w:rPr>
              <w:rFonts w:ascii="Helvetica" w:hAnsi="Helvetica"/>
              <w:b/>
            </w:rPr>
            <w:t>MISSOURI</w:t>
          </w:r>
        </w:smartTag>
      </w:smartTag>
      <w:r w:rsidRPr="00CF2E6C">
        <w:rPr>
          <w:rFonts w:ascii="Helvetica" w:hAnsi="Helvetica"/>
          <w:b/>
        </w:rPr>
        <w:t xml:space="preserve"> SUBSIDY PROGRAM</w:t>
      </w:r>
    </w:p>
    <w:p w:rsidR="00564D05" w:rsidRPr="00CF2E6C" w:rsidRDefault="00564D05" w:rsidP="00564D05">
      <w:pPr>
        <w:jc w:val="center"/>
        <w:rPr>
          <w:rFonts w:ascii="Helvetica" w:hAnsi="Helvetica"/>
          <w:b/>
        </w:rPr>
      </w:pPr>
    </w:p>
    <w:p w:rsidR="00564D05" w:rsidRPr="00CF2E6C" w:rsidRDefault="00564D05" w:rsidP="00564D05">
      <w:pPr>
        <w:jc w:val="center"/>
        <w:rPr>
          <w:rFonts w:ascii="Helvetica" w:hAnsi="Helvetica"/>
          <w:b/>
        </w:rPr>
      </w:pPr>
      <w:r w:rsidRPr="00CF2E6C">
        <w:rPr>
          <w:rFonts w:ascii="Helvetica" w:hAnsi="Helvetica"/>
          <w:b/>
        </w:rPr>
        <w:t xml:space="preserve">The Goal of Adoption and </w:t>
      </w:r>
    </w:p>
    <w:p w:rsidR="00564D05" w:rsidRPr="00CF2E6C" w:rsidRDefault="00564D05" w:rsidP="00564D05">
      <w:pPr>
        <w:jc w:val="center"/>
        <w:rPr>
          <w:rFonts w:ascii="Helvetica" w:hAnsi="Helvetica"/>
          <w:b/>
        </w:rPr>
      </w:pPr>
      <w:r w:rsidRPr="00CF2E6C">
        <w:rPr>
          <w:rFonts w:ascii="Helvetica" w:hAnsi="Helvetica"/>
          <w:b/>
        </w:rPr>
        <w:t>Guardianship Subsidy</w:t>
      </w:r>
    </w:p>
    <w:p w:rsidR="00564D05" w:rsidRPr="00CF2E6C" w:rsidRDefault="00564D05" w:rsidP="00564D05">
      <w:pPr>
        <w:jc w:val="center"/>
        <w:rPr>
          <w:rFonts w:ascii="Helvetica" w:hAnsi="Helvetica"/>
          <w:b/>
        </w:rPr>
      </w:pPr>
    </w:p>
    <w:p w:rsidR="00564D05" w:rsidRDefault="00564D05" w:rsidP="00564D05">
      <w:pPr>
        <w:rPr>
          <w:rFonts w:ascii="Helvetica" w:hAnsi="Helvetica"/>
        </w:rPr>
      </w:pPr>
      <w:r w:rsidRPr="00CF2E6C">
        <w:rPr>
          <w:rFonts w:ascii="Helvetica" w:hAnsi="Helvetica"/>
        </w:rPr>
        <w:t>In accordance with the Adoption and Safe Families Act of 1997, the Children’s Division believes that every child has the right to a stable and permanent family.  Adoption</w:t>
      </w:r>
      <w:r w:rsidR="00BE44C9">
        <w:rPr>
          <w:rFonts w:ascii="Helvetica" w:hAnsi="Helvetica"/>
        </w:rPr>
        <w:t>;</w:t>
      </w:r>
      <w:r w:rsidR="004F3EBE">
        <w:rPr>
          <w:rFonts w:ascii="Helvetica" w:hAnsi="Helvetica"/>
        </w:rPr>
        <w:t xml:space="preserve"> or guardianship by a qualified relative </w:t>
      </w:r>
      <w:r w:rsidRPr="00CF2E6C">
        <w:rPr>
          <w:rFonts w:ascii="Helvetica" w:hAnsi="Helvetica"/>
        </w:rPr>
        <w:t xml:space="preserve">is the desired outcome for children who cannot be reunified with their families.  Subsidy services are available to support families adopting </w:t>
      </w:r>
      <w:r w:rsidR="004F3EBE">
        <w:rPr>
          <w:rFonts w:ascii="Helvetica" w:hAnsi="Helvetica"/>
        </w:rPr>
        <w:t xml:space="preserve">or obtaining guardianship of these </w:t>
      </w:r>
      <w:r w:rsidRPr="00CF2E6C">
        <w:rPr>
          <w:rFonts w:ascii="Helvetica" w:hAnsi="Helvetica"/>
        </w:rPr>
        <w:t>children.</w:t>
      </w:r>
    </w:p>
    <w:p w:rsidR="00BE44C9" w:rsidRDefault="00BE44C9" w:rsidP="00564D05">
      <w:pPr>
        <w:rPr>
          <w:rFonts w:ascii="Helvetica" w:hAnsi="Helvetica"/>
        </w:rPr>
      </w:pPr>
    </w:p>
    <w:p w:rsidR="00564D05" w:rsidRPr="00CF2E6C" w:rsidRDefault="00BE44C9" w:rsidP="00564D05">
      <w:pPr>
        <w:rPr>
          <w:rFonts w:ascii="Helvetica" w:hAnsi="Helvetica"/>
        </w:rPr>
      </w:pPr>
      <w:r>
        <w:rPr>
          <w:rFonts w:ascii="Helvetica" w:hAnsi="Helvetica"/>
        </w:rPr>
        <w:t xml:space="preserve">Qualified relatives are any </w:t>
      </w:r>
      <w:r>
        <w:t>grandparent, aunt, uncle, adult sibling of the child or adult first cousin of the child</w:t>
      </w:r>
      <w:r>
        <w:rPr>
          <w:rFonts w:ascii="Helvetica" w:hAnsi="Helvetica"/>
        </w:rPr>
        <w:t xml:space="preserve">.  </w:t>
      </w:r>
    </w:p>
    <w:p w:rsidR="00564D05" w:rsidRPr="00CF2E6C" w:rsidRDefault="00564D05" w:rsidP="00564D05">
      <w:pPr>
        <w:rPr>
          <w:rFonts w:ascii="Helvetica" w:hAnsi="Helvetica"/>
        </w:rPr>
      </w:pPr>
    </w:p>
    <w:p w:rsidR="00564D05" w:rsidRPr="00CF2E6C" w:rsidRDefault="00564D05" w:rsidP="00564D05">
      <w:pPr>
        <w:jc w:val="center"/>
        <w:rPr>
          <w:rFonts w:ascii="Helvetica" w:hAnsi="Helvetica"/>
          <w:b/>
        </w:rPr>
      </w:pPr>
      <w:r w:rsidRPr="00CF2E6C">
        <w:rPr>
          <w:rFonts w:ascii="Helvetica" w:hAnsi="Helvetica"/>
          <w:b/>
        </w:rPr>
        <w:t>What is Subsidy?</w:t>
      </w:r>
    </w:p>
    <w:p w:rsidR="00564D05" w:rsidRPr="00CF2E6C" w:rsidRDefault="00564D05" w:rsidP="00564D05">
      <w:pPr>
        <w:jc w:val="center"/>
        <w:rPr>
          <w:rFonts w:ascii="Helvetica" w:hAnsi="Helvetica"/>
          <w:b/>
        </w:rPr>
      </w:pPr>
    </w:p>
    <w:p w:rsidR="00564D05" w:rsidRPr="00CF2E6C" w:rsidRDefault="00564D05" w:rsidP="00564D05">
      <w:pPr>
        <w:rPr>
          <w:rFonts w:ascii="Helvetica" w:hAnsi="Helvetica"/>
        </w:rPr>
      </w:pPr>
      <w:r w:rsidRPr="00CF2E6C">
        <w:rPr>
          <w:rFonts w:ascii="Helvetica" w:hAnsi="Helvetica"/>
        </w:rPr>
        <w:t>Subsidy is a collaborative agreement between the Children’s Division and the adoptive</w:t>
      </w:r>
      <w:r w:rsidR="00BE44C9">
        <w:rPr>
          <w:rFonts w:ascii="Helvetica" w:hAnsi="Helvetica"/>
        </w:rPr>
        <w:t xml:space="preserve"> or guardianship </w:t>
      </w:r>
      <w:r w:rsidRPr="00CF2E6C">
        <w:rPr>
          <w:rFonts w:ascii="Helvetica" w:hAnsi="Helvetica"/>
        </w:rPr>
        <w:t>family to meet the needs of the child.  Financial, medical</w:t>
      </w:r>
      <w:r w:rsidR="004F3EBE">
        <w:rPr>
          <w:rFonts w:ascii="Helvetica" w:hAnsi="Helvetica"/>
        </w:rPr>
        <w:t>, childcare</w:t>
      </w:r>
      <w:r w:rsidRPr="00CF2E6C">
        <w:rPr>
          <w:rFonts w:ascii="Helvetica" w:hAnsi="Helvetica"/>
        </w:rPr>
        <w:t xml:space="preserve"> and </w:t>
      </w:r>
      <w:r w:rsidR="004F3EBE">
        <w:rPr>
          <w:rFonts w:ascii="Helvetica" w:hAnsi="Helvetica"/>
        </w:rPr>
        <w:t>nonrecurring expense</w:t>
      </w:r>
      <w:r w:rsidRPr="00CF2E6C">
        <w:rPr>
          <w:rFonts w:ascii="Helvetica" w:hAnsi="Helvetica"/>
        </w:rPr>
        <w:t>s are available to the family through subsidy</w:t>
      </w:r>
      <w:r w:rsidR="004F3EBE">
        <w:rPr>
          <w:rFonts w:ascii="Helvetica" w:hAnsi="Helvetica"/>
        </w:rPr>
        <w:t xml:space="preserve">.  </w:t>
      </w:r>
      <w:r w:rsidR="00CD1B01">
        <w:rPr>
          <w:rFonts w:ascii="Helvetica" w:hAnsi="Helvetica"/>
        </w:rPr>
        <w:t xml:space="preserve">All subsidy agreements may </w:t>
      </w:r>
      <w:r w:rsidR="004F3EBE">
        <w:rPr>
          <w:rFonts w:ascii="Helvetica" w:hAnsi="Helvetica"/>
        </w:rPr>
        <w:t xml:space="preserve">continue </w:t>
      </w:r>
      <w:r w:rsidRPr="00CF2E6C">
        <w:rPr>
          <w:rFonts w:ascii="Helvetica" w:hAnsi="Helvetica"/>
        </w:rPr>
        <w:t>until</w:t>
      </w:r>
      <w:r w:rsidR="00783705" w:rsidRPr="00CF2E6C">
        <w:rPr>
          <w:rFonts w:ascii="Helvetica" w:hAnsi="Helvetica"/>
        </w:rPr>
        <w:t xml:space="preserve"> the child is age 18</w:t>
      </w:r>
      <w:r w:rsidR="00CD1B01">
        <w:rPr>
          <w:rFonts w:ascii="Helvetica" w:hAnsi="Helvetica"/>
        </w:rPr>
        <w:t>.  In</w:t>
      </w:r>
      <w:r w:rsidR="004F3EBE">
        <w:rPr>
          <w:rFonts w:ascii="Helvetica" w:hAnsi="Helvetica"/>
        </w:rPr>
        <w:t xml:space="preserve"> the case of adoption youth with a documented physical, dental or mental need </w:t>
      </w:r>
      <w:r w:rsidR="00CD1B01">
        <w:rPr>
          <w:rFonts w:ascii="Helvetica" w:hAnsi="Helvetica"/>
        </w:rPr>
        <w:t xml:space="preserve">approval </w:t>
      </w:r>
      <w:r w:rsidR="004F3EBE">
        <w:rPr>
          <w:rFonts w:ascii="Helvetica" w:hAnsi="Helvetica"/>
        </w:rPr>
        <w:t xml:space="preserve">may </w:t>
      </w:r>
      <w:r w:rsidR="00CD1B01">
        <w:rPr>
          <w:rFonts w:ascii="Helvetica" w:hAnsi="Helvetica"/>
        </w:rPr>
        <w:t xml:space="preserve">be given for </w:t>
      </w:r>
      <w:r w:rsidR="004F3EBE">
        <w:rPr>
          <w:rFonts w:ascii="Helvetica" w:hAnsi="Helvetica"/>
        </w:rPr>
        <w:t xml:space="preserve">services to </w:t>
      </w:r>
      <w:r w:rsidR="00CD1B01">
        <w:rPr>
          <w:rFonts w:ascii="Helvetica" w:hAnsi="Helvetica"/>
        </w:rPr>
        <w:t xml:space="preserve">continue to </w:t>
      </w:r>
      <w:r w:rsidR="004F3EBE">
        <w:rPr>
          <w:rFonts w:ascii="Helvetica" w:hAnsi="Helvetica"/>
        </w:rPr>
        <w:t xml:space="preserve">age </w:t>
      </w:r>
      <w:r w:rsidR="00CD1B01">
        <w:rPr>
          <w:rFonts w:ascii="Helvetica" w:hAnsi="Helvetica"/>
        </w:rPr>
        <w:t>21 using an 18+agreement.</w:t>
      </w:r>
    </w:p>
    <w:p w:rsidR="00783705" w:rsidRDefault="00783705" w:rsidP="00564D05">
      <w:pPr>
        <w:rPr>
          <w:rFonts w:ascii="Sylfaen" w:hAnsi="Sylfaen"/>
        </w:rPr>
      </w:pPr>
    </w:p>
    <w:p w:rsidR="00BD3AC0" w:rsidRDefault="00BD3AC0" w:rsidP="00783705">
      <w:pPr>
        <w:jc w:val="center"/>
        <w:rPr>
          <w:rFonts w:ascii="Helvetica" w:hAnsi="Helvetica"/>
          <w:b/>
        </w:rPr>
      </w:pPr>
    </w:p>
    <w:p w:rsidR="00BD3AC0" w:rsidRDefault="00BD3AC0" w:rsidP="00783705">
      <w:pPr>
        <w:jc w:val="center"/>
        <w:rPr>
          <w:rFonts w:ascii="Helvetica" w:hAnsi="Helvetica"/>
          <w:b/>
        </w:rPr>
      </w:pPr>
    </w:p>
    <w:p w:rsidR="00783705" w:rsidRPr="00CF2E6C" w:rsidRDefault="00783705" w:rsidP="00783705">
      <w:pPr>
        <w:jc w:val="center"/>
        <w:rPr>
          <w:rFonts w:ascii="Helvetica" w:hAnsi="Helvetica"/>
          <w:b/>
        </w:rPr>
      </w:pPr>
      <w:r w:rsidRPr="00CF2E6C">
        <w:rPr>
          <w:rFonts w:ascii="Helvetica" w:hAnsi="Helvetica"/>
          <w:b/>
        </w:rPr>
        <w:t>Child Eligibility</w:t>
      </w:r>
    </w:p>
    <w:p w:rsidR="00783705" w:rsidRPr="00CF2E6C" w:rsidRDefault="00783705" w:rsidP="00783705">
      <w:pPr>
        <w:jc w:val="center"/>
        <w:rPr>
          <w:rFonts w:ascii="Helvetica" w:hAnsi="Helvetica"/>
          <w:b/>
        </w:rPr>
      </w:pPr>
    </w:p>
    <w:p w:rsidR="004F3EBE" w:rsidRDefault="00783705" w:rsidP="00783705">
      <w:pPr>
        <w:rPr>
          <w:rFonts w:ascii="Helvetica" w:hAnsi="Helvetica"/>
        </w:rPr>
      </w:pPr>
      <w:r w:rsidRPr="00CF2E6C">
        <w:rPr>
          <w:rFonts w:ascii="Helvetica" w:hAnsi="Helvetica"/>
        </w:rPr>
        <w:t xml:space="preserve">Children must be under the age of 18 and in the custody of the Children’s Division, Division of Youth Services, Department of Mental Health, or a licensed Child Placing Agency.  </w:t>
      </w:r>
    </w:p>
    <w:p w:rsidR="004F3EBE" w:rsidRDefault="004F3EBE" w:rsidP="00783705">
      <w:pPr>
        <w:rPr>
          <w:rFonts w:ascii="Helvetica" w:hAnsi="Helvetica"/>
        </w:rPr>
      </w:pPr>
    </w:p>
    <w:p w:rsidR="00783705" w:rsidRPr="00CF2E6C" w:rsidRDefault="004F3EBE" w:rsidP="00783705">
      <w:pPr>
        <w:rPr>
          <w:rFonts w:ascii="Helvetica" w:hAnsi="Helvetica"/>
        </w:rPr>
      </w:pPr>
      <w:r>
        <w:rPr>
          <w:rFonts w:ascii="Helvetica" w:hAnsi="Helvetica"/>
        </w:rPr>
        <w:t>Children in the custody of the Children's Division are automatically eligible for subsidy services.  I</w:t>
      </w:r>
      <w:r w:rsidR="00783705" w:rsidRPr="00CF2E6C">
        <w:rPr>
          <w:rFonts w:ascii="Helvetica" w:hAnsi="Helvetica"/>
        </w:rPr>
        <w:t>n the case of</w:t>
      </w:r>
      <w:r w:rsidR="008B1F6F">
        <w:rPr>
          <w:rFonts w:ascii="Helvetica" w:hAnsi="Helvetica"/>
        </w:rPr>
        <w:t xml:space="preserve"> children in the custody of </w:t>
      </w:r>
      <w:r w:rsidR="00783705" w:rsidRPr="00CF2E6C">
        <w:rPr>
          <w:rFonts w:ascii="Helvetica" w:hAnsi="Helvetica"/>
        </w:rPr>
        <w:t xml:space="preserve">agencies </w:t>
      </w:r>
      <w:r w:rsidR="008B1F6F">
        <w:rPr>
          <w:rFonts w:ascii="Helvetica" w:hAnsi="Helvetica"/>
        </w:rPr>
        <w:t xml:space="preserve">other than the </w:t>
      </w:r>
      <w:r w:rsidR="00783705" w:rsidRPr="00CF2E6C">
        <w:rPr>
          <w:rFonts w:ascii="Helvetica" w:hAnsi="Helvetica"/>
        </w:rPr>
        <w:t xml:space="preserve">Children’s Division other </w:t>
      </w:r>
      <w:r w:rsidR="008B1F6F">
        <w:rPr>
          <w:rFonts w:ascii="Helvetica" w:hAnsi="Helvetica"/>
        </w:rPr>
        <w:t xml:space="preserve">special needs </w:t>
      </w:r>
      <w:r w:rsidR="00783705" w:rsidRPr="00CF2E6C">
        <w:rPr>
          <w:rFonts w:ascii="Helvetica" w:hAnsi="Helvetica"/>
        </w:rPr>
        <w:t>requirements also apply</w:t>
      </w:r>
      <w:r w:rsidR="00CD1B01">
        <w:rPr>
          <w:rFonts w:ascii="Helvetica" w:hAnsi="Helvetica"/>
        </w:rPr>
        <w:t xml:space="preserve"> as indicated in 13 CSR 40-38</w:t>
      </w:r>
      <w:r w:rsidR="00783705" w:rsidRPr="00CF2E6C">
        <w:rPr>
          <w:rFonts w:ascii="Helvetica" w:hAnsi="Helvetica"/>
        </w:rPr>
        <w:t>.</w:t>
      </w:r>
    </w:p>
    <w:p w:rsidR="00783705" w:rsidRPr="00CF2E6C" w:rsidRDefault="00783705" w:rsidP="00783705">
      <w:pPr>
        <w:rPr>
          <w:rFonts w:ascii="Helvetica" w:hAnsi="Helvetica"/>
        </w:rPr>
      </w:pPr>
    </w:p>
    <w:p w:rsidR="00783705" w:rsidRPr="00CF2E6C" w:rsidRDefault="00783705" w:rsidP="00783705">
      <w:pPr>
        <w:jc w:val="center"/>
        <w:rPr>
          <w:rFonts w:ascii="Helvetica" w:hAnsi="Helvetica"/>
          <w:b/>
        </w:rPr>
      </w:pPr>
      <w:r w:rsidRPr="00CF2E6C">
        <w:rPr>
          <w:rFonts w:ascii="Helvetica" w:hAnsi="Helvetica"/>
          <w:b/>
        </w:rPr>
        <w:t>Basic Subsidy Services</w:t>
      </w:r>
    </w:p>
    <w:p w:rsidR="00783705" w:rsidRPr="00CF2E6C" w:rsidRDefault="00783705" w:rsidP="00783705">
      <w:pPr>
        <w:jc w:val="center"/>
        <w:rPr>
          <w:rFonts w:ascii="Helvetica" w:hAnsi="Helvetica"/>
          <w:b/>
        </w:rPr>
      </w:pPr>
    </w:p>
    <w:p w:rsidR="00783705" w:rsidRPr="00CF2E6C" w:rsidRDefault="002B3FBE" w:rsidP="00783705">
      <w:pPr>
        <w:rPr>
          <w:rFonts w:ascii="Helvetica" w:hAnsi="Helvetica"/>
        </w:rPr>
      </w:pPr>
      <w:r w:rsidRPr="00CF2E6C">
        <w:rPr>
          <w:rFonts w:ascii="Helvetica" w:hAnsi="Helvetica"/>
        </w:rPr>
        <w:t>If the family adopting</w:t>
      </w:r>
      <w:r w:rsidR="00BE44C9">
        <w:rPr>
          <w:rFonts w:ascii="Helvetica" w:hAnsi="Helvetica"/>
        </w:rPr>
        <w:t xml:space="preserve"> or obtaining guardianship of </w:t>
      </w:r>
      <w:r w:rsidRPr="00CF2E6C">
        <w:rPr>
          <w:rFonts w:ascii="Helvetica" w:hAnsi="Helvetica"/>
        </w:rPr>
        <w:t xml:space="preserve">a child requests assistance, the following </w:t>
      </w:r>
      <w:r w:rsidR="00BE44C9">
        <w:rPr>
          <w:rFonts w:ascii="Helvetica" w:hAnsi="Helvetica"/>
        </w:rPr>
        <w:t xml:space="preserve">basic </w:t>
      </w:r>
      <w:r w:rsidRPr="00CF2E6C">
        <w:rPr>
          <w:rFonts w:ascii="Helvetica" w:hAnsi="Helvetica"/>
        </w:rPr>
        <w:t>services are available:</w:t>
      </w:r>
    </w:p>
    <w:p w:rsidR="002B3FBE" w:rsidRPr="00CF2E6C" w:rsidRDefault="002B3FBE" w:rsidP="00783705">
      <w:pPr>
        <w:rPr>
          <w:rFonts w:ascii="Helvetica" w:hAnsi="Helvetica"/>
        </w:rPr>
      </w:pPr>
    </w:p>
    <w:p w:rsidR="002B3FBE" w:rsidRPr="00CF2E6C" w:rsidRDefault="004F3EBE" w:rsidP="004F3EBE">
      <w:pPr>
        <w:ind w:left="720"/>
        <w:rPr>
          <w:rFonts w:ascii="Helvetica" w:hAnsi="Helvetica"/>
        </w:rPr>
      </w:pPr>
      <w:r>
        <w:rPr>
          <w:rFonts w:ascii="Helvetica" w:hAnsi="Helvetica"/>
          <w:b/>
        </w:rPr>
        <w:t xml:space="preserve">Monthly maintenance:  </w:t>
      </w:r>
      <w:r w:rsidR="002B3FBE" w:rsidRPr="00CF2E6C">
        <w:rPr>
          <w:rFonts w:ascii="Helvetica" w:hAnsi="Helvetica"/>
        </w:rPr>
        <w:t>Cash payments, which can not exceed the rate, which would have been paid if the child had remained in out of home care.</w:t>
      </w:r>
    </w:p>
    <w:p w:rsidR="002B3FBE" w:rsidRPr="00CF2E6C" w:rsidRDefault="002B3FBE" w:rsidP="002B3FBE">
      <w:pPr>
        <w:ind w:left="748"/>
        <w:rPr>
          <w:rFonts w:ascii="Helvetica" w:hAnsi="Helvetica"/>
        </w:rPr>
      </w:pPr>
    </w:p>
    <w:p w:rsidR="00CD1B01" w:rsidRDefault="002B3FBE" w:rsidP="004F3EBE">
      <w:pPr>
        <w:ind w:left="748"/>
        <w:rPr>
          <w:rFonts w:ascii="Helvetica" w:hAnsi="Helvetica"/>
        </w:rPr>
      </w:pPr>
      <w:r w:rsidRPr="00CF2E6C">
        <w:rPr>
          <w:rFonts w:ascii="Helvetica" w:hAnsi="Helvetica"/>
          <w:b/>
        </w:rPr>
        <w:t>M</w:t>
      </w:r>
      <w:r w:rsidR="004F3EBE">
        <w:rPr>
          <w:rFonts w:ascii="Helvetica" w:hAnsi="Helvetica"/>
          <w:b/>
        </w:rPr>
        <w:t>O</w:t>
      </w:r>
      <w:r w:rsidRPr="00CF2E6C">
        <w:rPr>
          <w:rFonts w:ascii="Helvetica" w:hAnsi="Helvetica"/>
          <w:b/>
        </w:rPr>
        <w:t xml:space="preserve"> HealthNet</w:t>
      </w:r>
      <w:r w:rsidR="004F3EBE">
        <w:rPr>
          <w:rFonts w:ascii="Helvetica" w:hAnsi="Helvetica"/>
          <w:b/>
        </w:rPr>
        <w:t xml:space="preserve">: </w:t>
      </w:r>
      <w:r w:rsidRPr="00CF2E6C">
        <w:rPr>
          <w:rFonts w:ascii="Helvetica" w:hAnsi="Helvetica"/>
        </w:rPr>
        <w:t xml:space="preserve">Payment for medical, dental or </w:t>
      </w:r>
      <w:r w:rsidR="004F3EBE">
        <w:rPr>
          <w:rFonts w:ascii="Helvetica" w:hAnsi="Helvetica"/>
        </w:rPr>
        <w:t>mental health</w:t>
      </w:r>
      <w:r w:rsidRPr="00CF2E6C">
        <w:rPr>
          <w:rFonts w:ascii="Helvetica" w:hAnsi="Helvetica"/>
        </w:rPr>
        <w:t xml:space="preserve"> care </w:t>
      </w:r>
      <w:r w:rsidR="004F3EBE">
        <w:rPr>
          <w:rFonts w:ascii="Helvetica" w:hAnsi="Helvetica"/>
        </w:rPr>
        <w:t>may</w:t>
      </w:r>
      <w:r w:rsidRPr="00CF2E6C">
        <w:rPr>
          <w:rFonts w:ascii="Helvetica" w:hAnsi="Helvetica"/>
        </w:rPr>
        <w:t xml:space="preserve"> be obtained through the M</w:t>
      </w:r>
      <w:r w:rsidR="004F3EBE">
        <w:rPr>
          <w:rFonts w:ascii="Helvetica" w:hAnsi="Helvetica"/>
        </w:rPr>
        <w:t>O</w:t>
      </w:r>
      <w:r w:rsidRPr="00CF2E6C">
        <w:rPr>
          <w:rFonts w:ascii="Helvetica" w:hAnsi="Helvetica"/>
        </w:rPr>
        <w:t xml:space="preserve"> HealthNet program as </w:t>
      </w:r>
      <w:r w:rsidR="004F3EBE">
        <w:rPr>
          <w:rFonts w:ascii="Helvetica" w:hAnsi="Helvetica"/>
        </w:rPr>
        <w:t xml:space="preserve">the primary payment or </w:t>
      </w:r>
    </w:p>
    <w:p w:rsidR="00CD1B01" w:rsidRDefault="00CD1B01" w:rsidP="004F3EBE">
      <w:pPr>
        <w:ind w:left="748"/>
        <w:rPr>
          <w:rFonts w:ascii="Helvetica" w:hAnsi="Helvetica"/>
        </w:rPr>
      </w:pPr>
    </w:p>
    <w:p w:rsidR="00CD1B01" w:rsidRDefault="00CD1B01" w:rsidP="004F3EBE">
      <w:pPr>
        <w:ind w:left="748"/>
        <w:rPr>
          <w:rFonts w:ascii="Helvetica" w:hAnsi="Helvetica"/>
        </w:rPr>
      </w:pPr>
    </w:p>
    <w:p w:rsidR="00CD1B01" w:rsidRDefault="00CD1B01" w:rsidP="004F3EBE">
      <w:pPr>
        <w:ind w:left="748"/>
        <w:rPr>
          <w:rFonts w:ascii="Helvetica" w:hAnsi="Helvetica"/>
        </w:rPr>
      </w:pPr>
    </w:p>
    <w:p w:rsidR="00CD1B01" w:rsidRDefault="00CD1B01" w:rsidP="004F3EBE">
      <w:pPr>
        <w:ind w:left="748"/>
        <w:rPr>
          <w:rFonts w:ascii="Helvetica" w:hAnsi="Helvetica"/>
        </w:rPr>
      </w:pPr>
    </w:p>
    <w:p w:rsidR="002B3FBE" w:rsidRDefault="004F3EBE" w:rsidP="004F3EBE">
      <w:pPr>
        <w:ind w:left="748"/>
        <w:rPr>
          <w:rFonts w:ascii="Sylfaen" w:hAnsi="Sylfaen"/>
        </w:rPr>
      </w:pPr>
      <w:r>
        <w:rPr>
          <w:rFonts w:ascii="Helvetica" w:hAnsi="Helvetica"/>
        </w:rPr>
        <w:t xml:space="preserve">as </w:t>
      </w:r>
      <w:r w:rsidR="002B3FBE" w:rsidRPr="00CF2E6C">
        <w:rPr>
          <w:rFonts w:ascii="Helvetica" w:hAnsi="Helvetica"/>
        </w:rPr>
        <w:t>a supplement to the families’ private medical or dental insurance plan</w:t>
      </w:r>
      <w:r>
        <w:rPr>
          <w:rFonts w:ascii="Helvetica" w:hAnsi="Helvetica"/>
        </w:rPr>
        <w:t xml:space="preserve"> when available.</w:t>
      </w:r>
    </w:p>
    <w:p w:rsidR="002B3FBE" w:rsidRDefault="002B3FBE" w:rsidP="002B3FBE">
      <w:pPr>
        <w:ind w:left="748"/>
        <w:rPr>
          <w:rFonts w:ascii="Sylfaen" w:hAnsi="Sylfaen"/>
          <w:b/>
        </w:rPr>
      </w:pPr>
    </w:p>
    <w:p w:rsidR="00BD3AC0" w:rsidRDefault="00BD3AC0" w:rsidP="004F3EBE">
      <w:pPr>
        <w:ind w:left="748"/>
        <w:rPr>
          <w:rFonts w:ascii="Helvetica" w:hAnsi="Helvetica"/>
          <w:b/>
        </w:rPr>
      </w:pPr>
    </w:p>
    <w:p w:rsidR="002B3FBE" w:rsidRPr="00CF2E6C" w:rsidRDefault="002B3FBE" w:rsidP="004F3EBE">
      <w:pPr>
        <w:ind w:left="748"/>
        <w:rPr>
          <w:rFonts w:ascii="Helvetica" w:hAnsi="Helvetica"/>
          <w:b/>
        </w:rPr>
      </w:pPr>
      <w:r w:rsidRPr="00CF2E6C">
        <w:rPr>
          <w:rFonts w:ascii="Helvetica" w:hAnsi="Helvetica"/>
          <w:b/>
        </w:rPr>
        <w:t xml:space="preserve">Child Care Payments for Children </w:t>
      </w:r>
      <w:r w:rsidR="004F3EBE">
        <w:rPr>
          <w:rFonts w:ascii="Helvetica" w:hAnsi="Helvetica"/>
          <w:b/>
        </w:rPr>
        <w:t>t</w:t>
      </w:r>
      <w:r w:rsidRPr="00CF2E6C">
        <w:rPr>
          <w:rFonts w:ascii="Helvetica" w:hAnsi="Helvetica"/>
          <w:b/>
        </w:rPr>
        <w:t>o Age 13</w:t>
      </w:r>
      <w:r w:rsidR="004F3EBE">
        <w:rPr>
          <w:rFonts w:ascii="Helvetica" w:hAnsi="Helvetica"/>
          <w:b/>
        </w:rPr>
        <w:t xml:space="preserve">: </w:t>
      </w:r>
      <w:r w:rsidRPr="00CF2E6C">
        <w:rPr>
          <w:rFonts w:ascii="Helvetica" w:hAnsi="Helvetica"/>
        </w:rPr>
        <w:t>Available to working families</w:t>
      </w:r>
      <w:r w:rsidR="004F3EBE">
        <w:rPr>
          <w:rFonts w:ascii="Helvetica" w:hAnsi="Helvetica"/>
        </w:rPr>
        <w:t>.</w:t>
      </w:r>
    </w:p>
    <w:p w:rsidR="002B3FBE" w:rsidRDefault="002B3FBE" w:rsidP="002B3FBE">
      <w:pPr>
        <w:ind w:left="748"/>
        <w:rPr>
          <w:rFonts w:ascii="Sylfaen" w:hAnsi="Sylfaen"/>
        </w:rPr>
      </w:pPr>
    </w:p>
    <w:p w:rsidR="008B1F6F" w:rsidRDefault="004F3EBE" w:rsidP="008B1F6F">
      <w:pPr>
        <w:ind w:firstLine="720"/>
        <w:jc w:val="center"/>
        <w:rPr>
          <w:rFonts w:ascii="Helvetica" w:hAnsi="Helvetica"/>
        </w:rPr>
      </w:pPr>
      <w:r w:rsidRPr="00CF2E6C">
        <w:rPr>
          <w:rFonts w:ascii="Helvetica" w:hAnsi="Helvetica"/>
          <w:b/>
        </w:rPr>
        <w:t>Nonrecurring expenses:</w:t>
      </w:r>
      <w:r w:rsidR="008B1F6F">
        <w:rPr>
          <w:rFonts w:ascii="Helvetica" w:hAnsi="Helvetica"/>
          <w:b/>
        </w:rPr>
        <w:t xml:space="preserve"> </w:t>
      </w:r>
      <w:r w:rsidRPr="00CF2E6C">
        <w:rPr>
          <w:rFonts w:ascii="Helvetica" w:hAnsi="Helvetica"/>
        </w:rPr>
        <w:t xml:space="preserve">Legal </w:t>
      </w:r>
    </w:p>
    <w:p w:rsidR="008B1F6F" w:rsidRDefault="008B1F6F" w:rsidP="008B1F6F">
      <w:pPr>
        <w:ind w:firstLine="720"/>
        <w:rPr>
          <w:rFonts w:ascii="Helvetica" w:hAnsi="Helvetica"/>
        </w:rPr>
      </w:pPr>
      <w:r>
        <w:rPr>
          <w:rFonts w:ascii="Helvetica" w:hAnsi="Helvetica"/>
        </w:rPr>
        <w:t xml:space="preserve"> f</w:t>
      </w:r>
      <w:r w:rsidR="004F3EBE" w:rsidRPr="00CF2E6C">
        <w:rPr>
          <w:rFonts w:ascii="Helvetica" w:hAnsi="Helvetica"/>
        </w:rPr>
        <w:t>ees</w:t>
      </w:r>
      <w:r>
        <w:rPr>
          <w:rFonts w:ascii="Helvetica" w:hAnsi="Helvetica"/>
        </w:rPr>
        <w:t xml:space="preserve"> and e</w:t>
      </w:r>
      <w:r w:rsidR="004F3EBE" w:rsidRPr="00CF2E6C">
        <w:rPr>
          <w:rFonts w:ascii="Helvetica" w:hAnsi="Helvetica"/>
        </w:rPr>
        <w:t xml:space="preserve">xpenses related to </w:t>
      </w:r>
    </w:p>
    <w:p w:rsidR="004F3EBE" w:rsidRDefault="008B1F6F" w:rsidP="008B1F6F">
      <w:pPr>
        <w:ind w:firstLine="720"/>
        <w:rPr>
          <w:rFonts w:ascii="Helvetica" w:hAnsi="Helvetica"/>
        </w:rPr>
      </w:pPr>
      <w:r>
        <w:rPr>
          <w:rFonts w:ascii="Helvetica" w:hAnsi="Helvetica"/>
        </w:rPr>
        <w:t xml:space="preserve"> </w:t>
      </w:r>
      <w:r w:rsidR="004F3EBE" w:rsidRPr="00CF2E6C">
        <w:rPr>
          <w:rFonts w:ascii="Helvetica" w:hAnsi="Helvetica"/>
        </w:rPr>
        <w:t>the child’s placement</w:t>
      </w:r>
    </w:p>
    <w:p w:rsidR="004F3EBE" w:rsidRPr="00CF2E6C" w:rsidRDefault="004F3EBE" w:rsidP="004F3EBE">
      <w:pPr>
        <w:ind w:left="748"/>
        <w:rPr>
          <w:rFonts w:ascii="Helvetica" w:hAnsi="Helvetica"/>
        </w:rPr>
      </w:pPr>
    </w:p>
    <w:p w:rsidR="008B1F6F" w:rsidRDefault="008B1F6F" w:rsidP="002B3FBE">
      <w:pPr>
        <w:jc w:val="center"/>
        <w:rPr>
          <w:rFonts w:ascii="Helvetica" w:hAnsi="Helvetica"/>
          <w:b/>
        </w:rPr>
      </w:pPr>
    </w:p>
    <w:p w:rsidR="002B3FBE" w:rsidRPr="00CF2E6C" w:rsidRDefault="002B3FBE" w:rsidP="002B3FBE">
      <w:pPr>
        <w:jc w:val="center"/>
        <w:rPr>
          <w:rFonts w:ascii="Helvetica" w:hAnsi="Helvetica"/>
          <w:b/>
        </w:rPr>
      </w:pPr>
    </w:p>
    <w:p w:rsidR="002B3FBE" w:rsidRPr="004F3EBE" w:rsidRDefault="002B3FBE" w:rsidP="002B3FBE">
      <w:pPr>
        <w:rPr>
          <w:rFonts w:ascii="Helvetica" w:hAnsi="Helvetica"/>
          <w:b/>
        </w:rPr>
      </w:pPr>
      <w:r w:rsidRPr="00CF2E6C">
        <w:rPr>
          <w:rFonts w:ascii="Helvetica" w:hAnsi="Helvetica"/>
        </w:rPr>
        <w:t xml:space="preserve">Additional services </w:t>
      </w:r>
      <w:r w:rsidR="008B1F6F">
        <w:rPr>
          <w:rFonts w:ascii="Helvetica" w:hAnsi="Helvetica"/>
        </w:rPr>
        <w:t>may be</w:t>
      </w:r>
      <w:r w:rsidRPr="00CF2E6C">
        <w:rPr>
          <w:rFonts w:ascii="Helvetica" w:hAnsi="Helvetica"/>
        </w:rPr>
        <w:t xml:space="preserve"> available based on the individual needs of the child</w:t>
      </w:r>
      <w:r w:rsidR="004F3EBE">
        <w:rPr>
          <w:rFonts w:ascii="Helvetica" w:hAnsi="Helvetica"/>
        </w:rPr>
        <w:t xml:space="preserve"> such as:</w:t>
      </w:r>
      <w:r w:rsidR="008B1F6F">
        <w:rPr>
          <w:rFonts w:ascii="Helvetica" w:hAnsi="Helvetica"/>
        </w:rPr>
        <w:t xml:space="preserve"> R</w:t>
      </w:r>
      <w:r w:rsidR="004F3EBE" w:rsidRPr="00CF2E6C">
        <w:rPr>
          <w:rFonts w:ascii="Helvetica" w:hAnsi="Helvetica"/>
        </w:rPr>
        <w:t>espite;</w:t>
      </w:r>
      <w:r w:rsidR="008B1F6F">
        <w:rPr>
          <w:rFonts w:ascii="Helvetica" w:hAnsi="Helvetica"/>
        </w:rPr>
        <w:t xml:space="preserve"> </w:t>
      </w:r>
      <w:r w:rsidRPr="00CF2E6C">
        <w:rPr>
          <w:rFonts w:ascii="Helvetica" w:hAnsi="Helvetica"/>
        </w:rPr>
        <w:t>Treatment services;</w:t>
      </w:r>
      <w:r w:rsidR="008B1F6F">
        <w:rPr>
          <w:rFonts w:ascii="Helvetica" w:hAnsi="Helvetica"/>
        </w:rPr>
        <w:t xml:space="preserve"> </w:t>
      </w:r>
      <w:r w:rsidRPr="00CF2E6C">
        <w:rPr>
          <w:rFonts w:ascii="Helvetica" w:hAnsi="Helvetica"/>
        </w:rPr>
        <w:t>Crisis intervention;</w:t>
      </w:r>
      <w:r w:rsidR="008B1F6F">
        <w:rPr>
          <w:rFonts w:ascii="Helvetica" w:hAnsi="Helvetica"/>
        </w:rPr>
        <w:t xml:space="preserve"> </w:t>
      </w:r>
      <w:r w:rsidRPr="00CF2E6C">
        <w:rPr>
          <w:rFonts w:ascii="Helvetica" w:hAnsi="Helvetica"/>
        </w:rPr>
        <w:t>Rehabilitative services</w:t>
      </w:r>
      <w:r w:rsidR="008B1F6F">
        <w:rPr>
          <w:rFonts w:ascii="Helvetica" w:hAnsi="Helvetica"/>
        </w:rPr>
        <w:t>.</w:t>
      </w:r>
    </w:p>
    <w:p w:rsidR="004F3EBE" w:rsidRDefault="004F3EBE" w:rsidP="004F3EBE">
      <w:pPr>
        <w:ind w:left="748"/>
        <w:rPr>
          <w:rFonts w:ascii="Helvetica" w:hAnsi="Helvetica"/>
        </w:rPr>
      </w:pPr>
    </w:p>
    <w:p w:rsidR="004F3EBE" w:rsidRPr="00CF2E6C" w:rsidRDefault="004F3EBE" w:rsidP="004F3EBE">
      <w:pPr>
        <w:rPr>
          <w:rFonts w:ascii="Helvetica" w:hAnsi="Helvetica"/>
          <w:b/>
        </w:rPr>
      </w:pPr>
      <w:r>
        <w:rPr>
          <w:rFonts w:ascii="Helvetica" w:hAnsi="Helvetica"/>
        </w:rPr>
        <w:t xml:space="preserve">The Division cannot make payment for services that are a duplication of services provided by another </w:t>
      </w:r>
      <w:r w:rsidR="003A3BA7">
        <w:rPr>
          <w:rFonts w:ascii="Helvetica" w:hAnsi="Helvetica"/>
        </w:rPr>
        <w:t xml:space="preserve">resource </w:t>
      </w:r>
      <w:r>
        <w:rPr>
          <w:rFonts w:ascii="Helvetica" w:hAnsi="Helvetica"/>
        </w:rPr>
        <w:t xml:space="preserve"> and available to the family.  </w:t>
      </w:r>
    </w:p>
    <w:p w:rsidR="002B3FBE" w:rsidRPr="00CF2E6C" w:rsidRDefault="002B3FBE" w:rsidP="002B3FBE">
      <w:pPr>
        <w:rPr>
          <w:rFonts w:ascii="Helvetica" w:hAnsi="Helvetica"/>
        </w:rPr>
      </w:pPr>
    </w:p>
    <w:p w:rsidR="002B3FBE" w:rsidRPr="00CF2E6C" w:rsidRDefault="002B3FBE" w:rsidP="002B3FBE">
      <w:pPr>
        <w:rPr>
          <w:rFonts w:ascii="Helvetica" w:hAnsi="Helvetica"/>
        </w:rPr>
      </w:pPr>
    </w:p>
    <w:p w:rsidR="004F3EBE" w:rsidRPr="00CF2E6C" w:rsidRDefault="004F3EBE">
      <w:pPr>
        <w:rPr>
          <w:rFonts w:ascii="Helvetica" w:hAnsi="Helvetica"/>
          <w:b/>
        </w:rPr>
      </w:pPr>
    </w:p>
    <w:sectPr w:rsidR="004F3EBE" w:rsidRPr="00CF2E6C" w:rsidSect="00911803">
      <w:pgSz w:w="15840" w:h="12240" w:orient="landscape" w:code="1"/>
      <w:pgMar w:top="720" w:right="720" w:bottom="720" w:left="720" w:header="720" w:footer="720" w:gutter="0"/>
      <w:cols w:num="3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5317"/>
    <w:multiLevelType w:val="hybridMultilevel"/>
    <w:tmpl w:val="E28CA0E0"/>
    <w:lvl w:ilvl="0" w:tplc="8E34C6DE">
      <w:start w:val="1"/>
      <w:numFmt w:val="bullet"/>
      <w:lvlText w:val=""/>
      <w:lvlJc w:val="left"/>
      <w:pPr>
        <w:tabs>
          <w:tab w:val="num" w:pos="0"/>
        </w:tabs>
        <w:ind w:left="1440" w:firstLine="0"/>
      </w:pPr>
      <w:rPr>
        <w:rFonts w:ascii="Wingdings" w:hAnsi="Wingdings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550DBA"/>
    <w:multiLevelType w:val="hybridMultilevel"/>
    <w:tmpl w:val="A3F8F3FC"/>
    <w:lvl w:ilvl="0" w:tplc="8E34C6DE">
      <w:start w:val="1"/>
      <w:numFmt w:val="bullet"/>
      <w:lvlText w:val=""/>
      <w:lvlJc w:val="left"/>
      <w:pPr>
        <w:tabs>
          <w:tab w:val="num" w:pos="346"/>
        </w:tabs>
        <w:ind w:left="1786" w:firstLine="0"/>
      </w:pPr>
      <w:rPr>
        <w:rFonts w:ascii="Wingdings" w:hAnsi="Wingdings" w:hint="default"/>
        <w:b w:val="0"/>
        <w:i w:val="0"/>
        <w:sz w:val="24"/>
      </w:rPr>
    </w:lvl>
    <w:lvl w:ilvl="1" w:tplc="0409000B">
      <w:start w:val="1"/>
      <w:numFmt w:val="bullet"/>
      <w:lvlText w:val=""/>
      <w:lvlJc w:val="left"/>
      <w:pPr>
        <w:tabs>
          <w:tab w:val="num" w:pos="1786"/>
        </w:tabs>
        <w:ind w:left="1786" w:hanging="360"/>
      </w:pPr>
      <w:rPr>
        <w:rFonts w:ascii="Wingdings" w:hAnsi="Wingdings" w:hint="default"/>
        <w:b w:val="0"/>
        <w:i w:val="0"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pTNEsSIUImEsGO0d/zNxrF0WkvE=" w:salt="VX6OhploqA7zVjN7tC6Eew==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5DC"/>
    <w:rsid w:val="00222141"/>
    <w:rsid w:val="002B3FBE"/>
    <w:rsid w:val="003624B9"/>
    <w:rsid w:val="003A3BA7"/>
    <w:rsid w:val="004415DC"/>
    <w:rsid w:val="004F3EBE"/>
    <w:rsid w:val="00534A3F"/>
    <w:rsid w:val="00564D05"/>
    <w:rsid w:val="0074262E"/>
    <w:rsid w:val="00783705"/>
    <w:rsid w:val="0079721F"/>
    <w:rsid w:val="00814CAA"/>
    <w:rsid w:val="008B1F6F"/>
    <w:rsid w:val="00911803"/>
    <w:rsid w:val="009C583D"/>
    <w:rsid w:val="00BD3AC0"/>
    <w:rsid w:val="00BE44C9"/>
    <w:rsid w:val="00BF1728"/>
    <w:rsid w:val="00C313AF"/>
    <w:rsid w:val="00CB2C1A"/>
    <w:rsid w:val="00CD1B01"/>
    <w:rsid w:val="00CD5FFD"/>
    <w:rsid w:val="00CF2E6C"/>
    <w:rsid w:val="00D76770"/>
    <w:rsid w:val="00DA7F4F"/>
    <w:rsid w:val="00EA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11803"/>
    <w:rPr>
      <w:color w:val="0000FF"/>
      <w:u w:val="single"/>
    </w:rPr>
  </w:style>
  <w:style w:type="paragraph" w:styleId="PlainText">
    <w:name w:val="Plain Text"/>
    <w:basedOn w:val="Normal"/>
    <w:rsid w:val="008B1F6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CD5F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11803"/>
    <w:rPr>
      <w:color w:val="0000FF"/>
      <w:u w:val="single"/>
    </w:rPr>
  </w:style>
  <w:style w:type="paragraph" w:styleId="PlainText">
    <w:name w:val="Plain Text"/>
    <w:basedOn w:val="Normal"/>
    <w:rsid w:val="008B1F6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CD5F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ss.state.mo.us/cs/adopt/plist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cs350.dotx</Template>
  <TotalTime>0</TotalTime>
  <Pages>2</Pages>
  <Words>478</Words>
  <Characters>2726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brochure is designed as a quick reference to provide some basic information about subsidy</vt:lpstr>
    </vt:vector>
  </TitlesOfParts>
  <Company>Missouri Department of Social Services</Company>
  <LinksUpToDate>false</LinksUpToDate>
  <CharactersWithSpaces>3198</CharactersWithSpaces>
  <SharedDoc>false</SharedDoc>
  <HLinks>
    <vt:vector size="6" baseType="variant">
      <vt:variant>
        <vt:i4>4784154</vt:i4>
      </vt:variant>
      <vt:variant>
        <vt:i4>0</vt:i4>
      </vt:variant>
      <vt:variant>
        <vt:i4>0</vt:i4>
      </vt:variant>
      <vt:variant>
        <vt:i4>5</vt:i4>
      </vt:variant>
      <vt:variant>
        <vt:lpwstr>http://www.dss.state.mo.us/cs/adopt/plist.htm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brochure is designed as a quick reference to provide some basic information about subsidy</dc:title>
  <dc:creator>Wright, Renee</dc:creator>
  <cp:lastModifiedBy>Wright, Renee</cp:lastModifiedBy>
  <cp:revision>1</cp:revision>
  <cp:lastPrinted>2008-04-28T15:22:00Z</cp:lastPrinted>
  <dcterms:created xsi:type="dcterms:W3CDTF">2016-01-08T17:12:00Z</dcterms:created>
  <dcterms:modified xsi:type="dcterms:W3CDTF">2016-01-08T17:12:00Z</dcterms:modified>
</cp:coreProperties>
</file>