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59" w:rsidRDefault="00687295" w:rsidP="000625BB">
      <w:pPr>
        <w:jc w:val="center"/>
        <w:rPr>
          <w:b/>
        </w:rPr>
      </w:pPr>
      <w:r>
        <w:rPr>
          <w:b/>
        </w:rPr>
        <w:t xml:space="preserve">RFP </w:t>
      </w:r>
    </w:p>
    <w:p w:rsidR="00687295" w:rsidRPr="000625BB" w:rsidRDefault="00687295" w:rsidP="000625BB">
      <w:pPr>
        <w:jc w:val="center"/>
        <w:rPr>
          <w:b/>
        </w:rPr>
      </w:pPr>
      <w:r w:rsidRPr="000625BB">
        <w:rPr>
          <w:b/>
        </w:rPr>
        <w:t>MO HealthNet Acronyms</w:t>
      </w:r>
    </w:p>
    <w:p w:rsidR="00687295" w:rsidRDefault="006872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6666"/>
      </w:tblGrid>
      <w:tr w:rsidR="00A46E7A" w:rsidTr="006D5199">
        <w:tc>
          <w:tcPr>
            <w:tcW w:w="2190" w:type="dxa"/>
          </w:tcPr>
          <w:p w:rsidR="00A46E7A" w:rsidRDefault="00A46E7A">
            <w:r>
              <w:t>AAAHC</w:t>
            </w:r>
          </w:p>
        </w:tc>
        <w:tc>
          <w:tcPr>
            <w:tcW w:w="0" w:type="auto"/>
          </w:tcPr>
          <w:p w:rsidR="00A46E7A" w:rsidRDefault="00A46E7A" w:rsidP="00A22AE8">
            <w:r>
              <w:t>Accreditation Association for Ambulatory Health Care</w:t>
            </w:r>
          </w:p>
        </w:tc>
      </w:tr>
      <w:tr w:rsidR="007235F7" w:rsidTr="006D5199">
        <w:tc>
          <w:tcPr>
            <w:tcW w:w="2190" w:type="dxa"/>
          </w:tcPr>
          <w:p w:rsidR="007235F7" w:rsidRDefault="007235F7">
            <w:r>
              <w:t>ABA</w:t>
            </w:r>
          </w:p>
        </w:tc>
        <w:tc>
          <w:tcPr>
            <w:tcW w:w="0" w:type="auto"/>
          </w:tcPr>
          <w:p w:rsidR="007235F7" w:rsidRDefault="007235F7" w:rsidP="00A22AE8">
            <w:r>
              <w:t>Applied Behavior Analysis</w:t>
            </w:r>
          </w:p>
        </w:tc>
      </w:tr>
      <w:tr w:rsidR="00A22AE8" w:rsidTr="006D5199">
        <w:tc>
          <w:tcPr>
            <w:tcW w:w="2190" w:type="dxa"/>
          </w:tcPr>
          <w:p w:rsidR="00A22AE8" w:rsidRDefault="00A22AE8">
            <w:r>
              <w:t>ACA</w:t>
            </w:r>
          </w:p>
        </w:tc>
        <w:tc>
          <w:tcPr>
            <w:tcW w:w="0" w:type="auto"/>
          </w:tcPr>
          <w:p w:rsidR="00A22AE8" w:rsidRDefault="00A22AE8" w:rsidP="00A22AE8">
            <w:r>
              <w:t>Patient Protection and Affordable Care Act</w:t>
            </w:r>
          </w:p>
        </w:tc>
      </w:tr>
      <w:tr w:rsidR="00BA60B5" w:rsidTr="006D5199">
        <w:tc>
          <w:tcPr>
            <w:tcW w:w="2190" w:type="dxa"/>
          </w:tcPr>
          <w:p w:rsidR="00BA60B5" w:rsidRDefault="00BA60B5">
            <w:r>
              <w:t>ACO</w:t>
            </w:r>
          </w:p>
        </w:tc>
        <w:tc>
          <w:tcPr>
            <w:tcW w:w="0" w:type="auto"/>
          </w:tcPr>
          <w:p w:rsidR="00BA60B5" w:rsidRDefault="00BA60B5">
            <w:r>
              <w:t>Accountable Care Organization</w:t>
            </w:r>
          </w:p>
        </w:tc>
      </w:tr>
      <w:tr w:rsidR="0054406A" w:rsidTr="006D5199">
        <w:tc>
          <w:tcPr>
            <w:tcW w:w="2190" w:type="dxa"/>
          </w:tcPr>
          <w:p w:rsidR="0054406A" w:rsidRDefault="0054406A">
            <w:r>
              <w:t>ADA</w:t>
            </w:r>
          </w:p>
        </w:tc>
        <w:tc>
          <w:tcPr>
            <w:tcW w:w="0" w:type="auto"/>
          </w:tcPr>
          <w:p w:rsidR="0054406A" w:rsidRDefault="0054406A">
            <w:r>
              <w:t>Americans with Disabilities Act</w:t>
            </w:r>
          </w:p>
        </w:tc>
      </w:tr>
      <w:tr w:rsidR="00687295" w:rsidTr="006D5199">
        <w:tc>
          <w:tcPr>
            <w:tcW w:w="2190" w:type="dxa"/>
          </w:tcPr>
          <w:p w:rsidR="00687295" w:rsidRDefault="00687295">
            <w:r>
              <w:t>BAFO</w:t>
            </w:r>
          </w:p>
        </w:tc>
        <w:tc>
          <w:tcPr>
            <w:tcW w:w="0" w:type="auto"/>
          </w:tcPr>
          <w:p w:rsidR="00687295" w:rsidRDefault="00687295">
            <w:r>
              <w:t>Best and Final Offer</w:t>
            </w:r>
          </w:p>
        </w:tc>
      </w:tr>
      <w:tr w:rsidR="007115BD" w:rsidTr="006D5199">
        <w:tc>
          <w:tcPr>
            <w:tcW w:w="2190" w:type="dxa"/>
          </w:tcPr>
          <w:p w:rsidR="007115BD" w:rsidRDefault="007115BD">
            <w:r>
              <w:t>BC-DR</w:t>
            </w:r>
          </w:p>
        </w:tc>
        <w:tc>
          <w:tcPr>
            <w:tcW w:w="0" w:type="auto"/>
          </w:tcPr>
          <w:p w:rsidR="007115BD" w:rsidRDefault="007115BD">
            <w:r>
              <w:t>Business Continuity and Disaster Recovery</w:t>
            </w:r>
          </w:p>
        </w:tc>
      </w:tr>
      <w:tr w:rsidR="006242CA" w:rsidTr="006D5199">
        <w:tc>
          <w:tcPr>
            <w:tcW w:w="2190" w:type="dxa"/>
          </w:tcPr>
          <w:p w:rsidR="006242CA" w:rsidRDefault="006242CA">
            <w:r>
              <w:t>CD</w:t>
            </w:r>
          </w:p>
        </w:tc>
        <w:tc>
          <w:tcPr>
            <w:tcW w:w="0" w:type="auto"/>
          </w:tcPr>
          <w:p w:rsidR="006242CA" w:rsidRDefault="006242CA">
            <w:r>
              <w:t>Children’s Division</w:t>
            </w:r>
          </w:p>
        </w:tc>
      </w:tr>
      <w:tr w:rsidR="00687295" w:rsidTr="006D5199">
        <w:tc>
          <w:tcPr>
            <w:tcW w:w="2190" w:type="dxa"/>
          </w:tcPr>
          <w:p w:rsidR="00687295" w:rsidRDefault="00687295">
            <w:r>
              <w:t>CD</w:t>
            </w:r>
          </w:p>
        </w:tc>
        <w:tc>
          <w:tcPr>
            <w:tcW w:w="0" w:type="auto"/>
          </w:tcPr>
          <w:p w:rsidR="00687295" w:rsidRDefault="00687295">
            <w:r>
              <w:t>Consent Decree</w:t>
            </w:r>
          </w:p>
        </w:tc>
      </w:tr>
      <w:tr w:rsidR="00687295" w:rsidTr="006D5199">
        <w:tc>
          <w:tcPr>
            <w:tcW w:w="2190" w:type="dxa"/>
          </w:tcPr>
          <w:p w:rsidR="00687295" w:rsidRDefault="00687295">
            <w:r>
              <w:t>CDC</w:t>
            </w:r>
          </w:p>
        </w:tc>
        <w:tc>
          <w:tcPr>
            <w:tcW w:w="0" w:type="auto"/>
          </w:tcPr>
          <w:p w:rsidR="00687295" w:rsidRDefault="00687295">
            <w:r>
              <w:t>Center for Disease Control</w:t>
            </w:r>
          </w:p>
        </w:tc>
      </w:tr>
      <w:tr w:rsidR="000E41F9" w:rsidTr="006D5199">
        <w:tc>
          <w:tcPr>
            <w:tcW w:w="2190" w:type="dxa"/>
          </w:tcPr>
          <w:p w:rsidR="000E41F9" w:rsidRDefault="000E41F9">
            <w:r>
              <w:t>CFR</w:t>
            </w:r>
          </w:p>
        </w:tc>
        <w:tc>
          <w:tcPr>
            <w:tcW w:w="0" w:type="auto"/>
          </w:tcPr>
          <w:p w:rsidR="000E41F9" w:rsidRDefault="000E41F9">
            <w:r>
              <w:t>Code of Federal Regulations</w:t>
            </w:r>
          </w:p>
        </w:tc>
      </w:tr>
      <w:tr w:rsidR="003E7247" w:rsidTr="006D5199">
        <w:tc>
          <w:tcPr>
            <w:tcW w:w="2190" w:type="dxa"/>
          </w:tcPr>
          <w:p w:rsidR="003E7247" w:rsidRDefault="003E7247">
            <w:r>
              <w:t>CHIP</w:t>
            </w:r>
          </w:p>
        </w:tc>
        <w:tc>
          <w:tcPr>
            <w:tcW w:w="0" w:type="auto"/>
          </w:tcPr>
          <w:p w:rsidR="003E7247" w:rsidRDefault="003E7247">
            <w:r>
              <w:t>Children’s Health Insurance Program</w:t>
            </w:r>
          </w:p>
        </w:tc>
      </w:tr>
      <w:tr w:rsidR="00687295" w:rsidTr="006D5199">
        <w:tc>
          <w:tcPr>
            <w:tcW w:w="2190" w:type="dxa"/>
          </w:tcPr>
          <w:p w:rsidR="00687295" w:rsidRDefault="00687295">
            <w:r>
              <w:t>CMHC</w:t>
            </w:r>
          </w:p>
        </w:tc>
        <w:tc>
          <w:tcPr>
            <w:tcW w:w="0" w:type="auto"/>
          </w:tcPr>
          <w:p w:rsidR="00687295" w:rsidRDefault="00687295">
            <w:r>
              <w:t>Community Mental Health Centers</w:t>
            </w:r>
          </w:p>
        </w:tc>
      </w:tr>
      <w:tr w:rsidR="00687295" w:rsidTr="006D5199">
        <w:tc>
          <w:tcPr>
            <w:tcW w:w="2190" w:type="dxa"/>
          </w:tcPr>
          <w:p w:rsidR="00687295" w:rsidRDefault="00687295">
            <w:r>
              <w:t>CMS</w:t>
            </w:r>
          </w:p>
        </w:tc>
        <w:tc>
          <w:tcPr>
            <w:tcW w:w="0" w:type="auto"/>
          </w:tcPr>
          <w:p w:rsidR="00687295" w:rsidRDefault="00687295">
            <w:r>
              <w:t>Centers for Medicare and Medicaid</w:t>
            </w:r>
            <w:r w:rsidR="00C9289F">
              <w:t xml:space="preserve"> Services</w:t>
            </w:r>
          </w:p>
        </w:tc>
      </w:tr>
      <w:tr w:rsidR="00966A25" w:rsidTr="006D5199">
        <w:tc>
          <w:tcPr>
            <w:tcW w:w="2190" w:type="dxa"/>
          </w:tcPr>
          <w:p w:rsidR="00966A25" w:rsidRDefault="00966A25">
            <w:r>
              <w:t>COA</w:t>
            </w:r>
          </w:p>
        </w:tc>
        <w:tc>
          <w:tcPr>
            <w:tcW w:w="0" w:type="auto"/>
          </w:tcPr>
          <w:p w:rsidR="00966A25" w:rsidRDefault="00966A25">
            <w:r>
              <w:t>Category of Aid</w:t>
            </w:r>
          </w:p>
        </w:tc>
      </w:tr>
      <w:tr w:rsidR="00687295" w:rsidTr="006D5199">
        <w:tc>
          <w:tcPr>
            <w:tcW w:w="2190" w:type="dxa"/>
          </w:tcPr>
          <w:p w:rsidR="00687295" w:rsidRDefault="00687295">
            <w:r>
              <w:t>CPS</w:t>
            </w:r>
          </w:p>
        </w:tc>
        <w:tc>
          <w:tcPr>
            <w:tcW w:w="0" w:type="auto"/>
          </w:tcPr>
          <w:p w:rsidR="00687295" w:rsidRDefault="00687295">
            <w:r>
              <w:t>Comprehensive Psychiatric Services</w:t>
            </w:r>
          </w:p>
        </w:tc>
      </w:tr>
      <w:tr w:rsidR="005D1D93" w:rsidTr="006D5199">
        <w:tc>
          <w:tcPr>
            <w:tcW w:w="2190" w:type="dxa"/>
          </w:tcPr>
          <w:p w:rsidR="005D1D93" w:rsidRDefault="005D1D93">
            <w:r>
              <w:t>CSR</w:t>
            </w:r>
          </w:p>
        </w:tc>
        <w:tc>
          <w:tcPr>
            <w:tcW w:w="0" w:type="auto"/>
          </w:tcPr>
          <w:p w:rsidR="005D1D93" w:rsidRDefault="005D1D93">
            <w:r>
              <w:t>Code of State Regulations</w:t>
            </w:r>
          </w:p>
        </w:tc>
      </w:tr>
      <w:tr w:rsidR="00F4588E" w:rsidTr="006D5199">
        <w:tc>
          <w:tcPr>
            <w:tcW w:w="2190" w:type="dxa"/>
          </w:tcPr>
          <w:p w:rsidR="00F4588E" w:rsidRDefault="00F4588E">
            <w:r>
              <w:t>CSTAR</w:t>
            </w:r>
          </w:p>
        </w:tc>
        <w:tc>
          <w:tcPr>
            <w:tcW w:w="0" w:type="auto"/>
          </w:tcPr>
          <w:p w:rsidR="00F4588E" w:rsidRDefault="00F4588E" w:rsidP="00966A25">
            <w:r>
              <w:t xml:space="preserve">Comprehensive Substance </w:t>
            </w:r>
            <w:r w:rsidR="00966A25">
              <w:t xml:space="preserve">Treatment </w:t>
            </w:r>
            <w:r>
              <w:t xml:space="preserve">and Rehabilitation </w:t>
            </w:r>
          </w:p>
        </w:tc>
      </w:tr>
      <w:tr w:rsidR="00687295" w:rsidTr="006D5199">
        <w:tc>
          <w:tcPr>
            <w:tcW w:w="2190" w:type="dxa"/>
          </w:tcPr>
          <w:p w:rsidR="00687295" w:rsidRDefault="00687295">
            <w:r>
              <w:t>DCN</w:t>
            </w:r>
          </w:p>
        </w:tc>
        <w:tc>
          <w:tcPr>
            <w:tcW w:w="0" w:type="auto"/>
          </w:tcPr>
          <w:p w:rsidR="00687295" w:rsidRDefault="00687295">
            <w:r>
              <w:t>Departmental Client Number</w:t>
            </w:r>
          </w:p>
        </w:tc>
      </w:tr>
      <w:tr w:rsidR="00966A25" w:rsidTr="006D5199">
        <w:tc>
          <w:tcPr>
            <w:tcW w:w="2190" w:type="dxa"/>
          </w:tcPr>
          <w:p w:rsidR="00966A25" w:rsidRDefault="00966A25">
            <w:r>
              <w:t>DD</w:t>
            </w:r>
          </w:p>
        </w:tc>
        <w:tc>
          <w:tcPr>
            <w:tcW w:w="0" w:type="auto"/>
          </w:tcPr>
          <w:p w:rsidR="00966A25" w:rsidRDefault="00966A25">
            <w:r>
              <w:t>Developmentally Disabled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DESE</w:t>
            </w:r>
          </w:p>
        </w:tc>
        <w:tc>
          <w:tcPr>
            <w:tcW w:w="0" w:type="auto"/>
          </w:tcPr>
          <w:p w:rsidR="00DA0FD4" w:rsidRDefault="00DA0FD4">
            <w:r>
              <w:t>Department of Elementary and Secondary Education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DHSS</w:t>
            </w:r>
          </w:p>
        </w:tc>
        <w:tc>
          <w:tcPr>
            <w:tcW w:w="0" w:type="auto"/>
          </w:tcPr>
          <w:p w:rsidR="00DA0FD4" w:rsidRDefault="00DA0FD4">
            <w:r>
              <w:t>Department of Health and Senior Services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DM</w:t>
            </w:r>
          </w:p>
        </w:tc>
        <w:tc>
          <w:tcPr>
            <w:tcW w:w="0" w:type="auto"/>
          </w:tcPr>
          <w:p w:rsidR="00DA0FD4" w:rsidRDefault="00DA0FD4">
            <w:r>
              <w:t>Disease Management</w:t>
            </w:r>
          </w:p>
        </w:tc>
      </w:tr>
      <w:tr w:rsidR="00687295" w:rsidTr="006D5199">
        <w:tc>
          <w:tcPr>
            <w:tcW w:w="2190" w:type="dxa"/>
          </w:tcPr>
          <w:p w:rsidR="00687295" w:rsidRDefault="00687295">
            <w:r>
              <w:t>DOT</w:t>
            </w:r>
          </w:p>
        </w:tc>
        <w:tc>
          <w:tcPr>
            <w:tcW w:w="0" w:type="auto"/>
          </w:tcPr>
          <w:p w:rsidR="00687295" w:rsidRDefault="00687295">
            <w:r>
              <w:t>Directly Observed Therapy</w:t>
            </w:r>
          </w:p>
        </w:tc>
      </w:tr>
      <w:tr w:rsidR="00A46E7A" w:rsidTr="006D5199">
        <w:tc>
          <w:tcPr>
            <w:tcW w:w="2190" w:type="dxa"/>
          </w:tcPr>
          <w:p w:rsidR="00A46E7A" w:rsidRDefault="00E46C96">
            <w:r>
              <w:t>DPMM</w:t>
            </w:r>
          </w:p>
        </w:tc>
        <w:tc>
          <w:tcPr>
            <w:tcW w:w="0" w:type="auto"/>
          </w:tcPr>
          <w:p w:rsidR="00A46E7A" w:rsidRDefault="00E46C96">
            <w:r>
              <w:t>Division of Purchasing and Materials Management</w:t>
            </w:r>
          </w:p>
        </w:tc>
      </w:tr>
      <w:tr w:rsidR="007115BD" w:rsidTr="006D5199">
        <w:tc>
          <w:tcPr>
            <w:tcW w:w="2190" w:type="dxa"/>
          </w:tcPr>
          <w:p w:rsidR="007115BD" w:rsidRDefault="007115BD">
            <w:r>
              <w:t>ECM</w:t>
            </w:r>
          </w:p>
        </w:tc>
        <w:tc>
          <w:tcPr>
            <w:tcW w:w="0" w:type="auto"/>
          </w:tcPr>
          <w:p w:rsidR="007115BD" w:rsidRDefault="007115BD">
            <w:r>
              <w:t>Electronic Claims Management</w:t>
            </w:r>
          </w:p>
        </w:tc>
      </w:tr>
      <w:tr w:rsidR="007115BD" w:rsidTr="006D5199">
        <w:tc>
          <w:tcPr>
            <w:tcW w:w="2190" w:type="dxa"/>
          </w:tcPr>
          <w:p w:rsidR="007115BD" w:rsidRDefault="007115BD">
            <w:r>
              <w:t>EFT</w:t>
            </w:r>
          </w:p>
        </w:tc>
        <w:tc>
          <w:tcPr>
            <w:tcW w:w="0" w:type="auto"/>
          </w:tcPr>
          <w:p w:rsidR="007115BD" w:rsidRDefault="007115BD">
            <w:r>
              <w:t>Electronic Funds Transfer</w:t>
            </w:r>
          </w:p>
        </w:tc>
      </w:tr>
      <w:tr w:rsidR="00F4588E" w:rsidTr="006D5199">
        <w:tc>
          <w:tcPr>
            <w:tcW w:w="2190" w:type="dxa"/>
          </w:tcPr>
          <w:p w:rsidR="00F4588E" w:rsidRDefault="00F4588E">
            <w:r>
              <w:t>EHR</w:t>
            </w:r>
          </w:p>
        </w:tc>
        <w:tc>
          <w:tcPr>
            <w:tcW w:w="0" w:type="auto"/>
          </w:tcPr>
          <w:p w:rsidR="00F4588E" w:rsidRDefault="00F4588E">
            <w:r>
              <w:t>Electronic Medical Records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 w:rsidP="00DA0FD4">
            <w:r>
              <w:t>EOB</w:t>
            </w:r>
          </w:p>
        </w:tc>
        <w:tc>
          <w:tcPr>
            <w:tcW w:w="0" w:type="auto"/>
          </w:tcPr>
          <w:p w:rsidR="00DA0FD4" w:rsidRDefault="00DA0FD4">
            <w:r>
              <w:t>Explanation of Benefits</w:t>
            </w:r>
          </w:p>
        </w:tc>
      </w:tr>
      <w:tr w:rsidR="00CA06EE" w:rsidTr="006D5199">
        <w:tc>
          <w:tcPr>
            <w:tcW w:w="2190" w:type="dxa"/>
          </w:tcPr>
          <w:p w:rsidR="00CA06EE" w:rsidRDefault="00CA06EE" w:rsidP="00DA0FD4">
            <w:r>
              <w:t>EPLS</w:t>
            </w:r>
          </w:p>
        </w:tc>
        <w:tc>
          <w:tcPr>
            <w:tcW w:w="0" w:type="auto"/>
          </w:tcPr>
          <w:p w:rsidR="00CA06EE" w:rsidRDefault="00CA06EE">
            <w:r>
              <w:t>Excluded Parties List System</w:t>
            </w:r>
          </w:p>
        </w:tc>
      </w:tr>
      <w:tr w:rsidR="007235F7" w:rsidTr="006D5199">
        <w:tc>
          <w:tcPr>
            <w:tcW w:w="2190" w:type="dxa"/>
          </w:tcPr>
          <w:p w:rsidR="007235F7" w:rsidRDefault="007235F7" w:rsidP="00DA0FD4">
            <w:r>
              <w:t>EPSDT</w:t>
            </w:r>
          </w:p>
        </w:tc>
        <w:tc>
          <w:tcPr>
            <w:tcW w:w="0" w:type="auto"/>
          </w:tcPr>
          <w:p w:rsidR="007235F7" w:rsidRDefault="007235F7">
            <w:r>
              <w:t>Early and Periodic Screening, Diagnosis and Treatment</w:t>
            </w:r>
          </w:p>
        </w:tc>
      </w:tr>
      <w:tr w:rsidR="00621F90" w:rsidTr="006D5199">
        <w:tc>
          <w:tcPr>
            <w:tcW w:w="2190" w:type="dxa"/>
          </w:tcPr>
          <w:p w:rsidR="00621F90" w:rsidRDefault="00621F90" w:rsidP="00DA0FD4">
            <w:r>
              <w:t>FAQ</w:t>
            </w:r>
          </w:p>
        </w:tc>
        <w:tc>
          <w:tcPr>
            <w:tcW w:w="0" w:type="auto"/>
          </w:tcPr>
          <w:p w:rsidR="00621F90" w:rsidRDefault="00621F90">
            <w:r>
              <w:t>Frequently Asked Questions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 w:rsidP="00DA0FD4">
            <w:r>
              <w:t>FPL</w:t>
            </w:r>
          </w:p>
        </w:tc>
        <w:tc>
          <w:tcPr>
            <w:tcW w:w="0" w:type="auto"/>
          </w:tcPr>
          <w:p w:rsidR="00DA0FD4" w:rsidRDefault="00DA0FD4">
            <w:r>
              <w:t>Federal Poverty Level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FQHC</w:t>
            </w:r>
          </w:p>
        </w:tc>
        <w:tc>
          <w:tcPr>
            <w:tcW w:w="0" w:type="auto"/>
          </w:tcPr>
          <w:p w:rsidR="00DA0FD4" w:rsidRDefault="00DA0FD4">
            <w:r>
              <w:t>Federally Qualified Health Centers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FSD</w:t>
            </w:r>
          </w:p>
        </w:tc>
        <w:tc>
          <w:tcPr>
            <w:tcW w:w="0" w:type="auto"/>
          </w:tcPr>
          <w:p w:rsidR="00DA0FD4" w:rsidRDefault="00DA0FD4">
            <w:r>
              <w:t>Family Support Division</w:t>
            </w:r>
          </w:p>
        </w:tc>
      </w:tr>
      <w:tr w:rsidR="007235F7" w:rsidTr="006D5199">
        <w:tc>
          <w:tcPr>
            <w:tcW w:w="2190" w:type="dxa"/>
          </w:tcPr>
          <w:p w:rsidR="007235F7" w:rsidRDefault="007235F7">
            <w:r>
              <w:t>FWA</w:t>
            </w:r>
          </w:p>
        </w:tc>
        <w:tc>
          <w:tcPr>
            <w:tcW w:w="0" w:type="auto"/>
          </w:tcPr>
          <w:p w:rsidR="007235F7" w:rsidRDefault="007235F7">
            <w:r>
              <w:t>Fraud, Waste and Abuse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HCY</w:t>
            </w:r>
          </w:p>
        </w:tc>
        <w:tc>
          <w:tcPr>
            <w:tcW w:w="0" w:type="auto"/>
          </w:tcPr>
          <w:p w:rsidR="00DA0FD4" w:rsidRDefault="00DA0FD4">
            <w:r>
              <w:t>Healthy Children and Youth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HEDIS</w:t>
            </w:r>
          </w:p>
        </w:tc>
        <w:tc>
          <w:tcPr>
            <w:tcW w:w="0" w:type="auto"/>
          </w:tcPr>
          <w:p w:rsidR="00DA0FD4" w:rsidRDefault="00DA0FD4">
            <w:r>
              <w:t>Healthcare Effectiveness Data and Information Set</w:t>
            </w:r>
          </w:p>
        </w:tc>
      </w:tr>
      <w:tr w:rsidR="00621F90" w:rsidTr="006D5199">
        <w:tc>
          <w:tcPr>
            <w:tcW w:w="2190" w:type="dxa"/>
          </w:tcPr>
          <w:p w:rsidR="00621F90" w:rsidRDefault="00621F90">
            <w:r>
              <w:t>HHS</w:t>
            </w:r>
          </w:p>
        </w:tc>
        <w:tc>
          <w:tcPr>
            <w:tcW w:w="0" w:type="auto"/>
          </w:tcPr>
          <w:p w:rsidR="00621F90" w:rsidRDefault="00621F90">
            <w:r>
              <w:t>Health and Human Services</w:t>
            </w:r>
          </w:p>
        </w:tc>
      </w:tr>
      <w:tr w:rsidR="00621F90" w:rsidTr="006D5199">
        <w:tc>
          <w:tcPr>
            <w:tcW w:w="2190" w:type="dxa"/>
          </w:tcPr>
          <w:p w:rsidR="00621F90" w:rsidRDefault="00621F90">
            <w:r>
              <w:t>HHS-OIG</w:t>
            </w:r>
          </w:p>
        </w:tc>
        <w:tc>
          <w:tcPr>
            <w:tcW w:w="0" w:type="auto"/>
          </w:tcPr>
          <w:p w:rsidR="00621F90" w:rsidRDefault="00621F90">
            <w:r>
              <w:t>Health and Human Services-Office of the Inspector General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HIPP</w:t>
            </w:r>
          </w:p>
        </w:tc>
        <w:tc>
          <w:tcPr>
            <w:tcW w:w="0" w:type="auto"/>
          </w:tcPr>
          <w:p w:rsidR="00DA0FD4" w:rsidRDefault="00DA0FD4">
            <w:r>
              <w:t>Health Insurance Premium Payment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HIPAA</w:t>
            </w:r>
          </w:p>
        </w:tc>
        <w:tc>
          <w:tcPr>
            <w:tcW w:w="0" w:type="auto"/>
          </w:tcPr>
          <w:p w:rsidR="00DA0FD4" w:rsidRDefault="00DA0FD4">
            <w:r>
              <w:t>Health Insurance Portability and Accountability Act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HIV</w:t>
            </w:r>
          </w:p>
        </w:tc>
        <w:tc>
          <w:tcPr>
            <w:tcW w:w="0" w:type="auto"/>
          </w:tcPr>
          <w:p w:rsidR="00DA0FD4" w:rsidRDefault="00DA0FD4">
            <w:r>
              <w:t>Human Immunodeficiency Virus</w:t>
            </w:r>
          </w:p>
        </w:tc>
      </w:tr>
      <w:tr w:rsidR="002A2004" w:rsidTr="006D5199">
        <w:tc>
          <w:tcPr>
            <w:tcW w:w="2190" w:type="dxa"/>
          </w:tcPr>
          <w:p w:rsidR="002A2004" w:rsidRDefault="002A2004">
            <w:r>
              <w:lastRenderedPageBreak/>
              <w:t>HMO</w:t>
            </w:r>
          </w:p>
        </w:tc>
        <w:tc>
          <w:tcPr>
            <w:tcW w:w="0" w:type="auto"/>
          </w:tcPr>
          <w:p w:rsidR="002A2004" w:rsidRDefault="002A2004">
            <w:r>
              <w:t>Health Maintenance Organization</w:t>
            </w:r>
          </w:p>
        </w:tc>
      </w:tr>
      <w:tr w:rsidR="00CA06EE" w:rsidTr="006D5199">
        <w:tc>
          <w:tcPr>
            <w:tcW w:w="2190" w:type="dxa"/>
          </w:tcPr>
          <w:p w:rsidR="00CA06EE" w:rsidRDefault="00CA06EE">
            <w:r>
              <w:t>ICD</w:t>
            </w:r>
          </w:p>
        </w:tc>
        <w:tc>
          <w:tcPr>
            <w:tcW w:w="0" w:type="auto"/>
          </w:tcPr>
          <w:p w:rsidR="00CA06EE" w:rsidRDefault="00CA06EE">
            <w:r>
              <w:t>International Classification of Diseases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ICF/MR</w:t>
            </w:r>
          </w:p>
        </w:tc>
        <w:tc>
          <w:tcPr>
            <w:tcW w:w="0" w:type="auto"/>
          </w:tcPr>
          <w:p w:rsidR="00DA0FD4" w:rsidRDefault="00DA0FD4">
            <w:r>
              <w:t>Intermediate Care Facility for the Mentally Retarded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IDEA</w:t>
            </w:r>
          </w:p>
        </w:tc>
        <w:tc>
          <w:tcPr>
            <w:tcW w:w="0" w:type="auto"/>
          </w:tcPr>
          <w:p w:rsidR="00DA0FD4" w:rsidRDefault="00DA0FD4">
            <w:r>
              <w:t>Individuals with Disabilities Education Act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IEP</w:t>
            </w:r>
          </w:p>
        </w:tc>
        <w:tc>
          <w:tcPr>
            <w:tcW w:w="0" w:type="auto"/>
          </w:tcPr>
          <w:p w:rsidR="00DA0FD4" w:rsidRDefault="00DA0FD4">
            <w:r>
              <w:t>Individual Education Plan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IFSP</w:t>
            </w:r>
          </w:p>
        </w:tc>
        <w:tc>
          <w:tcPr>
            <w:tcW w:w="0" w:type="auto"/>
          </w:tcPr>
          <w:p w:rsidR="00DA0FD4" w:rsidRDefault="00DA0FD4">
            <w:r>
              <w:t>Individualized Family Service Plan</w:t>
            </w:r>
          </w:p>
        </w:tc>
      </w:tr>
      <w:tr w:rsidR="00B06C65" w:rsidTr="006D5199">
        <w:tc>
          <w:tcPr>
            <w:tcW w:w="2190" w:type="dxa"/>
          </w:tcPr>
          <w:p w:rsidR="00B06C65" w:rsidRDefault="00B06C65">
            <w:r>
              <w:t>LCCC</w:t>
            </w:r>
            <w:r w:rsidR="00796C34">
              <w:t>P</w:t>
            </w:r>
          </w:p>
        </w:tc>
        <w:tc>
          <w:tcPr>
            <w:tcW w:w="0" w:type="auto"/>
          </w:tcPr>
          <w:p w:rsidR="00B06C65" w:rsidRDefault="00B06C65">
            <w:r>
              <w:t>Local Community Care Coordination</w:t>
            </w:r>
            <w:r w:rsidR="00796C34">
              <w:t xml:space="preserve"> Program</w:t>
            </w:r>
          </w:p>
        </w:tc>
      </w:tr>
      <w:tr w:rsidR="00CA06EE" w:rsidTr="006D5199">
        <w:tc>
          <w:tcPr>
            <w:tcW w:w="2190" w:type="dxa"/>
          </w:tcPr>
          <w:p w:rsidR="00CA06EE" w:rsidRDefault="00CA06EE">
            <w:r>
              <w:t>LEIE</w:t>
            </w:r>
          </w:p>
        </w:tc>
        <w:tc>
          <w:tcPr>
            <w:tcW w:w="0" w:type="auto"/>
          </w:tcPr>
          <w:p w:rsidR="00CA06EE" w:rsidRDefault="00CA06EE">
            <w:r>
              <w:t>List of Excluded Individuals/Entities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LOCUS/CALOCUS</w:t>
            </w:r>
          </w:p>
        </w:tc>
        <w:tc>
          <w:tcPr>
            <w:tcW w:w="0" w:type="auto"/>
          </w:tcPr>
          <w:p w:rsidR="00DA0FD4" w:rsidRDefault="00DA0FD4">
            <w:r>
              <w:t xml:space="preserve">Level of Care Utilization System/ Child and Adolescent Level of Care Utilization System </w:t>
            </w:r>
          </w:p>
        </w:tc>
      </w:tr>
      <w:tr w:rsidR="0054406A" w:rsidTr="006D5199">
        <w:tc>
          <w:tcPr>
            <w:tcW w:w="2190" w:type="dxa"/>
          </w:tcPr>
          <w:p w:rsidR="0054406A" w:rsidRDefault="0054406A">
            <w:r>
              <w:t>MBE/WBE</w:t>
            </w:r>
          </w:p>
        </w:tc>
        <w:tc>
          <w:tcPr>
            <w:tcW w:w="0" w:type="auto"/>
          </w:tcPr>
          <w:p w:rsidR="0054406A" w:rsidRDefault="0054406A">
            <w:r>
              <w:t>Minority Business Enterprise/Women Business Enterprise</w:t>
            </w:r>
          </w:p>
        </w:tc>
      </w:tr>
      <w:tr w:rsidR="00BA60B5" w:rsidTr="006D5199">
        <w:tc>
          <w:tcPr>
            <w:tcW w:w="2190" w:type="dxa"/>
          </w:tcPr>
          <w:p w:rsidR="00BA60B5" w:rsidRDefault="00BA60B5">
            <w:r>
              <w:t>MCHH</w:t>
            </w:r>
          </w:p>
        </w:tc>
        <w:tc>
          <w:tcPr>
            <w:tcW w:w="0" w:type="auto"/>
          </w:tcPr>
          <w:p w:rsidR="00BA60B5" w:rsidRDefault="00BA60B5">
            <w:r>
              <w:t>Managed Care Health Home</w:t>
            </w:r>
          </w:p>
        </w:tc>
      </w:tr>
      <w:tr w:rsidR="00E66CDF" w:rsidTr="006D5199">
        <w:tc>
          <w:tcPr>
            <w:tcW w:w="2190" w:type="dxa"/>
          </w:tcPr>
          <w:p w:rsidR="00E66CDF" w:rsidRDefault="00E66CDF">
            <w:r>
              <w:t>MCO</w:t>
            </w:r>
          </w:p>
        </w:tc>
        <w:tc>
          <w:tcPr>
            <w:tcW w:w="0" w:type="auto"/>
          </w:tcPr>
          <w:p w:rsidR="00E66CDF" w:rsidRDefault="00E66CDF">
            <w:r>
              <w:t>Managed Care Organization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ME</w:t>
            </w:r>
          </w:p>
        </w:tc>
        <w:tc>
          <w:tcPr>
            <w:tcW w:w="0" w:type="auto"/>
          </w:tcPr>
          <w:p w:rsidR="00DA0FD4" w:rsidRDefault="00DA0FD4">
            <w:r>
              <w:t>Medical Eligibility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MFCU</w:t>
            </w:r>
          </w:p>
        </w:tc>
        <w:tc>
          <w:tcPr>
            <w:tcW w:w="0" w:type="auto"/>
          </w:tcPr>
          <w:p w:rsidR="00DA0FD4" w:rsidRDefault="00DA0FD4">
            <w:r>
              <w:t>Medicaid Fraud Control Unit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MHD</w:t>
            </w:r>
          </w:p>
        </w:tc>
        <w:tc>
          <w:tcPr>
            <w:tcW w:w="0" w:type="auto"/>
          </w:tcPr>
          <w:p w:rsidR="00DA0FD4" w:rsidRDefault="00DA0FD4">
            <w:r>
              <w:t>MO HealthNet Division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MIS</w:t>
            </w:r>
          </w:p>
        </w:tc>
        <w:tc>
          <w:tcPr>
            <w:tcW w:w="0" w:type="auto"/>
          </w:tcPr>
          <w:p w:rsidR="00DA0FD4" w:rsidRDefault="00DA0FD4">
            <w:r>
              <w:t>Management Information System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MOHSAIC</w:t>
            </w:r>
          </w:p>
        </w:tc>
        <w:tc>
          <w:tcPr>
            <w:tcW w:w="0" w:type="auto"/>
          </w:tcPr>
          <w:p w:rsidR="00DA0FD4" w:rsidRDefault="00DA0FD4" w:rsidP="00DA0FD4">
            <w:r>
              <w:t>Missouri Health Strategic Architecture and Information Cooperative</w:t>
            </w:r>
          </w:p>
        </w:tc>
      </w:tr>
      <w:tr w:rsidR="00A42664" w:rsidTr="006D5199">
        <w:tc>
          <w:tcPr>
            <w:tcW w:w="2190" w:type="dxa"/>
          </w:tcPr>
          <w:p w:rsidR="00A42664" w:rsidRDefault="00A42664">
            <w:r>
              <w:t>MOU</w:t>
            </w:r>
          </w:p>
        </w:tc>
        <w:tc>
          <w:tcPr>
            <w:tcW w:w="0" w:type="auto"/>
          </w:tcPr>
          <w:p w:rsidR="00A42664" w:rsidRDefault="00A42664">
            <w:r>
              <w:t>Memorandum of Understanding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MPR</w:t>
            </w:r>
          </w:p>
        </w:tc>
        <w:tc>
          <w:tcPr>
            <w:tcW w:w="0" w:type="auto"/>
          </w:tcPr>
          <w:p w:rsidR="00DA0FD4" w:rsidRDefault="00DA0FD4">
            <w:r>
              <w:t>Medicaid Possession Ratio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MRDD</w:t>
            </w:r>
          </w:p>
        </w:tc>
        <w:tc>
          <w:tcPr>
            <w:tcW w:w="0" w:type="auto"/>
          </w:tcPr>
          <w:p w:rsidR="00DA0FD4" w:rsidRDefault="00DA0FD4">
            <w:r>
              <w:t>Mental Retardation Developmental Disability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NCQA</w:t>
            </w:r>
          </w:p>
        </w:tc>
        <w:tc>
          <w:tcPr>
            <w:tcW w:w="0" w:type="auto"/>
          </w:tcPr>
          <w:p w:rsidR="00DA0FD4" w:rsidRDefault="00DA0FD4" w:rsidP="006E7A55">
            <w:r>
              <w:t>National Committee for Quality Assurance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NEMT</w:t>
            </w:r>
          </w:p>
        </w:tc>
        <w:tc>
          <w:tcPr>
            <w:tcW w:w="0" w:type="auto"/>
          </w:tcPr>
          <w:p w:rsidR="00DA0FD4" w:rsidRDefault="00DA0FD4">
            <w:r>
              <w:t>Non Emergency Medical Transportation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NPI</w:t>
            </w:r>
          </w:p>
        </w:tc>
        <w:tc>
          <w:tcPr>
            <w:tcW w:w="0" w:type="auto"/>
          </w:tcPr>
          <w:p w:rsidR="00DA0FD4" w:rsidRDefault="00DA0FD4">
            <w:r>
              <w:t>National Provider Identification</w:t>
            </w:r>
          </w:p>
        </w:tc>
      </w:tr>
      <w:tr w:rsidR="00CA06EE" w:rsidTr="006D5199">
        <w:tc>
          <w:tcPr>
            <w:tcW w:w="2190" w:type="dxa"/>
          </w:tcPr>
          <w:p w:rsidR="00CA06EE" w:rsidRDefault="00CA06EE">
            <w:r>
              <w:t>NPPES</w:t>
            </w:r>
          </w:p>
        </w:tc>
        <w:tc>
          <w:tcPr>
            <w:tcW w:w="0" w:type="auto"/>
          </w:tcPr>
          <w:p w:rsidR="00CA06EE" w:rsidRDefault="00CA06EE" w:rsidP="00CA06EE">
            <w:r>
              <w:t>National Plan and Provider Enumeration System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OAA</w:t>
            </w:r>
          </w:p>
        </w:tc>
        <w:tc>
          <w:tcPr>
            <w:tcW w:w="0" w:type="auto"/>
          </w:tcPr>
          <w:p w:rsidR="00DA0FD4" w:rsidRDefault="00DA0FD4">
            <w:r>
              <w:t>Old Age Assistance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OB/GYN</w:t>
            </w:r>
          </w:p>
        </w:tc>
        <w:tc>
          <w:tcPr>
            <w:tcW w:w="0" w:type="auto"/>
          </w:tcPr>
          <w:p w:rsidR="00DA0FD4" w:rsidRDefault="00DA0FD4">
            <w:r>
              <w:t>Obstetrics and Gynecology</w:t>
            </w:r>
          </w:p>
        </w:tc>
      </w:tr>
      <w:tr w:rsidR="0054406A" w:rsidTr="006D5199">
        <w:tc>
          <w:tcPr>
            <w:tcW w:w="2190" w:type="dxa"/>
          </w:tcPr>
          <w:p w:rsidR="0054406A" w:rsidRDefault="0054406A">
            <w:r>
              <w:t>OMB</w:t>
            </w:r>
          </w:p>
        </w:tc>
        <w:tc>
          <w:tcPr>
            <w:tcW w:w="0" w:type="auto"/>
          </w:tcPr>
          <w:p w:rsidR="0054406A" w:rsidRDefault="0054406A">
            <w:r>
              <w:t>Office of Management and Budget</w:t>
            </w:r>
          </w:p>
        </w:tc>
      </w:tr>
      <w:tr w:rsidR="0054406A" w:rsidTr="006D5199">
        <w:tc>
          <w:tcPr>
            <w:tcW w:w="2190" w:type="dxa"/>
          </w:tcPr>
          <w:p w:rsidR="0054406A" w:rsidRDefault="0054406A">
            <w:r>
              <w:t>OSWD</w:t>
            </w:r>
          </w:p>
        </w:tc>
        <w:tc>
          <w:tcPr>
            <w:tcW w:w="0" w:type="auto"/>
          </w:tcPr>
          <w:p w:rsidR="0054406A" w:rsidRDefault="0054406A">
            <w:r>
              <w:t>Office of Supplier and Workforce Diversity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OT</w:t>
            </w:r>
          </w:p>
        </w:tc>
        <w:tc>
          <w:tcPr>
            <w:tcW w:w="0" w:type="auto"/>
          </w:tcPr>
          <w:p w:rsidR="00DA0FD4" w:rsidRDefault="00DA0FD4">
            <w:r>
              <w:t>Occupational Therapy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OTC</w:t>
            </w:r>
          </w:p>
        </w:tc>
        <w:tc>
          <w:tcPr>
            <w:tcW w:w="0" w:type="auto"/>
          </w:tcPr>
          <w:p w:rsidR="00DA0FD4" w:rsidRDefault="00DA0FD4">
            <w:r>
              <w:t>Over the Counter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PAT</w:t>
            </w:r>
          </w:p>
        </w:tc>
        <w:tc>
          <w:tcPr>
            <w:tcW w:w="0" w:type="auto"/>
          </w:tcPr>
          <w:p w:rsidR="00DA0FD4" w:rsidRDefault="00DA0FD4">
            <w:r>
              <w:t>Parents as Teachers</w:t>
            </w:r>
          </w:p>
        </w:tc>
      </w:tr>
      <w:tr w:rsidR="002A2004" w:rsidTr="006D5199">
        <w:tc>
          <w:tcPr>
            <w:tcW w:w="2190" w:type="dxa"/>
          </w:tcPr>
          <w:p w:rsidR="002A2004" w:rsidRDefault="002A2004">
            <w:r>
              <w:t>PCCM</w:t>
            </w:r>
          </w:p>
        </w:tc>
        <w:tc>
          <w:tcPr>
            <w:tcW w:w="0" w:type="auto"/>
          </w:tcPr>
          <w:p w:rsidR="002A2004" w:rsidRDefault="002A2004">
            <w:r>
              <w:t>Primary Care Case Management</w:t>
            </w:r>
          </w:p>
        </w:tc>
      </w:tr>
      <w:tr w:rsidR="006D5199" w:rsidTr="006D5199">
        <w:tc>
          <w:tcPr>
            <w:tcW w:w="2190" w:type="dxa"/>
          </w:tcPr>
          <w:p w:rsidR="006D5199" w:rsidRDefault="006D5199">
            <w:r>
              <w:t>PCMH</w:t>
            </w:r>
          </w:p>
        </w:tc>
        <w:tc>
          <w:tcPr>
            <w:tcW w:w="0" w:type="auto"/>
          </w:tcPr>
          <w:p w:rsidR="006D5199" w:rsidRDefault="00796C34" w:rsidP="00796C34">
            <w:r>
              <w:t xml:space="preserve">Patient </w:t>
            </w:r>
            <w:r w:rsidR="006D5199">
              <w:t>Centered Medical Homes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PCP</w:t>
            </w:r>
          </w:p>
        </w:tc>
        <w:tc>
          <w:tcPr>
            <w:tcW w:w="0" w:type="auto"/>
          </w:tcPr>
          <w:p w:rsidR="00DA0FD4" w:rsidRDefault="00DA0FD4">
            <w:r>
              <w:t>Primary Care Physician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PID</w:t>
            </w:r>
          </w:p>
        </w:tc>
        <w:tc>
          <w:tcPr>
            <w:tcW w:w="0" w:type="auto"/>
          </w:tcPr>
          <w:p w:rsidR="00DA0FD4" w:rsidRDefault="00DA0FD4">
            <w:r>
              <w:t>Pelvic Inflammatory Disease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PIP</w:t>
            </w:r>
          </w:p>
        </w:tc>
        <w:tc>
          <w:tcPr>
            <w:tcW w:w="0" w:type="auto"/>
          </w:tcPr>
          <w:p w:rsidR="00DA0FD4" w:rsidRDefault="00DA0FD4">
            <w:r>
              <w:t>Physician Incentive Plan</w:t>
            </w:r>
            <w:r w:rsidR="006F5DDD">
              <w:t>; Performance Improvement Projects</w:t>
            </w:r>
          </w:p>
        </w:tc>
      </w:tr>
      <w:tr w:rsidR="00A42664" w:rsidTr="006D5199">
        <w:tc>
          <w:tcPr>
            <w:tcW w:w="2190" w:type="dxa"/>
          </w:tcPr>
          <w:p w:rsidR="00A42664" w:rsidRDefault="00A42664">
            <w:r>
              <w:t>PMPM</w:t>
            </w:r>
          </w:p>
        </w:tc>
        <w:tc>
          <w:tcPr>
            <w:tcW w:w="0" w:type="auto"/>
          </w:tcPr>
          <w:p w:rsidR="00A42664" w:rsidRDefault="00A42664">
            <w:r>
              <w:t>Per Member Per Month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PT</w:t>
            </w:r>
          </w:p>
        </w:tc>
        <w:tc>
          <w:tcPr>
            <w:tcW w:w="0" w:type="auto"/>
          </w:tcPr>
          <w:p w:rsidR="00DA0FD4" w:rsidRDefault="00DA0FD4">
            <w:r>
              <w:t>Physical Therapy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PTD</w:t>
            </w:r>
          </w:p>
        </w:tc>
        <w:tc>
          <w:tcPr>
            <w:tcW w:w="0" w:type="auto"/>
          </w:tcPr>
          <w:p w:rsidR="00DA0FD4" w:rsidRDefault="00DA0FD4">
            <w:r>
              <w:t>Permanently and Totally Disabled</w:t>
            </w:r>
          </w:p>
        </w:tc>
      </w:tr>
      <w:tr w:rsidR="0097746F" w:rsidTr="006D5199">
        <w:tc>
          <w:tcPr>
            <w:tcW w:w="2190" w:type="dxa"/>
          </w:tcPr>
          <w:p w:rsidR="0097746F" w:rsidRDefault="0097746F">
            <w:r>
              <w:t>OA &amp; I</w:t>
            </w:r>
          </w:p>
        </w:tc>
        <w:tc>
          <w:tcPr>
            <w:tcW w:w="0" w:type="auto"/>
          </w:tcPr>
          <w:p w:rsidR="0097746F" w:rsidRDefault="0097746F">
            <w:r>
              <w:t>Quality Assessment and Improvement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QBHP</w:t>
            </w:r>
          </w:p>
        </w:tc>
        <w:tc>
          <w:tcPr>
            <w:tcW w:w="0" w:type="auto"/>
          </w:tcPr>
          <w:p w:rsidR="00DA0FD4" w:rsidRDefault="00DA0FD4">
            <w:r>
              <w:t>Qualified Behavioral Healthcare Professional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QISMC</w:t>
            </w:r>
          </w:p>
        </w:tc>
        <w:tc>
          <w:tcPr>
            <w:tcW w:w="0" w:type="auto"/>
          </w:tcPr>
          <w:p w:rsidR="00DA0FD4" w:rsidRDefault="00DA0FD4">
            <w:r>
              <w:t>Quality Improvement System for Managed Care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QMB</w:t>
            </w:r>
          </w:p>
        </w:tc>
        <w:tc>
          <w:tcPr>
            <w:tcW w:w="0" w:type="auto"/>
          </w:tcPr>
          <w:p w:rsidR="00DA0FD4" w:rsidRDefault="00DA0FD4">
            <w:r>
              <w:t>Qualified Medicare Beneficiary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lastRenderedPageBreak/>
              <w:t>QMHP</w:t>
            </w:r>
          </w:p>
        </w:tc>
        <w:tc>
          <w:tcPr>
            <w:tcW w:w="0" w:type="auto"/>
          </w:tcPr>
          <w:p w:rsidR="00DA0FD4" w:rsidRDefault="00DA0FD4">
            <w:r>
              <w:t>Qualified Mental Health Professionals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QSAP</w:t>
            </w:r>
          </w:p>
        </w:tc>
        <w:tc>
          <w:tcPr>
            <w:tcW w:w="0" w:type="auto"/>
          </w:tcPr>
          <w:p w:rsidR="00DA0FD4" w:rsidRDefault="00DA0FD4">
            <w:r>
              <w:t>Qualified Substance Abuse Professionals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RFP</w:t>
            </w:r>
          </w:p>
        </w:tc>
        <w:tc>
          <w:tcPr>
            <w:tcW w:w="0" w:type="auto"/>
          </w:tcPr>
          <w:p w:rsidR="00DA0FD4" w:rsidRDefault="00DA0FD4">
            <w:r>
              <w:t>Request for Proposal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RHC</w:t>
            </w:r>
          </w:p>
        </w:tc>
        <w:tc>
          <w:tcPr>
            <w:tcW w:w="0" w:type="auto"/>
          </w:tcPr>
          <w:p w:rsidR="00DA0FD4" w:rsidRDefault="00DA0FD4">
            <w:r>
              <w:t>Rural Health Clinics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RSMo</w:t>
            </w:r>
          </w:p>
        </w:tc>
        <w:tc>
          <w:tcPr>
            <w:tcW w:w="0" w:type="auto"/>
          </w:tcPr>
          <w:p w:rsidR="00DA0FD4" w:rsidRDefault="00DA0FD4">
            <w:r>
              <w:t>Revised Statutes of Missouri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 w:rsidP="00F65D55">
            <w:r>
              <w:t>SAFE-CARE</w:t>
            </w:r>
          </w:p>
        </w:tc>
        <w:tc>
          <w:tcPr>
            <w:tcW w:w="0" w:type="auto"/>
          </w:tcPr>
          <w:p w:rsidR="00DA0FD4" w:rsidRDefault="00DA0FD4" w:rsidP="00DB1008">
            <w:r>
              <w:t>Sexual Assault Forensic Examination and Child Abuse Resource Education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SCHIP</w:t>
            </w:r>
          </w:p>
        </w:tc>
        <w:tc>
          <w:tcPr>
            <w:tcW w:w="0" w:type="auto"/>
          </w:tcPr>
          <w:p w:rsidR="00DA0FD4" w:rsidRDefault="00DA0FD4">
            <w:r>
              <w:t>State Children’s Health Insurance Program</w:t>
            </w:r>
          </w:p>
        </w:tc>
      </w:tr>
      <w:tr w:rsidR="00CC4811" w:rsidTr="006D5199">
        <w:tc>
          <w:tcPr>
            <w:tcW w:w="2190" w:type="dxa"/>
          </w:tcPr>
          <w:p w:rsidR="00CC4811" w:rsidRDefault="00CC4811">
            <w:r>
              <w:t>SEC</w:t>
            </w:r>
          </w:p>
        </w:tc>
        <w:tc>
          <w:tcPr>
            <w:tcW w:w="0" w:type="auto"/>
          </w:tcPr>
          <w:p w:rsidR="00CC4811" w:rsidRDefault="00CC4811">
            <w:r>
              <w:t>Securities and Exchange Commission</w:t>
            </w:r>
          </w:p>
        </w:tc>
      </w:tr>
      <w:tr w:rsidR="007235F7" w:rsidTr="006D5199">
        <w:tc>
          <w:tcPr>
            <w:tcW w:w="2190" w:type="dxa"/>
          </w:tcPr>
          <w:p w:rsidR="007235F7" w:rsidRDefault="007235F7">
            <w:r>
              <w:t>SMHB</w:t>
            </w:r>
          </w:p>
        </w:tc>
        <w:tc>
          <w:tcPr>
            <w:tcW w:w="0" w:type="auto"/>
          </w:tcPr>
          <w:p w:rsidR="007235F7" w:rsidRDefault="007235F7">
            <w:r>
              <w:t>Show Me Healthy Babies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SPOE</w:t>
            </w:r>
          </w:p>
        </w:tc>
        <w:tc>
          <w:tcPr>
            <w:tcW w:w="0" w:type="auto"/>
          </w:tcPr>
          <w:p w:rsidR="00DA0FD4" w:rsidRDefault="00DA0FD4">
            <w:r>
              <w:t>System Point of Entry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SSI</w:t>
            </w:r>
          </w:p>
        </w:tc>
        <w:tc>
          <w:tcPr>
            <w:tcW w:w="0" w:type="auto"/>
          </w:tcPr>
          <w:p w:rsidR="00DA0FD4" w:rsidRDefault="00DA0FD4">
            <w:r>
              <w:t>Supplemental Security Income</w:t>
            </w:r>
          </w:p>
        </w:tc>
      </w:tr>
      <w:tr w:rsidR="007115BD" w:rsidTr="006D5199">
        <w:tc>
          <w:tcPr>
            <w:tcW w:w="2190" w:type="dxa"/>
          </w:tcPr>
          <w:p w:rsidR="007115BD" w:rsidRDefault="007115BD">
            <w:r>
              <w:t>STARS</w:t>
            </w:r>
          </w:p>
        </w:tc>
        <w:tc>
          <w:tcPr>
            <w:tcW w:w="0" w:type="auto"/>
          </w:tcPr>
          <w:p w:rsidR="007115BD" w:rsidRDefault="007115BD" w:rsidP="007115BD">
            <w:r>
              <w:t>State Traffic Accident Reporting System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ST</w:t>
            </w:r>
          </w:p>
        </w:tc>
        <w:tc>
          <w:tcPr>
            <w:tcW w:w="0" w:type="auto"/>
          </w:tcPr>
          <w:p w:rsidR="00DA0FD4" w:rsidRDefault="00DA0FD4">
            <w:r>
              <w:t>Speech Therapy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STD</w:t>
            </w:r>
          </w:p>
        </w:tc>
        <w:tc>
          <w:tcPr>
            <w:tcW w:w="0" w:type="auto"/>
          </w:tcPr>
          <w:p w:rsidR="00DA0FD4" w:rsidRDefault="00DA0FD4">
            <w:r>
              <w:t>Sexually Transmitted Disease</w:t>
            </w:r>
          </w:p>
        </w:tc>
      </w:tr>
      <w:tr w:rsidR="00621F90" w:rsidTr="006D5199">
        <w:tc>
          <w:tcPr>
            <w:tcW w:w="2190" w:type="dxa"/>
          </w:tcPr>
          <w:p w:rsidR="00621F90" w:rsidRDefault="00621F90" w:rsidP="00621F90">
            <w:r>
              <w:t>TTY/TTD</w:t>
            </w:r>
          </w:p>
        </w:tc>
        <w:tc>
          <w:tcPr>
            <w:tcW w:w="0" w:type="auto"/>
          </w:tcPr>
          <w:p w:rsidR="00621F90" w:rsidRDefault="00621F90">
            <w:r>
              <w:t>Teletypewriter/Telecommunications Device for the Deaf</w:t>
            </w:r>
          </w:p>
        </w:tc>
      </w:tr>
      <w:tr w:rsidR="00621F90" w:rsidTr="006D5199">
        <w:tc>
          <w:tcPr>
            <w:tcW w:w="2190" w:type="dxa"/>
          </w:tcPr>
          <w:p w:rsidR="00621F90" w:rsidRDefault="00621F90">
            <w:r>
              <w:t>UCDS</w:t>
            </w:r>
          </w:p>
        </w:tc>
        <w:tc>
          <w:tcPr>
            <w:tcW w:w="0" w:type="auto"/>
          </w:tcPr>
          <w:p w:rsidR="00621F90" w:rsidRDefault="00621F90" w:rsidP="00621F90">
            <w:r>
              <w:t>Universal Credentialing Data Source Form</w:t>
            </w:r>
          </w:p>
        </w:tc>
      </w:tr>
      <w:tr w:rsidR="00A46E7A" w:rsidTr="006D5199">
        <w:tc>
          <w:tcPr>
            <w:tcW w:w="2190" w:type="dxa"/>
          </w:tcPr>
          <w:p w:rsidR="00A46E7A" w:rsidRDefault="00A46E7A">
            <w:r>
              <w:t>URAC</w:t>
            </w:r>
          </w:p>
        </w:tc>
        <w:tc>
          <w:tcPr>
            <w:tcW w:w="0" w:type="auto"/>
          </w:tcPr>
          <w:p w:rsidR="00A46E7A" w:rsidRDefault="00A46E7A" w:rsidP="00A46E7A">
            <w:r>
              <w:t xml:space="preserve">Utilization Review Accreditation Commission 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VFC</w:t>
            </w:r>
          </w:p>
        </w:tc>
        <w:tc>
          <w:tcPr>
            <w:tcW w:w="0" w:type="auto"/>
          </w:tcPr>
          <w:p w:rsidR="00DA0FD4" w:rsidRDefault="00DA0FD4">
            <w:r>
              <w:t>Vaccines for Children</w:t>
            </w:r>
          </w:p>
        </w:tc>
      </w:tr>
      <w:tr w:rsidR="00DA0FD4" w:rsidTr="006D5199">
        <w:tc>
          <w:tcPr>
            <w:tcW w:w="2190" w:type="dxa"/>
          </w:tcPr>
          <w:p w:rsidR="00DA0FD4" w:rsidRDefault="00DA0FD4">
            <w:r>
              <w:t>WIC</w:t>
            </w:r>
          </w:p>
        </w:tc>
        <w:tc>
          <w:tcPr>
            <w:tcW w:w="0" w:type="auto"/>
          </w:tcPr>
          <w:p w:rsidR="00DA0FD4" w:rsidRDefault="00DA0FD4">
            <w:r>
              <w:t>Women Infants and Children</w:t>
            </w:r>
          </w:p>
        </w:tc>
      </w:tr>
    </w:tbl>
    <w:p w:rsidR="009A5259" w:rsidRDefault="009A5259"/>
    <w:p w:rsidR="009A5259" w:rsidRPr="009A5259" w:rsidRDefault="009A5259" w:rsidP="009A5259"/>
    <w:p w:rsidR="00687295" w:rsidRPr="009A5259" w:rsidRDefault="00687295" w:rsidP="009A5259">
      <w:pPr>
        <w:tabs>
          <w:tab w:val="left" w:pos="6705"/>
        </w:tabs>
      </w:pPr>
    </w:p>
    <w:sectPr w:rsidR="00687295" w:rsidRPr="009A5259" w:rsidSect="00BB3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99" w:rsidRDefault="006D5199" w:rsidP="009A5259">
      <w:r>
        <w:separator/>
      </w:r>
    </w:p>
  </w:endnote>
  <w:endnote w:type="continuationSeparator" w:id="0">
    <w:p w:rsidR="006D5199" w:rsidRDefault="006D5199" w:rsidP="009A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F7" w:rsidRDefault="007235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199" w:rsidRDefault="006D5199">
    <w:pPr>
      <w:pStyle w:val="Footer"/>
    </w:pPr>
    <w:r>
      <w:tab/>
    </w:r>
    <w:r>
      <w:tab/>
      <w:t xml:space="preserve">Revised </w:t>
    </w:r>
    <w:r>
      <w:t>0</w:t>
    </w:r>
    <w:r w:rsidR="007235F7">
      <w:t>1</w:t>
    </w:r>
    <w:r>
      <w:t>/201</w:t>
    </w:r>
    <w:r w:rsidR="007235F7">
      <w:t>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F7" w:rsidRDefault="007235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99" w:rsidRDefault="006D5199" w:rsidP="009A5259">
      <w:r>
        <w:separator/>
      </w:r>
    </w:p>
  </w:footnote>
  <w:footnote w:type="continuationSeparator" w:id="0">
    <w:p w:rsidR="006D5199" w:rsidRDefault="006D5199" w:rsidP="009A5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F7" w:rsidRDefault="007235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F7" w:rsidRDefault="007235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F7" w:rsidRDefault="00723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80"/>
    <w:rsid w:val="00001081"/>
    <w:rsid w:val="00002270"/>
    <w:rsid w:val="00012373"/>
    <w:rsid w:val="000146DA"/>
    <w:rsid w:val="0001543E"/>
    <w:rsid w:val="00020B78"/>
    <w:rsid w:val="00020FD3"/>
    <w:rsid w:val="00024DBD"/>
    <w:rsid w:val="00025D0B"/>
    <w:rsid w:val="00026A58"/>
    <w:rsid w:val="00045B32"/>
    <w:rsid w:val="000500E9"/>
    <w:rsid w:val="000625BB"/>
    <w:rsid w:val="000638F0"/>
    <w:rsid w:val="00063A5C"/>
    <w:rsid w:val="00064781"/>
    <w:rsid w:val="00073A0B"/>
    <w:rsid w:val="00073BF2"/>
    <w:rsid w:val="000767D1"/>
    <w:rsid w:val="00081FC6"/>
    <w:rsid w:val="00082041"/>
    <w:rsid w:val="000941B7"/>
    <w:rsid w:val="00095EEF"/>
    <w:rsid w:val="00096435"/>
    <w:rsid w:val="00097814"/>
    <w:rsid w:val="000B1FEE"/>
    <w:rsid w:val="000B3297"/>
    <w:rsid w:val="000B3948"/>
    <w:rsid w:val="000B6E80"/>
    <w:rsid w:val="000C183D"/>
    <w:rsid w:val="000D12C2"/>
    <w:rsid w:val="000D1DCC"/>
    <w:rsid w:val="000D5012"/>
    <w:rsid w:val="000D77E6"/>
    <w:rsid w:val="000E0830"/>
    <w:rsid w:val="000E2BFC"/>
    <w:rsid w:val="000E41F9"/>
    <w:rsid w:val="000F5B76"/>
    <w:rsid w:val="00101E3C"/>
    <w:rsid w:val="001020AA"/>
    <w:rsid w:val="0010657B"/>
    <w:rsid w:val="00106D9D"/>
    <w:rsid w:val="00113BD1"/>
    <w:rsid w:val="001169D9"/>
    <w:rsid w:val="00116CDB"/>
    <w:rsid w:val="001172FC"/>
    <w:rsid w:val="001256DA"/>
    <w:rsid w:val="00125AEB"/>
    <w:rsid w:val="00130805"/>
    <w:rsid w:val="00133848"/>
    <w:rsid w:val="001346BE"/>
    <w:rsid w:val="00154F72"/>
    <w:rsid w:val="001672B8"/>
    <w:rsid w:val="001677F0"/>
    <w:rsid w:val="001763ED"/>
    <w:rsid w:val="00187BB0"/>
    <w:rsid w:val="00191002"/>
    <w:rsid w:val="00192B1B"/>
    <w:rsid w:val="001A3658"/>
    <w:rsid w:val="001A5A60"/>
    <w:rsid w:val="001B0480"/>
    <w:rsid w:val="001B5535"/>
    <w:rsid w:val="001B682E"/>
    <w:rsid w:val="001C267A"/>
    <w:rsid w:val="001D4D50"/>
    <w:rsid w:val="001D723F"/>
    <w:rsid w:val="001E0AE7"/>
    <w:rsid w:val="001E0C76"/>
    <w:rsid w:val="001E28C7"/>
    <w:rsid w:val="001E3690"/>
    <w:rsid w:val="001E48D9"/>
    <w:rsid w:val="001E6916"/>
    <w:rsid w:val="001E711C"/>
    <w:rsid w:val="001E71FE"/>
    <w:rsid w:val="001E7847"/>
    <w:rsid w:val="001F0DB3"/>
    <w:rsid w:val="001F2846"/>
    <w:rsid w:val="001F3D62"/>
    <w:rsid w:val="001F5F7D"/>
    <w:rsid w:val="002043E3"/>
    <w:rsid w:val="002053AE"/>
    <w:rsid w:val="002071DA"/>
    <w:rsid w:val="00217087"/>
    <w:rsid w:val="00217575"/>
    <w:rsid w:val="002227B4"/>
    <w:rsid w:val="00222F23"/>
    <w:rsid w:val="00224977"/>
    <w:rsid w:val="00233EEF"/>
    <w:rsid w:val="002417AC"/>
    <w:rsid w:val="00246865"/>
    <w:rsid w:val="00253891"/>
    <w:rsid w:val="00254F14"/>
    <w:rsid w:val="00255480"/>
    <w:rsid w:val="00262204"/>
    <w:rsid w:val="00263537"/>
    <w:rsid w:val="0026601A"/>
    <w:rsid w:val="002675FC"/>
    <w:rsid w:val="00267DBF"/>
    <w:rsid w:val="00271AFC"/>
    <w:rsid w:val="00271F61"/>
    <w:rsid w:val="002756CB"/>
    <w:rsid w:val="00281AFC"/>
    <w:rsid w:val="0028317D"/>
    <w:rsid w:val="00290B6C"/>
    <w:rsid w:val="002926C4"/>
    <w:rsid w:val="0029506C"/>
    <w:rsid w:val="00296E8C"/>
    <w:rsid w:val="002A2004"/>
    <w:rsid w:val="002A7403"/>
    <w:rsid w:val="002B59EA"/>
    <w:rsid w:val="002D05A0"/>
    <w:rsid w:val="002D3634"/>
    <w:rsid w:val="002F3701"/>
    <w:rsid w:val="002F3D67"/>
    <w:rsid w:val="00302054"/>
    <w:rsid w:val="00304250"/>
    <w:rsid w:val="003053D5"/>
    <w:rsid w:val="00320B23"/>
    <w:rsid w:val="00320F8D"/>
    <w:rsid w:val="00323F56"/>
    <w:rsid w:val="00325B42"/>
    <w:rsid w:val="00326FEE"/>
    <w:rsid w:val="003318DF"/>
    <w:rsid w:val="00332DDE"/>
    <w:rsid w:val="0034105C"/>
    <w:rsid w:val="00341759"/>
    <w:rsid w:val="00342BFD"/>
    <w:rsid w:val="00343909"/>
    <w:rsid w:val="00344F9C"/>
    <w:rsid w:val="003510BD"/>
    <w:rsid w:val="00366449"/>
    <w:rsid w:val="003677C5"/>
    <w:rsid w:val="003754A9"/>
    <w:rsid w:val="003864E6"/>
    <w:rsid w:val="00392BED"/>
    <w:rsid w:val="0039333A"/>
    <w:rsid w:val="00393992"/>
    <w:rsid w:val="0039607E"/>
    <w:rsid w:val="00397251"/>
    <w:rsid w:val="003A107B"/>
    <w:rsid w:val="003A1C08"/>
    <w:rsid w:val="003A65F6"/>
    <w:rsid w:val="003A77C1"/>
    <w:rsid w:val="003B1119"/>
    <w:rsid w:val="003D3120"/>
    <w:rsid w:val="003D5AD7"/>
    <w:rsid w:val="003D62F6"/>
    <w:rsid w:val="003E3EB2"/>
    <w:rsid w:val="003E7247"/>
    <w:rsid w:val="003F1CEE"/>
    <w:rsid w:val="003F26E1"/>
    <w:rsid w:val="003F6471"/>
    <w:rsid w:val="003F72E9"/>
    <w:rsid w:val="0040757A"/>
    <w:rsid w:val="00407F8D"/>
    <w:rsid w:val="00411EB7"/>
    <w:rsid w:val="00413E7D"/>
    <w:rsid w:val="00413EAA"/>
    <w:rsid w:val="00417D55"/>
    <w:rsid w:val="00425FE5"/>
    <w:rsid w:val="004314EF"/>
    <w:rsid w:val="00431959"/>
    <w:rsid w:val="00433C43"/>
    <w:rsid w:val="00433DBC"/>
    <w:rsid w:val="004401C4"/>
    <w:rsid w:val="004422B9"/>
    <w:rsid w:val="004433FC"/>
    <w:rsid w:val="0044439A"/>
    <w:rsid w:val="004452DA"/>
    <w:rsid w:val="0044531F"/>
    <w:rsid w:val="00450724"/>
    <w:rsid w:val="004513E2"/>
    <w:rsid w:val="00453662"/>
    <w:rsid w:val="00460C33"/>
    <w:rsid w:val="0046597D"/>
    <w:rsid w:val="00467698"/>
    <w:rsid w:val="00467AD5"/>
    <w:rsid w:val="00474E7E"/>
    <w:rsid w:val="00486BB8"/>
    <w:rsid w:val="004A55A6"/>
    <w:rsid w:val="004B0114"/>
    <w:rsid w:val="004B1E74"/>
    <w:rsid w:val="004B5CE7"/>
    <w:rsid w:val="004C75CA"/>
    <w:rsid w:val="004D5ED4"/>
    <w:rsid w:val="004D6A13"/>
    <w:rsid w:val="004D6F55"/>
    <w:rsid w:val="004E49F1"/>
    <w:rsid w:val="00505C9F"/>
    <w:rsid w:val="005132F8"/>
    <w:rsid w:val="00517315"/>
    <w:rsid w:val="0052671A"/>
    <w:rsid w:val="0052725A"/>
    <w:rsid w:val="00537049"/>
    <w:rsid w:val="005428DF"/>
    <w:rsid w:val="0054406A"/>
    <w:rsid w:val="00546DA6"/>
    <w:rsid w:val="005519AE"/>
    <w:rsid w:val="00560112"/>
    <w:rsid w:val="005618CF"/>
    <w:rsid w:val="00563C11"/>
    <w:rsid w:val="00572E38"/>
    <w:rsid w:val="00582524"/>
    <w:rsid w:val="00586D0A"/>
    <w:rsid w:val="00587486"/>
    <w:rsid w:val="00590938"/>
    <w:rsid w:val="005A10DA"/>
    <w:rsid w:val="005A2C8B"/>
    <w:rsid w:val="005A5A89"/>
    <w:rsid w:val="005A5E8D"/>
    <w:rsid w:val="005B05D0"/>
    <w:rsid w:val="005D1D93"/>
    <w:rsid w:val="005D2667"/>
    <w:rsid w:val="005D4482"/>
    <w:rsid w:val="005E5E25"/>
    <w:rsid w:val="005E6DE8"/>
    <w:rsid w:val="005F0F49"/>
    <w:rsid w:val="005F2CC7"/>
    <w:rsid w:val="005F318F"/>
    <w:rsid w:val="00616617"/>
    <w:rsid w:val="00616FDB"/>
    <w:rsid w:val="00621F90"/>
    <w:rsid w:val="00623E73"/>
    <w:rsid w:val="006242CA"/>
    <w:rsid w:val="00630F4C"/>
    <w:rsid w:val="00631FF1"/>
    <w:rsid w:val="00637B46"/>
    <w:rsid w:val="00641AF2"/>
    <w:rsid w:val="0064321B"/>
    <w:rsid w:val="00645925"/>
    <w:rsid w:val="00652B4C"/>
    <w:rsid w:val="00657201"/>
    <w:rsid w:val="00660533"/>
    <w:rsid w:val="006628C4"/>
    <w:rsid w:val="006628CE"/>
    <w:rsid w:val="00665A12"/>
    <w:rsid w:val="00671D1E"/>
    <w:rsid w:val="006764D7"/>
    <w:rsid w:val="0068091B"/>
    <w:rsid w:val="00680DA0"/>
    <w:rsid w:val="00684931"/>
    <w:rsid w:val="00687295"/>
    <w:rsid w:val="00692A80"/>
    <w:rsid w:val="00695F34"/>
    <w:rsid w:val="006A6A9A"/>
    <w:rsid w:val="006B65F6"/>
    <w:rsid w:val="006C4053"/>
    <w:rsid w:val="006C5463"/>
    <w:rsid w:val="006C6FE9"/>
    <w:rsid w:val="006D5199"/>
    <w:rsid w:val="006D55A5"/>
    <w:rsid w:val="006D7953"/>
    <w:rsid w:val="006E0108"/>
    <w:rsid w:val="006E7A55"/>
    <w:rsid w:val="006E7E27"/>
    <w:rsid w:val="006F0495"/>
    <w:rsid w:val="006F5DDD"/>
    <w:rsid w:val="006F6CAD"/>
    <w:rsid w:val="00707789"/>
    <w:rsid w:val="007115BD"/>
    <w:rsid w:val="00713A47"/>
    <w:rsid w:val="00713E70"/>
    <w:rsid w:val="0072008F"/>
    <w:rsid w:val="0072127D"/>
    <w:rsid w:val="00721E92"/>
    <w:rsid w:val="007232B9"/>
    <w:rsid w:val="007235F7"/>
    <w:rsid w:val="00724A35"/>
    <w:rsid w:val="00727F59"/>
    <w:rsid w:val="00735146"/>
    <w:rsid w:val="00736510"/>
    <w:rsid w:val="00737404"/>
    <w:rsid w:val="0074410F"/>
    <w:rsid w:val="00761E83"/>
    <w:rsid w:val="007621AA"/>
    <w:rsid w:val="00773876"/>
    <w:rsid w:val="00784F16"/>
    <w:rsid w:val="007866D8"/>
    <w:rsid w:val="00790F78"/>
    <w:rsid w:val="00793698"/>
    <w:rsid w:val="00794997"/>
    <w:rsid w:val="00796C34"/>
    <w:rsid w:val="00796E16"/>
    <w:rsid w:val="00797F76"/>
    <w:rsid w:val="007A1790"/>
    <w:rsid w:val="007A611F"/>
    <w:rsid w:val="007B521E"/>
    <w:rsid w:val="007B5EEB"/>
    <w:rsid w:val="007C3897"/>
    <w:rsid w:val="007C5F62"/>
    <w:rsid w:val="007C7448"/>
    <w:rsid w:val="007D4911"/>
    <w:rsid w:val="007D777A"/>
    <w:rsid w:val="007F1A10"/>
    <w:rsid w:val="007F2056"/>
    <w:rsid w:val="007F56B5"/>
    <w:rsid w:val="007F65FA"/>
    <w:rsid w:val="00800653"/>
    <w:rsid w:val="00800DBB"/>
    <w:rsid w:val="00801DE8"/>
    <w:rsid w:val="00803071"/>
    <w:rsid w:val="00804174"/>
    <w:rsid w:val="00817320"/>
    <w:rsid w:val="00834CC2"/>
    <w:rsid w:val="00835A54"/>
    <w:rsid w:val="00843968"/>
    <w:rsid w:val="00844C0D"/>
    <w:rsid w:val="008452F9"/>
    <w:rsid w:val="00851D68"/>
    <w:rsid w:val="008521E5"/>
    <w:rsid w:val="00857370"/>
    <w:rsid w:val="008621A8"/>
    <w:rsid w:val="00863BAE"/>
    <w:rsid w:val="0086506C"/>
    <w:rsid w:val="00870145"/>
    <w:rsid w:val="0087304E"/>
    <w:rsid w:val="008751FD"/>
    <w:rsid w:val="00880D23"/>
    <w:rsid w:val="00883360"/>
    <w:rsid w:val="008A0ADD"/>
    <w:rsid w:val="008A1E17"/>
    <w:rsid w:val="008A4BA2"/>
    <w:rsid w:val="008A4DA0"/>
    <w:rsid w:val="008B1254"/>
    <w:rsid w:val="008B3873"/>
    <w:rsid w:val="008C2116"/>
    <w:rsid w:val="008C7BDD"/>
    <w:rsid w:val="008D3FE0"/>
    <w:rsid w:val="008E2F14"/>
    <w:rsid w:val="008F103F"/>
    <w:rsid w:val="008F1E01"/>
    <w:rsid w:val="008F527E"/>
    <w:rsid w:val="008F5B6D"/>
    <w:rsid w:val="00900205"/>
    <w:rsid w:val="009030C4"/>
    <w:rsid w:val="009034AA"/>
    <w:rsid w:val="0090719D"/>
    <w:rsid w:val="00912B5B"/>
    <w:rsid w:val="009135CD"/>
    <w:rsid w:val="00913BBA"/>
    <w:rsid w:val="009221F1"/>
    <w:rsid w:val="0092728D"/>
    <w:rsid w:val="00940008"/>
    <w:rsid w:val="00946832"/>
    <w:rsid w:val="00962046"/>
    <w:rsid w:val="00964B24"/>
    <w:rsid w:val="00966A25"/>
    <w:rsid w:val="0097746F"/>
    <w:rsid w:val="00983DA0"/>
    <w:rsid w:val="0098595F"/>
    <w:rsid w:val="0099243B"/>
    <w:rsid w:val="009956F9"/>
    <w:rsid w:val="009A0DDA"/>
    <w:rsid w:val="009A1524"/>
    <w:rsid w:val="009A3515"/>
    <w:rsid w:val="009A5259"/>
    <w:rsid w:val="009B37C5"/>
    <w:rsid w:val="009B694F"/>
    <w:rsid w:val="009C05DE"/>
    <w:rsid w:val="009C1106"/>
    <w:rsid w:val="009C1D24"/>
    <w:rsid w:val="009C2170"/>
    <w:rsid w:val="009C44CF"/>
    <w:rsid w:val="009C6E3B"/>
    <w:rsid w:val="009D4255"/>
    <w:rsid w:val="009E23B8"/>
    <w:rsid w:val="009E4095"/>
    <w:rsid w:val="009E59FD"/>
    <w:rsid w:val="00A01AEB"/>
    <w:rsid w:val="00A05564"/>
    <w:rsid w:val="00A06327"/>
    <w:rsid w:val="00A176CC"/>
    <w:rsid w:val="00A20C47"/>
    <w:rsid w:val="00A22AE8"/>
    <w:rsid w:val="00A230AB"/>
    <w:rsid w:val="00A24419"/>
    <w:rsid w:val="00A250A0"/>
    <w:rsid w:val="00A2613E"/>
    <w:rsid w:val="00A2742E"/>
    <w:rsid w:val="00A31E04"/>
    <w:rsid w:val="00A32494"/>
    <w:rsid w:val="00A36A35"/>
    <w:rsid w:val="00A37030"/>
    <w:rsid w:val="00A42132"/>
    <w:rsid w:val="00A42664"/>
    <w:rsid w:val="00A42895"/>
    <w:rsid w:val="00A42AED"/>
    <w:rsid w:val="00A43055"/>
    <w:rsid w:val="00A45404"/>
    <w:rsid w:val="00A46E7A"/>
    <w:rsid w:val="00A50497"/>
    <w:rsid w:val="00A53942"/>
    <w:rsid w:val="00A54057"/>
    <w:rsid w:val="00A57F3C"/>
    <w:rsid w:val="00A60AF9"/>
    <w:rsid w:val="00A61FB5"/>
    <w:rsid w:val="00A6331D"/>
    <w:rsid w:val="00A73010"/>
    <w:rsid w:val="00A73B68"/>
    <w:rsid w:val="00A75549"/>
    <w:rsid w:val="00A81BE8"/>
    <w:rsid w:val="00A8530D"/>
    <w:rsid w:val="00A8782D"/>
    <w:rsid w:val="00AA710C"/>
    <w:rsid w:val="00AC324D"/>
    <w:rsid w:val="00AC7AFA"/>
    <w:rsid w:val="00AD044A"/>
    <w:rsid w:val="00AD1B94"/>
    <w:rsid w:val="00AE01D5"/>
    <w:rsid w:val="00AE1D3A"/>
    <w:rsid w:val="00AE38C1"/>
    <w:rsid w:val="00AE399C"/>
    <w:rsid w:val="00AF6083"/>
    <w:rsid w:val="00B051EC"/>
    <w:rsid w:val="00B06C65"/>
    <w:rsid w:val="00B073E1"/>
    <w:rsid w:val="00B11B7A"/>
    <w:rsid w:val="00B11D49"/>
    <w:rsid w:val="00B16073"/>
    <w:rsid w:val="00B22B0D"/>
    <w:rsid w:val="00B22B57"/>
    <w:rsid w:val="00B24CC4"/>
    <w:rsid w:val="00B3333E"/>
    <w:rsid w:val="00B37585"/>
    <w:rsid w:val="00B47DFF"/>
    <w:rsid w:val="00B5258D"/>
    <w:rsid w:val="00B5261A"/>
    <w:rsid w:val="00B5386E"/>
    <w:rsid w:val="00B634E5"/>
    <w:rsid w:val="00B67817"/>
    <w:rsid w:val="00B776F5"/>
    <w:rsid w:val="00B830EC"/>
    <w:rsid w:val="00B8381D"/>
    <w:rsid w:val="00B9047C"/>
    <w:rsid w:val="00B94C72"/>
    <w:rsid w:val="00BA1054"/>
    <w:rsid w:val="00BA3143"/>
    <w:rsid w:val="00BA390B"/>
    <w:rsid w:val="00BA590F"/>
    <w:rsid w:val="00BA5DFE"/>
    <w:rsid w:val="00BA60B5"/>
    <w:rsid w:val="00BB3461"/>
    <w:rsid w:val="00BB3B8C"/>
    <w:rsid w:val="00BC166B"/>
    <w:rsid w:val="00BC2B6D"/>
    <w:rsid w:val="00BC3FE4"/>
    <w:rsid w:val="00BC7B49"/>
    <w:rsid w:val="00BD00D4"/>
    <w:rsid w:val="00BD030B"/>
    <w:rsid w:val="00BD0711"/>
    <w:rsid w:val="00BD42A5"/>
    <w:rsid w:val="00BE474C"/>
    <w:rsid w:val="00C1178B"/>
    <w:rsid w:val="00C13416"/>
    <w:rsid w:val="00C25887"/>
    <w:rsid w:val="00C470A4"/>
    <w:rsid w:val="00C47CBA"/>
    <w:rsid w:val="00C601A6"/>
    <w:rsid w:val="00C60528"/>
    <w:rsid w:val="00C61C43"/>
    <w:rsid w:val="00C72EDB"/>
    <w:rsid w:val="00C743AA"/>
    <w:rsid w:val="00C814D8"/>
    <w:rsid w:val="00C82198"/>
    <w:rsid w:val="00C84906"/>
    <w:rsid w:val="00C84CDF"/>
    <w:rsid w:val="00C9289F"/>
    <w:rsid w:val="00CA06EE"/>
    <w:rsid w:val="00CA0779"/>
    <w:rsid w:val="00CA07F0"/>
    <w:rsid w:val="00CA1819"/>
    <w:rsid w:val="00CA31ED"/>
    <w:rsid w:val="00CA56A9"/>
    <w:rsid w:val="00CA64BC"/>
    <w:rsid w:val="00CB467C"/>
    <w:rsid w:val="00CC336D"/>
    <w:rsid w:val="00CC4811"/>
    <w:rsid w:val="00CC5778"/>
    <w:rsid w:val="00CC7CC9"/>
    <w:rsid w:val="00CD0A9D"/>
    <w:rsid w:val="00CD17E8"/>
    <w:rsid w:val="00CD4CE9"/>
    <w:rsid w:val="00CE1B55"/>
    <w:rsid w:val="00CE71CD"/>
    <w:rsid w:val="00CE7AA1"/>
    <w:rsid w:val="00CE7D39"/>
    <w:rsid w:val="00CF3211"/>
    <w:rsid w:val="00CF3416"/>
    <w:rsid w:val="00CF4AAD"/>
    <w:rsid w:val="00D00135"/>
    <w:rsid w:val="00D014E9"/>
    <w:rsid w:val="00D04600"/>
    <w:rsid w:val="00D151B9"/>
    <w:rsid w:val="00D24329"/>
    <w:rsid w:val="00D273CE"/>
    <w:rsid w:val="00D27CB1"/>
    <w:rsid w:val="00D4312C"/>
    <w:rsid w:val="00D46B92"/>
    <w:rsid w:val="00D50C2C"/>
    <w:rsid w:val="00D53B35"/>
    <w:rsid w:val="00D55D36"/>
    <w:rsid w:val="00D60657"/>
    <w:rsid w:val="00D607D3"/>
    <w:rsid w:val="00D614C4"/>
    <w:rsid w:val="00D64069"/>
    <w:rsid w:val="00D72FC2"/>
    <w:rsid w:val="00D771AD"/>
    <w:rsid w:val="00D83CF6"/>
    <w:rsid w:val="00D85B90"/>
    <w:rsid w:val="00D904B8"/>
    <w:rsid w:val="00D93DC7"/>
    <w:rsid w:val="00D9401A"/>
    <w:rsid w:val="00DA0FD4"/>
    <w:rsid w:val="00DB0403"/>
    <w:rsid w:val="00DB1008"/>
    <w:rsid w:val="00DB6882"/>
    <w:rsid w:val="00DC09B1"/>
    <w:rsid w:val="00DC2CA4"/>
    <w:rsid w:val="00DC3266"/>
    <w:rsid w:val="00DD3E5C"/>
    <w:rsid w:val="00DD542C"/>
    <w:rsid w:val="00DE5A70"/>
    <w:rsid w:val="00DF2D3C"/>
    <w:rsid w:val="00DF2F0A"/>
    <w:rsid w:val="00DF4BC3"/>
    <w:rsid w:val="00DF7B66"/>
    <w:rsid w:val="00E01F23"/>
    <w:rsid w:val="00E07D7A"/>
    <w:rsid w:val="00E10D63"/>
    <w:rsid w:val="00E1234B"/>
    <w:rsid w:val="00E14DD8"/>
    <w:rsid w:val="00E2024E"/>
    <w:rsid w:val="00E21BE4"/>
    <w:rsid w:val="00E23BFF"/>
    <w:rsid w:val="00E23FB8"/>
    <w:rsid w:val="00E43CB0"/>
    <w:rsid w:val="00E46667"/>
    <w:rsid w:val="00E46C96"/>
    <w:rsid w:val="00E57B69"/>
    <w:rsid w:val="00E57B89"/>
    <w:rsid w:val="00E602F9"/>
    <w:rsid w:val="00E61D47"/>
    <w:rsid w:val="00E66CDF"/>
    <w:rsid w:val="00E72364"/>
    <w:rsid w:val="00E823A3"/>
    <w:rsid w:val="00E84991"/>
    <w:rsid w:val="00E924D3"/>
    <w:rsid w:val="00E93056"/>
    <w:rsid w:val="00E942AC"/>
    <w:rsid w:val="00E94EC3"/>
    <w:rsid w:val="00E96EBC"/>
    <w:rsid w:val="00EA20FA"/>
    <w:rsid w:val="00EA492F"/>
    <w:rsid w:val="00EA5A77"/>
    <w:rsid w:val="00EB48A0"/>
    <w:rsid w:val="00ED268B"/>
    <w:rsid w:val="00ED3F3E"/>
    <w:rsid w:val="00ED7BC0"/>
    <w:rsid w:val="00EE3C71"/>
    <w:rsid w:val="00EE744F"/>
    <w:rsid w:val="00EE7585"/>
    <w:rsid w:val="00EF21E4"/>
    <w:rsid w:val="00EF53DC"/>
    <w:rsid w:val="00F01615"/>
    <w:rsid w:val="00F311B6"/>
    <w:rsid w:val="00F3368A"/>
    <w:rsid w:val="00F36B83"/>
    <w:rsid w:val="00F3770B"/>
    <w:rsid w:val="00F450B9"/>
    <w:rsid w:val="00F4588E"/>
    <w:rsid w:val="00F46008"/>
    <w:rsid w:val="00F56069"/>
    <w:rsid w:val="00F5607E"/>
    <w:rsid w:val="00F6184F"/>
    <w:rsid w:val="00F65AB1"/>
    <w:rsid w:val="00F65D55"/>
    <w:rsid w:val="00F66B9F"/>
    <w:rsid w:val="00F7517C"/>
    <w:rsid w:val="00F75502"/>
    <w:rsid w:val="00F81A4D"/>
    <w:rsid w:val="00F83FAE"/>
    <w:rsid w:val="00F91858"/>
    <w:rsid w:val="00F9347B"/>
    <w:rsid w:val="00F97331"/>
    <w:rsid w:val="00FB4C54"/>
    <w:rsid w:val="00FB61B3"/>
    <w:rsid w:val="00FB6FB4"/>
    <w:rsid w:val="00FC19D3"/>
    <w:rsid w:val="00FC23D0"/>
    <w:rsid w:val="00FC26B4"/>
    <w:rsid w:val="00FC2DC7"/>
    <w:rsid w:val="00FC516A"/>
    <w:rsid w:val="00FC7753"/>
    <w:rsid w:val="00FD0037"/>
    <w:rsid w:val="00FD0242"/>
    <w:rsid w:val="00FD67B1"/>
    <w:rsid w:val="00FD7D94"/>
    <w:rsid w:val="00FE1165"/>
    <w:rsid w:val="00FE64C8"/>
    <w:rsid w:val="00FE78AC"/>
    <w:rsid w:val="00FF27FC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6E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2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25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6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0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0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B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35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6E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2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25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6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0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0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B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35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MHN Acronyms</vt:lpstr>
    </vt:vector>
  </TitlesOfParts>
  <Company>Alicia Smith &amp; Associates, LLC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MHN Acronyms</dc:title>
  <dc:creator>Josborne</dc:creator>
  <cp:lastModifiedBy>logakk1</cp:lastModifiedBy>
  <cp:revision>4</cp:revision>
  <cp:lastPrinted>2014-09-18T18:43:00Z</cp:lastPrinted>
  <dcterms:created xsi:type="dcterms:W3CDTF">2016-01-20T22:12:00Z</dcterms:created>
  <dcterms:modified xsi:type="dcterms:W3CDTF">2016-01-20T22:17:00Z</dcterms:modified>
</cp:coreProperties>
</file>