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7BE430" w14:textId="77777777" w:rsidR="00853F01" w:rsidRDefault="000C6192">
      <w:pPr>
        <w:spacing w:before="75"/>
        <w:ind w:left="1261" w:right="1283"/>
        <w:jc w:val="center"/>
        <w:rPr>
          <w:b/>
          <w:sz w:val="32"/>
        </w:rPr>
      </w:pPr>
      <w:bookmarkStart w:id="0" w:name="_GoBack"/>
      <w:bookmarkEnd w:id="0"/>
      <w:r>
        <w:rPr>
          <w:b/>
          <w:color w:val="000080"/>
          <w:sz w:val="32"/>
        </w:rPr>
        <w:t>REPORTING REQUIREMENTS</w:t>
      </w:r>
    </w:p>
    <w:p w14:paraId="73EDF022" w14:textId="77777777" w:rsidR="00853F01" w:rsidRDefault="00853F01">
      <w:pPr>
        <w:pStyle w:val="BodyText"/>
        <w:spacing w:before="6"/>
        <w:rPr>
          <w:b/>
          <w:sz w:val="26"/>
        </w:rPr>
      </w:pPr>
    </w:p>
    <w:p w14:paraId="0A223B5F" w14:textId="77777777" w:rsidR="00853F01" w:rsidRDefault="000C6192">
      <w:pPr>
        <w:pStyle w:val="Heading1"/>
        <w:ind w:left="100" w:right="0"/>
        <w:jc w:val="left"/>
      </w:pPr>
      <w:bookmarkStart w:id="1" w:name="PURPOSE"/>
      <w:bookmarkEnd w:id="1"/>
      <w:r>
        <w:rPr>
          <w:color w:val="000080"/>
        </w:rPr>
        <w:t>PURPOSE</w:t>
      </w:r>
    </w:p>
    <w:p w14:paraId="5E4C5818" w14:textId="77777777" w:rsidR="00853F01" w:rsidRDefault="00853F01">
      <w:pPr>
        <w:pStyle w:val="BodyText"/>
        <w:spacing w:before="7"/>
        <w:rPr>
          <w:b/>
          <w:sz w:val="23"/>
        </w:rPr>
      </w:pPr>
    </w:p>
    <w:p w14:paraId="31DC6D7B" w14:textId="33B42C38" w:rsidR="00853F01" w:rsidRDefault="000C6192">
      <w:pPr>
        <w:pStyle w:val="BodyText"/>
        <w:ind w:left="100"/>
      </w:pPr>
      <w:bookmarkStart w:id="2" w:name="The_Reporting_Requirements_outline_the_r"/>
      <w:bookmarkEnd w:id="2"/>
      <w:r>
        <w:t>The Reporting Requirements outline</w:t>
      </w:r>
      <w:r w:rsidR="00085611">
        <w:t>s</w:t>
      </w:r>
      <w:r>
        <w:t xml:space="preserve"> the reports required in </w:t>
      </w:r>
      <w:r w:rsidR="00042B99">
        <w:t>the General</w:t>
      </w:r>
      <w:r w:rsidR="00902C00">
        <w:t xml:space="preserve"> Plan and Specialty P</w:t>
      </w:r>
      <w:r w:rsidR="00085611">
        <w:t>lan contract</w:t>
      </w:r>
      <w:r>
        <w:t xml:space="preserve">, the </w:t>
      </w:r>
      <w:r w:rsidR="00085611">
        <w:t>due date of the reports</w:t>
      </w:r>
      <w:r>
        <w:t>, the potential penalty for late reports, and the contact information for submission of the reports.</w:t>
      </w:r>
    </w:p>
    <w:p w14:paraId="7060DC93" w14:textId="73811692" w:rsidR="00853F01" w:rsidRDefault="000C6192">
      <w:pPr>
        <w:pStyle w:val="BodyText"/>
        <w:ind w:left="100" w:right="1415"/>
      </w:pPr>
      <w:r>
        <w:t xml:space="preserve">These reports are subject to liquidated damages under Section </w:t>
      </w:r>
      <w:r w:rsidR="00640A64">
        <w:t>2.30.</w:t>
      </w:r>
      <w:r w:rsidR="00F94E46">
        <w:t>6</w:t>
      </w:r>
      <w:r w:rsidR="00902C00">
        <w:t>.</w:t>
      </w:r>
      <w:r>
        <w:t xml:space="preserve">a, </w:t>
      </w:r>
      <w:r w:rsidRPr="00AA35C4">
        <w:rPr>
          <w:i/>
        </w:rPr>
        <w:t>Reports and Deliverables.</w:t>
      </w:r>
    </w:p>
    <w:p w14:paraId="4EFAEBE3" w14:textId="77777777" w:rsidR="00853F01" w:rsidRDefault="00853F01">
      <w:pPr>
        <w:pStyle w:val="BodyText"/>
        <w:spacing w:before="5"/>
      </w:pPr>
    </w:p>
    <w:p w14:paraId="0B38404E" w14:textId="77777777" w:rsidR="00853F01" w:rsidRDefault="000C6192">
      <w:pPr>
        <w:pStyle w:val="Heading1"/>
        <w:spacing w:before="0"/>
        <w:ind w:left="100" w:right="0"/>
        <w:jc w:val="left"/>
      </w:pPr>
      <w:bookmarkStart w:id="3" w:name="PROCESS"/>
      <w:bookmarkEnd w:id="3"/>
      <w:r>
        <w:rPr>
          <w:color w:val="000080"/>
        </w:rPr>
        <w:t>PROCESS</w:t>
      </w:r>
    </w:p>
    <w:p w14:paraId="0807A5D7" w14:textId="77777777" w:rsidR="00853F01" w:rsidRDefault="00853F01">
      <w:pPr>
        <w:pStyle w:val="BodyText"/>
        <w:rPr>
          <w:b/>
          <w:sz w:val="25"/>
        </w:rPr>
      </w:pPr>
    </w:p>
    <w:p w14:paraId="2871D0BF" w14:textId="77777777" w:rsidR="00853F01" w:rsidRDefault="000C6192">
      <w:pPr>
        <w:pStyle w:val="BodyText"/>
        <w:ind w:left="100" w:right="185"/>
      </w:pPr>
      <w:bookmarkStart w:id="4" w:name="Reports_are_categorized_below_as_monthly"/>
      <w:bookmarkEnd w:id="4"/>
      <w:r>
        <w:t xml:space="preserve">Reports are categorized below as monthly, quarterly, semi-annual, annual and miscellaneous reports. All reports must be submitted on or before the due date to </w:t>
      </w:r>
      <w:hyperlink r:id="rId6">
        <w:r>
          <w:rPr>
            <w:b/>
          </w:rPr>
          <w:t>MHD.MCReporting@dss.mo.gov</w:t>
        </w:r>
      </w:hyperlink>
      <w:r>
        <w:rPr>
          <w:b/>
        </w:rPr>
        <w:t xml:space="preserve"> </w:t>
      </w:r>
      <w:r>
        <w:t>unless otherwise noted. The health plan must obtain a return receipt and shall maintain it for audit purposes.</w:t>
      </w:r>
    </w:p>
    <w:p w14:paraId="3161E63C" w14:textId="77777777" w:rsidR="00853F01" w:rsidRDefault="00853F01">
      <w:pPr>
        <w:pStyle w:val="BodyText"/>
        <w:rPr>
          <w:sz w:val="26"/>
        </w:rPr>
      </w:pPr>
    </w:p>
    <w:p w14:paraId="13CA6424" w14:textId="77777777" w:rsidR="00853F01" w:rsidRDefault="00853F01">
      <w:pPr>
        <w:pStyle w:val="BodyText"/>
        <w:rPr>
          <w:sz w:val="26"/>
        </w:rPr>
      </w:pPr>
    </w:p>
    <w:p w14:paraId="56707279" w14:textId="77777777" w:rsidR="00853F01" w:rsidRDefault="000C6192">
      <w:pPr>
        <w:pStyle w:val="Heading1"/>
        <w:spacing w:before="192"/>
      </w:pPr>
      <w:bookmarkStart w:id="5" w:name="MONTHLY_REPORTS"/>
      <w:bookmarkEnd w:id="5"/>
      <w:r w:rsidRPr="00B84627">
        <w:rPr>
          <w:color w:val="000080"/>
        </w:rPr>
        <w:t>MONTHLY</w:t>
      </w:r>
      <w:r>
        <w:rPr>
          <w:color w:val="000080"/>
        </w:rPr>
        <w:t xml:space="preserve"> REPORTS</w:t>
      </w:r>
    </w:p>
    <w:p w14:paraId="32E46B0B" w14:textId="77777777" w:rsidR="00853F01" w:rsidRDefault="00853F01">
      <w:pPr>
        <w:pStyle w:val="BodyText"/>
        <w:spacing w:before="11"/>
        <w:rPr>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4"/>
        <w:gridCol w:w="3380"/>
        <w:gridCol w:w="2074"/>
        <w:gridCol w:w="1764"/>
      </w:tblGrid>
      <w:tr w:rsidR="00853F01" w14:paraId="6C74C3B4" w14:textId="77777777">
        <w:trPr>
          <w:trHeight w:val="518"/>
        </w:trPr>
        <w:tc>
          <w:tcPr>
            <w:tcW w:w="2134" w:type="dxa"/>
          </w:tcPr>
          <w:p w14:paraId="7FEB4BBA" w14:textId="77777777" w:rsidR="00853F01" w:rsidRDefault="000C6192">
            <w:pPr>
              <w:pStyle w:val="TableParagraph"/>
              <w:spacing w:before="1"/>
              <w:ind w:left="645"/>
              <w:rPr>
                <w:b/>
                <w:sz w:val="24"/>
              </w:rPr>
            </w:pPr>
            <w:r>
              <w:rPr>
                <w:b/>
                <w:color w:val="000080"/>
                <w:sz w:val="24"/>
              </w:rPr>
              <w:t>Citation</w:t>
            </w:r>
          </w:p>
        </w:tc>
        <w:tc>
          <w:tcPr>
            <w:tcW w:w="3380" w:type="dxa"/>
          </w:tcPr>
          <w:p w14:paraId="00C50A65" w14:textId="77777777" w:rsidR="00853F01" w:rsidRDefault="000C6192">
            <w:pPr>
              <w:pStyle w:val="TableParagraph"/>
              <w:spacing w:before="1"/>
              <w:ind w:left="625"/>
              <w:rPr>
                <w:b/>
                <w:sz w:val="24"/>
              </w:rPr>
            </w:pPr>
            <w:r>
              <w:rPr>
                <w:b/>
                <w:color w:val="000080"/>
                <w:sz w:val="24"/>
              </w:rPr>
              <w:t>Report Requirement</w:t>
            </w:r>
          </w:p>
        </w:tc>
        <w:tc>
          <w:tcPr>
            <w:tcW w:w="2074" w:type="dxa"/>
          </w:tcPr>
          <w:p w14:paraId="222C86DB" w14:textId="77777777" w:rsidR="00853F01" w:rsidRDefault="000C6192">
            <w:pPr>
              <w:pStyle w:val="TableParagraph"/>
              <w:spacing w:before="1"/>
              <w:ind w:left="557"/>
              <w:rPr>
                <w:b/>
                <w:sz w:val="24"/>
              </w:rPr>
            </w:pPr>
            <w:r>
              <w:rPr>
                <w:b/>
                <w:color w:val="000080"/>
                <w:sz w:val="24"/>
              </w:rPr>
              <w:t>Due Date</w:t>
            </w:r>
          </w:p>
        </w:tc>
        <w:tc>
          <w:tcPr>
            <w:tcW w:w="1764" w:type="dxa"/>
          </w:tcPr>
          <w:p w14:paraId="213E41F3" w14:textId="77777777" w:rsidR="00853F01" w:rsidRDefault="000C6192">
            <w:pPr>
              <w:pStyle w:val="TableParagraph"/>
              <w:spacing w:before="1"/>
              <w:ind w:left="490"/>
              <w:rPr>
                <w:b/>
                <w:sz w:val="24"/>
              </w:rPr>
            </w:pPr>
            <w:r>
              <w:rPr>
                <w:b/>
                <w:color w:val="000080"/>
                <w:sz w:val="24"/>
              </w:rPr>
              <w:t>Penalty</w:t>
            </w:r>
          </w:p>
        </w:tc>
      </w:tr>
      <w:tr w:rsidR="00853F01" w14:paraId="7C22F919" w14:textId="77777777">
        <w:trPr>
          <w:trHeight w:val="1072"/>
        </w:trPr>
        <w:tc>
          <w:tcPr>
            <w:tcW w:w="2134" w:type="dxa"/>
          </w:tcPr>
          <w:p w14:paraId="5684D054" w14:textId="1B5FB57D" w:rsidR="00853F01" w:rsidRDefault="000C6192" w:rsidP="00042B99">
            <w:pPr>
              <w:pStyle w:val="TableParagraph"/>
              <w:spacing w:line="270" w:lineRule="exact"/>
              <w:ind w:left="107"/>
              <w:rPr>
                <w:sz w:val="24"/>
              </w:rPr>
            </w:pPr>
            <w:r>
              <w:rPr>
                <w:sz w:val="24"/>
              </w:rPr>
              <w:t>2.2</w:t>
            </w:r>
            <w:r w:rsidR="002626D3">
              <w:rPr>
                <w:sz w:val="24"/>
              </w:rPr>
              <w:t>2</w:t>
            </w:r>
            <w:r w:rsidR="00627D30">
              <w:rPr>
                <w:sz w:val="24"/>
              </w:rPr>
              <w:t>.</w:t>
            </w:r>
            <w:r w:rsidR="00042B99">
              <w:rPr>
                <w:sz w:val="24"/>
              </w:rPr>
              <w:t>4</w:t>
            </w:r>
          </w:p>
        </w:tc>
        <w:tc>
          <w:tcPr>
            <w:tcW w:w="3380" w:type="dxa"/>
          </w:tcPr>
          <w:p w14:paraId="40391962" w14:textId="77777777" w:rsidR="00853F01" w:rsidRDefault="000C6192">
            <w:pPr>
              <w:pStyle w:val="TableParagraph"/>
              <w:ind w:left="107"/>
              <w:rPr>
                <w:sz w:val="24"/>
              </w:rPr>
            </w:pPr>
            <w:r>
              <w:rPr>
                <w:sz w:val="24"/>
              </w:rPr>
              <w:t>Health Plan Hospital Services Reporting</w:t>
            </w:r>
          </w:p>
        </w:tc>
        <w:tc>
          <w:tcPr>
            <w:tcW w:w="2074" w:type="dxa"/>
          </w:tcPr>
          <w:p w14:paraId="698F8989" w14:textId="77777777" w:rsidR="00853F01" w:rsidRPr="00C52C72" w:rsidRDefault="000C6192">
            <w:pPr>
              <w:pStyle w:val="TableParagraph"/>
              <w:ind w:left="106" w:right="191"/>
              <w:rPr>
                <w:sz w:val="24"/>
              </w:rPr>
            </w:pPr>
            <w:r w:rsidRPr="00C52C72">
              <w:rPr>
                <w:sz w:val="24"/>
              </w:rPr>
              <w:t>30 days after the month end for services provided.</w:t>
            </w:r>
          </w:p>
        </w:tc>
        <w:tc>
          <w:tcPr>
            <w:tcW w:w="1764" w:type="dxa"/>
          </w:tcPr>
          <w:p w14:paraId="429C2ACE" w14:textId="77777777" w:rsidR="00853F01" w:rsidRDefault="000C6192">
            <w:pPr>
              <w:pStyle w:val="TableParagraph"/>
              <w:ind w:left="103" w:right="284"/>
              <w:rPr>
                <w:sz w:val="24"/>
              </w:rPr>
            </w:pPr>
            <w:r>
              <w:rPr>
                <w:sz w:val="24"/>
              </w:rPr>
              <w:t>$100.00 per day per report or deliverable</w:t>
            </w:r>
          </w:p>
        </w:tc>
      </w:tr>
      <w:tr w:rsidR="00853F01" w14:paraId="5B53E655" w14:textId="77777777">
        <w:trPr>
          <w:trHeight w:val="1072"/>
        </w:trPr>
        <w:tc>
          <w:tcPr>
            <w:tcW w:w="2134" w:type="dxa"/>
          </w:tcPr>
          <w:p w14:paraId="64BB333C" w14:textId="0D64C4DC" w:rsidR="00853F01" w:rsidRDefault="000936F7" w:rsidP="000936F7">
            <w:pPr>
              <w:pStyle w:val="TableParagraph"/>
              <w:spacing w:line="270" w:lineRule="exact"/>
              <w:ind w:left="107"/>
              <w:rPr>
                <w:sz w:val="24"/>
              </w:rPr>
            </w:pPr>
            <w:r>
              <w:rPr>
                <w:sz w:val="24"/>
              </w:rPr>
              <w:t>2.16.3.e</w:t>
            </w:r>
            <w:r w:rsidR="00D37C0C">
              <w:rPr>
                <w:sz w:val="24"/>
              </w:rPr>
              <w:t xml:space="preserve"> &amp;</w:t>
            </w:r>
            <w:r w:rsidR="00BA4255">
              <w:rPr>
                <w:sz w:val="24"/>
              </w:rPr>
              <w:t xml:space="preserve"> 2.</w:t>
            </w:r>
            <w:r>
              <w:rPr>
                <w:sz w:val="24"/>
              </w:rPr>
              <w:t>23.6</w:t>
            </w:r>
          </w:p>
        </w:tc>
        <w:tc>
          <w:tcPr>
            <w:tcW w:w="3380" w:type="dxa"/>
          </w:tcPr>
          <w:p w14:paraId="7CA96813" w14:textId="04DE5452" w:rsidR="00853F01" w:rsidRDefault="000C6192">
            <w:pPr>
              <w:pStyle w:val="TableParagraph"/>
              <w:ind w:left="107"/>
              <w:rPr>
                <w:sz w:val="24"/>
              </w:rPr>
            </w:pPr>
            <w:r>
              <w:rPr>
                <w:sz w:val="24"/>
              </w:rPr>
              <w:t>Grievance</w:t>
            </w:r>
            <w:r w:rsidR="001215FC">
              <w:rPr>
                <w:sz w:val="24"/>
              </w:rPr>
              <w:t xml:space="preserve"> and</w:t>
            </w:r>
            <w:r w:rsidR="009E7FE0">
              <w:rPr>
                <w:sz w:val="24"/>
              </w:rPr>
              <w:t xml:space="preserve"> </w:t>
            </w:r>
            <w:r>
              <w:rPr>
                <w:sz w:val="24"/>
              </w:rPr>
              <w:t>Appeal Report: Member Issue Log</w:t>
            </w:r>
            <w:r w:rsidR="00E423F3">
              <w:rPr>
                <w:sz w:val="24"/>
              </w:rPr>
              <w:t xml:space="preserve"> </w:t>
            </w:r>
          </w:p>
        </w:tc>
        <w:tc>
          <w:tcPr>
            <w:tcW w:w="2074" w:type="dxa"/>
          </w:tcPr>
          <w:p w14:paraId="0A0A9498" w14:textId="77777777" w:rsidR="00853F01" w:rsidRPr="00C52C72" w:rsidRDefault="000C6192">
            <w:pPr>
              <w:pStyle w:val="TableParagraph"/>
              <w:ind w:left="106" w:right="345"/>
              <w:rPr>
                <w:sz w:val="24"/>
              </w:rPr>
            </w:pPr>
            <w:r w:rsidRPr="00C52C72">
              <w:rPr>
                <w:sz w:val="24"/>
              </w:rPr>
              <w:t>15 days after the month end.</w:t>
            </w:r>
          </w:p>
        </w:tc>
        <w:tc>
          <w:tcPr>
            <w:tcW w:w="1764" w:type="dxa"/>
          </w:tcPr>
          <w:p w14:paraId="52F35014" w14:textId="77777777" w:rsidR="00853F01" w:rsidRDefault="000C6192">
            <w:pPr>
              <w:pStyle w:val="TableParagraph"/>
              <w:ind w:left="103" w:right="245"/>
              <w:rPr>
                <w:sz w:val="24"/>
              </w:rPr>
            </w:pPr>
            <w:r>
              <w:rPr>
                <w:sz w:val="24"/>
              </w:rPr>
              <w:t>$100.00 per day per report or deliverable.</w:t>
            </w:r>
          </w:p>
        </w:tc>
      </w:tr>
      <w:tr w:rsidR="00853F01" w14:paraId="5DCFCB55" w14:textId="77777777">
        <w:trPr>
          <w:trHeight w:val="1072"/>
        </w:trPr>
        <w:tc>
          <w:tcPr>
            <w:tcW w:w="2134" w:type="dxa"/>
          </w:tcPr>
          <w:p w14:paraId="3CB82744" w14:textId="12C574DA" w:rsidR="00853F01" w:rsidRDefault="000C6192">
            <w:pPr>
              <w:pStyle w:val="TableParagraph"/>
              <w:spacing w:line="270" w:lineRule="exact"/>
              <w:ind w:left="107"/>
              <w:rPr>
                <w:sz w:val="24"/>
              </w:rPr>
            </w:pPr>
            <w:r>
              <w:rPr>
                <w:sz w:val="24"/>
              </w:rPr>
              <w:t>2.2</w:t>
            </w:r>
            <w:r w:rsidR="002626D3">
              <w:rPr>
                <w:sz w:val="24"/>
              </w:rPr>
              <w:t>3</w:t>
            </w:r>
            <w:r>
              <w:rPr>
                <w:sz w:val="24"/>
              </w:rPr>
              <w:t>.2</w:t>
            </w:r>
            <w:r w:rsidR="00F94E46">
              <w:rPr>
                <w:sz w:val="24"/>
              </w:rPr>
              <w:t>1</w:t>
            </w:r>
          </w:p>
        </w:tc>
        <w:tc>
          <w:tcPr>
            <w:tcW w:w="3380" w:type="dxa"/>
          </w:tcPr>
          <w:p w14:paraId="7FC7341D" w14:textId="77777777" w:rsidR="00853F01" w:rsidRDefault="000C6192">
            <w:pPr>
              <w:pStyle w:val="TableParagraph"/>
              <w:ind w:left="107"/>
              <w:rPr>
                <w:sz w:val="24"/>
              </w:rPr>
            </w:pPr>
            <w:r>
              <w:rPr>
                <w:sz w:val="24"/>
              </w:rPr>
              <w:t>Institution of Mental Disease (IMD) Services Report</w:t>
            </w:r>
          </w:p>
        </w:tc>
        <w:tc>
          <w:tcPr>
            <w:tcW w:w="2074" w:type="dxa"/>
          </w:tcPr>
          <w:p w14:paraId="182749A1" w14:textId="77777777" w:rsidR="00853F01" w:rsidRPr="00C52C72" w:rsidRDefault="000C6192">
            <w:pPr>
              <w:pStyle w:val="TableParagraph"/>
              <w:ind w:left="106" w:right="191"/>
              <w:rPr>
                <w:sz w:val="24"/>
              </w:rPr>
            </w:pPr>
            <w:r w:rsidRPr="00C52C72">
              <w:rPr>
                <w:sz w:val="24"/>
              </w:rPr>
              <w:t>30 days after the month end for services provided.</w:t>
            </w:r>
          </w:p>
        </w:tc>
        <w:tc>
          <w:tcPr>
            <w:tcW w:w="1764" w:type="dxa"/>
          </w:tcPr>
          <w:p w14:paraId="36405A2A" w14:textId="77777777" w:rsidR="00853F01" w:rsidRDefault="000C6192">
            <w:pPr>
              <w:pStyle w:val="TableParagraph"/>
              <w:ind w:left="103" w:right="284"/>
              <w:rPr>
                <w:sz w:val="24"/>
              </w:rPr>
            </w:pPr>
            <w:r>
              <w:rPr>
                <w:sz w:val="24"/>
              </w:rPr>
              <w:t>$100.00 per day per report or deliverable</w:t>
            </w:r>
          </w:p>
        </w:tc>
      </w:tr>
      <w:tr w:rsidR="00853F01" w14:paraId="7E036AFC" w14:textId="77777777">
        <w:trPr>
          <w:trHeight w:val="1029"/>
        </w:trPr>
        <w:tc>
          <w:tcPr>
            <w:tcW w:w="2134" w:type="dxa"/>
          </w:tcPr>
          <w:p w14:paraId="07B86010" w14:textId="3C20927B" w:rsidR="00853F01" w:rsidRDefault="000C6192" w:rsidP="00AA35C4">
            <w:pPr>
              <w:pStyle w:val="TableParagraph"/>
              <w:spacing w:line="273" w:lineRule="exact"/>
              <w:ind w:left="107"/>
              <w:rPr>
                <w:sz w:val="24"/>
              </w:rPr>
            </w:pPr>
            <w:r>
              <w:rPr>
                <w:sz w:val="24"/>
              </w:rPr>
              <w:t>2.3</w:t>
            </w:r>
            <w:r w:rsidR="002626D3">
              <w:rPr>
                <w:sz w:val="24"/>
              </w:rPr>
              <w:t>3</w:t>
            </w:r>
            <w:r>
              <w:rPr>
                <w:sz w:val="24"/>
              </w:rPr>
              <w:t>.6.e</w:t>
            </w:r>
          </w:p>
        </w:tc>
        <w:tc>
          <w:tcPr>
            <w:tcW w:w="3380" w:type="dxa"/>
          </w:tcPr>
          <w:p w14:paraId="4749F3AB" w14:textId="77777777" w:rsidR="00853F01" w:rsidRDefault="000C6192">
            <w:pPr>
              <w:pStyle w:val="TableParagraph"/>
              <w:spacing w:line="278" w:lineRule="auto"/>
              <w:ind w:left="107" w:right="509"/>
              <w:rPr>
                <w:sz w:val="24"/>
              </w:rPr>
            </w:pPr>
            <w:r>
              <w:rPr>
                <w:sz w:val="24"/>
              </w:rPr>
              <w:t>Monthly Provider Exclusion Letter</w:t>
            </w:r>
          </w:p>
        </w:tc>
        <w:tc>
          <w:tcPr>
            <w:tcW w:w="2074" w:type="dxa"/>
          </w:tcPr>
          <w:p w14:paraId="7B15C740" w14:textId="77777777" w:rsidR="00853F01" w:rsidRPr="00C52C72" w:rsidRDefault="000C6192">
            <w:pPr>
              <w:pStyle w:val="TableParagraph"/>
              <w:ind w:left="106" w:right="258"/>
              <w:rPr>
                <w:sz w:val="24"/>
              </w:rPr>
            </w:pPr>
            <w:r w:rsidRPr="00C52C72">
              <w:rPr>
                <w:sz w:val="24"/>
              </w:rPr>
              <w:t>Last working day of following month.</w:t>
            </w:r>
          </w:p>
        </w:tc>
        <w:tc>
          <w:tcPr>
            <w:tcW w:w="1764" w:type="dxa"/>
          </w:tcPr>
          <w:p w14:paraId="0D89E42E" w14:textId="77777777" w:rsidR="00853F01" w:rsidRDefault="000C6192">
            <w:pPr>
              <w:pStyle w:val="TableParagraph"/>
              <w:ind w:left="103" w:right="245"/>
              <w:rPr>
                <w:sz w:val="24"/>
              </w:rPr>
            </w:pPr>
            <w:r>
              <w:rPr>
                <w:sz w:val="24"/>
              </w:rPr>
              <w:t>$100.00 per day per report or deliverable.</w:t>
            </w:r>
          </w:p>
        </w:tc>
      </w:tr>
    </w:tbl>
    <w:p w14:paraId="642C412D" w14:textId="77777777" w:rsidR="00853F01" w:rsidRDefault="00853F01">
      <w:pPr>
        <w:rPr>
          <w:sz w:val="24"/>
        </w:rPr>
        <w:sectPr w:rsidR="00853F01">
          <w:footerReference w:type="default" r:id="rId7"/>
          <w:type w:val="continuous"/>
          <w:pgSz w:w="12240" w:h="15840"/>
          <w:pgMar w:top="1220" w:right="1320" w:bottom="1080" w:left="1340" w:header="720" w:footer="896" w:gutter="0"/>
          <w:pgNumType w:start="1"/>
          <w:cols w:space="720"/>
        </w:sectPr>
      </w:pPr>
    </w:p>
    <w:p w14:paraId="10CD5077" w14:textId="77777777" w:rsidR="00853F01" w:rsidRPr="00B84627" w:rsidRDefault="000C6192" w:rsidP="00B84627">
      <w:pPr>
        <w:pStyle w:val="Heading1"/>
        <w:rPr>
          <w:color w:val="000080"/>
        </w:rPr>
      </w:pPr>
      <w:r w:rsidRPr="00B84627">
        <w:rPr>
          <w:color w:val="000080"/>
        </w:rPr>
        <w:lastRenderedPageBreak/>
        <w:t>QUARTERLY REPORTS</w:t>
      </w:r>
    </w:p>
    <w:p w14:paraId="72264FC3" w14:textId="35A02D5D" w:rsidR="00853F01" w:rsidRDefault="00853F01">
      <w:pPr>
        <w:pStyle w:val="BodyText"/>
        <w:spacing w:before="2"/>
        <w:rPr>
          <w:b/>
          <w:sz w:val="36"/>
        </w:rPr>
      </w:pPr>
    </w:p>
    <w:p w14:paraId="42CECF58" w14:textId="77777777" w:rsidR="00853F01" w:rsidRDefault="000C6192">
      <w:pPr>
        <w:spacing w:before="1"/>
        <w:ind w:left="1264" w:right="1283"/>
        <w:jc w:val="center"/>
        <w:rPr>
          <w:b/>
          <w:sz w:val="24"/>
        </w:rPr>
      </w:pPr>
      <w:r>
        <w:rPr>
          <w:b/>
          <w:sz w:val="24"/>
        </w:rPr>
        <w:t>All quarterly reports are due according to the following timeframes:</w:t>
      </w:r>
    </w:p>
    <w:p w14:paraId="12F54534" w14:textId="77777777" w:rsidR="00853F01" w:rsidRDefault="00853F01">
      <w:pPr>
        <w:pStyle w:val="BodyText"/>
        <w:spacing w:before="4"/>
        <w:rPr>
          <w:b/>
          <w:sz w:val="17"/>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1"/>
        <w:gridCol w:w="3286"/>
        <w:gridCol w:w="1301"/>
        <w:gridCol w:w="3463"/>
      </w:tblGrid>
      <w:tr w:rsidR="00853F01" w14:paraId="10793A5B" w14:textId="77777777">
        <w:trPr>
          <w:trHeight w:val="517"/>
        </w:trPr>
        <w:tc>
          <w:tcPr>
            <w:tcW w:w="4587" w:type="dxa"/>
            <w:gridSpan w:val="2"/>
          </w:tcPr>
          <w:p w14:paraId="666C9462" w14:textId="77777777" w:rsidR="00853F01" w:rsidRDefault="000C6192">
            <w:pPr>
              <w:pStyle w:val="TableParagraph"/>
              <w:spacing w:before="1"/>
              <w:ind w:left="1634" w:right="1629"/>
              <w:jc w:val="center"/>
              <w:rPr>
                <w:b/>
                <w:sz w:val="24"/>
              </w:rPr>
            </w:pPr>
            <w:r>
              <w:rPr>
                <w:b/>
                <w:color w:val="000080"/>
                <w:sz w:val="24"/>
              </w:rPr>
              <w:t>Time Period</w:t>
            </w:r>
          </w:p>
        </w:tc>
        <w:tc>
          <w:tcPr>
            <w:tcW w:w="4764" w:type="dxa"/>
            <w:gridSpan w:val="2"/>
          </w:tcPr>
          <w:p w14:paraId="6E857227" w14:textId="77777777" w:rsidR="00853F01" w:rsidRDefault="000C6192">
            <w:pPr>
              <w:pStyle w:val="TableParagraph"/>
              <w:spacing w:line="275" w:lineRule="exact"/>
              <w:ind w:left="1883" w:right="1877"/>
              <w:jc w:val="center"/>
              <w:rPr>
                <w:b/>
                <w:sz w:val="24"/>
              </w:rPr>
            </w:pPr>
            <w:r>
              <w:rPr>
                <w:b/>
                <w:color w:val="000080"/>
                <w:sz w:val="24"/>
              </w:rPr>
              <w:t>Due Date</w:t>
            </w:r>
          </w:p>
        </w:tc>
      </w:tr>
      <w:tr w:rsidR="00853F01" w14:paraId="7B2DB2C5" w14:textId="77777777">
        <w:trPr>
          <w:trHeight w:val="551"/>
        </w:trPr>
        <w:tc>
          <w:tcPr>
            <w:tcW w:w="4587" w:type="dxa"/>
            <w:gridSpan w:val="2"/>
          </w:tcPr>
          <w:p w14:paraId="15C07606" w14:textId="77777777" w:rsidR="00853F01" w:rsidRDefault="000C6192">
            <w:pPr>
              <w:pStyle w:val="TableParagraph"/>
              <w:spacing w:line="270" w:lineRule="exact"/>
              <w:ind w:left="107"/>
              <w:rPr>
                <w:sz w:val="24"/>
              </w:rPr>
            </w:pPr>
            <w:r>
              <w:rPr>
                <w:sz w:val="24"/>
              </w:rPr>
              <w:t>1</w:t>
            </w:r>
            <w:r>
              <w:rPr>
                <w:position w:val="9"/>
                <w:sz w:val="16"/>
              </w:rPr>
              <w:t xml:space="preserve">st </w:t>
            </w:r>
            <w:r>
              <w:rPr>
                <w:sz w:val="24"/>
              </w:rPr>
              <w:t>Quarter</w:t>
            </w:r>
          </w:p>
          <w:p w14:paraId="137C8A2A" w14:textId="77777777" w:rsidR="00853F01" w:rsidRDefault="000C6192">
            <w:pPr>
              <w:pStyle w:val="TableParagraph"/>
              <w:spacing w:line="261" w:lineRule="exact"/>
              <w:ind w:left="167"/>
              <w:rPr>
                <w:sz w:val="24"/>
              </w:rPr>
            </w:pPr>
            <w:r>
              <w:rPr>
                <w:sz w:val="24"/>
              </w:rPr>
              <w:t>(July thru September)</w:t>
            </w:r>
          </w:p>
        </w:tc>
        <w:tc>
          <w:tcPr>
            <w:tcW w:w="4764" w:type="dxa"/>
            <w:gridSpan w:val="2"/>
          </w:tcPr>
          <w:p w14:paraId="2BCD39C3" w14:textId="77777777" w:rsidR="00853F01" w:rsidRDefault="000C6192">
            <w:pPr>
              <w:pStyle w:val="TableParagraph"/>
              <w:spacing w:before="133"/>
              <w:ind w:left="107"/>
              <w:rPr>
                <w:sz w:val="24"/>
              </w:rPr>
            </w:pPr>
            <w:r>
              <w:rPr>
                <w:sz w:val="24"/>
              </w:rPr>
              <w:t>Last business day of October each year</w:t>
            </w:r>
          </w:p>
        </w:tc>
      </w:tr>
      <w:tr w:rsidR="00853F01" w14:paraId="2653894D" w14:textId="77777777">
        <w:trPr>
          <w:trHeight w:val="395"/>
        </w:trPr>
        <w:tc>
          <w:tcPr>
            <w:tcW w:w="4587" w:type="dxa"/>
            <w:gridSpan w:val="2"/>
          </w:tcPr>
          <w:p w14:paraId="233033F7" w14:textId="77777777" w:rsidR="00853F01" w:rsidRDefault="000C6192">
            <w:pPr>
              <w:pStyle w:val="TableParagraph"/>
              <w:spacing w:before="39"/>
              <w:ind w:left="107"/>
              <w:rPr>
                <w:sz w:val="24"/>
              </w:rPr>
            </w:pPr>
            <w:r>
              <w:rPr>
                <w:sz w:val="24"/>
              </w:rPr>
              <w:t>2</w:t>
            </w:r>
            <w:r>
              <w:rPr>
                <w:position w:val="9"/>
                <w:sz w:val="16"/>
              </w:rPr>
              <w:t xml:space="preserve">nd </w:t>
            </w:r>
            <w:r>
              <w:rPr>
                <w:sz w:val="24"/>
              </w:rPr>
              <w:t>Quarter (October thru December)</w:t>
            </w:r>
          </w:p>
        </w:tc>
        <w:tc>
          <w:tcPr>
            <w:tcW w:w="4764" w:type="dxa"/>
            <w:gridSpan w:val="2"/>
          </w:tcPr>
          <w:p w14:paraId="0B466313" w14:textId="77777777" w:rsidR="00853F01" w:rsidRDefault="000C6192">
            <w:pPr>
              <w:pStyle w:val="TableParagraph"/>
              <w:spacing w:before="54"/>
              <w:ind w:left="107"/>
              <w:rPr>
                <w:sz w:val="24"/>
              </w:rPr>
            </w:pPr>
            <w:r>
              <w:rPr>
                <w:sz w:val="24"/>
              </w:rPr>
              <w:t>Last business day of January each year</w:t>
            </w:r>
          </w:p>
        </w:tc>
      </w:tr>
      <w:tr w:rsidR="00853F01" w14:paraId="2DF25484" w14:textId="77777777">
        <w:trPr>
          <w:trHeight w:val="385"/>
        </w:trPr>
        <w:tc>
          <w:tcPr>
            <w:tcW w:w="4587" w:type="dxa"/>
            <w:gridSpan w:val="2"/>
          </w:tcPr>
          <w:p w14:paraId="6DC707B1" w14:textId="77777777" w:rsidR="00853F01" w:rsidRDefault="000C6192">
            <w:pPr>
              <w:pStyle w:val="TableParagraph"/>
              <w:spacing w:before="34"/>
              <w:ind w:left="107"/>
              <w:rPr>
                <w:sz w:val="24"/>
              </w:rPr>
            </w:pPr>
            <w:r>
              <w:rPr>
                <w:sz w:val="24"/>
              </w:rPr>
              <w:t>3</w:t>
            </w:r>
            <w:r>
              <w:rPr>
                <w:position w:val="9"/>
                <w:sz w:val="16"/>
              </w:rPr>
              <w:t xml:space="preserve">rd </w:t>
            </w:r>
            <w:r>
              <w:rPr>
                <w:sz w:val="24"/>
              </w:rPr>
              <w:t>Quarter (January thru March)</w:t>
            </w:r>
          </w:p>
        </w:tc>
        <w:tc>
          <w:tcPr>
            <w:tcW w:w="4764" w:type="dxa"/>
            <w:gridSpan w:val="2"/>
          </w:tcPr>
          <w:p w14:paraId="077EFE66" w14:textId="77777777" w:rsidR="00853F01" w:rsidRDefault="000C6192">
            <w:pPr>
              <w:pStyle w:val="TableParagraph"/>
              <w:spacing w:before="49"/>
              <w:ind w:left="107"/>
              <w:rPr>
                <w:sz w:val="24"/>
              </w:rPr>
            </w:pPr>
            <w:r>
              <w:rPr>
                <w:sz w:val="24"/>
              </w:rPr>
              <w:t>Last business day of April each year</w:t>
            </w:r>
          </w:p>
        </w:tc>
      </w:tr>
      <w:tr w:rsidR="00853F01" w14:paraId="4D85F8EB" w14:textId="77777777">
        <w:trPr>
          <w:trHeight w:val="457"/>
        </w:trPr>
        <w:tc>
          <w:tcPr>
            <w:tcW w:w="4587" w:type="dxa"/>
            <w:gridSpan w:val="2"/>
          </w:tcPr>
          <w:p w14:paraId="44A10E0A" w14:textId="77777777" w:rsidR="00853F01" w:rsidRDefault="000C6192">
            <w:pPr>
              <w:pStyle w:val="TableParagraph"/>
              <w:spacing w:before="70"/>
              <w:ind w:left="107"/>
              <w:rPr>
                <w:sz w:val="24"/>
              </w:rPr>
            </w:pPr>
            <w:r>
              <w:rPr>
                <w:sz w:val="24"/>
              </w:rPr>
              <w:t>4</w:t>
            </w:r>
            <w:r>
              <w:rPr>
                <w:position w:val="9"/>
                <w:sz w:val="16"/>
              </w:rPr>
              <w:t xml:space="preserve">th </w:t>
            </w:r>
            <w:r>
              <w:rPr>
                <w:sz w:val="24"/>
              </w:rPr>
              <w:t>Quarter (April thru June)</w:t>
            </w:r>
          </w:p>
        </w:tc>
        <w:tc>
          <w:tcPr>
            <w:tcW w:w="4764" w:type="dxa"/>
            <w:gridSpan w:val="2"/>
          </w:tcPr>
          <w:p w14:paraId="71A47769" w14:textId="77777777" w:rsidR="00853F01" w:rsidRDefault="000C6192">
            <w:pPr>
              <w:pStyle w:val="TableParagraph"/>
              <w:spacing w:before="85"/>
              <w:ind w:left="107"/>
              <w:rPr>
                <w:sz w:val="24"/>
              </w:rPr>
            </w:pPr>
            <w:r>
              <w:rPr>
                <w:sz w:val="24"/>
              </w:rPr>
              <w:t>Last business day of July each year</w:t>
            </w:r>
          </w:p>
        </w:tc>
      </w:tr>
      <w:tr w:rsidR="00853F01" w14:paraId="6FCE2674" w14:textId="77777777">
        <w:trPr>
          <w:trHeight w:val="1151"/>
        </w:trPr>
        <w:tc>
          <w:tcPr>
            <w:tcW w:w="9351" w:type="dxa"/>
            <w:gridSpan w:val="4"/>
          </w:tcPr>
          <w:p w14:paraId="27AB404A" w14:textId="77777777" w:rsidR="00853F01" w:rsidRDefault="000C6192">
            <w:pPr>
              <w:pStyle w:val="TableParagraph"/>
              <w:spacing w:line="268" w:lineRule="auto"/>
              <w:ind w:left="107" w:right="328"/>
              <w:jc w:val="both"/>
              <w:rPr>
                <w:sz w:val="24"/>
              </w:rPr>
            </w:pPr>
            <w:r>
              <w:rPr>
                <w:sz w:val="24"/>
              </w:rPr>
              <w:t>If the due date for a quarterly report falls on a non-business day, then the report is due on the last business day of the month prior to the month the report is due. Example: If June 1</w:t>
            </w:r>
            <w:r>
              <w:rPr>
                <w:position w:val="9"/>
                <w:sz w:val="16"/>
              </w:rPr>
              <w:t xml:space="preserve">st </w:t>
            </w:r>
            <w:r>
              <w:rPr>
                <w:sz w:val="24"/>
              </w:rPr>
              <w:t>falls on a Saturday, the report is due on Friday, May 31.</w:t>
            </w:r>
          </w:p>
        </w:tc>
      </w:tr>
      <w:tr w:rsidR="00853F01" w14:paraId="0B17AD13" w14:textId="77777777">
        <w:trPr>
          <w:trHeight w:val="517"/>
        </w:trPr>
        <w:tc>
          <w:tcPr>
            <w:tcW w:w="1301" w:type="dxa"/>
          </w:tcPr>
          <w:p w14:paraId="52A62C99" w14:textId="77777777" w:rsidR="00853F01" w:rsidRDefault="000C6192">
            <w:pPr>
              <w:pStyle w:val="TableParagraph"/>
              <w:spacing w:before="1"/>
              <w:ind w:left="230"/>
              <w:rPr>
                <w:b/>
                <w:sz w:val="24"/>
              </w:rPr>
            </w:pPr>
            <w:r>
              <w:rPr>
                <w:b/>
                <w:color w:val="000080"/>
                <w:sz w:val="24"/>
              </w:rPr>
              <w:t>Citation</w:t>
            </w:r>
          </w:p>
        </w:tc>
        <w:tc>
          <w:tcPr>
            <w:tcW w:w="4587" w:type="dxa"/>
            <w:gridSpan w:val="2"/>
          </w:tcPr>
          <w:p w14:paraId="4C09B82E" w14:textId="77777777" w:rsidR="00853F01" w:rsidRDefault="000C6192">
            <w:pPr>
              <w:pStyle w:val="TableParagraph"/>
              <w:spacing w:before="1"/>
              <w:ind w:left="1228"/>
              <w:rPr>
                <w:b/>
                <w:sz w:val="24"/>
              </w:rPr>
            </w:pPr>
            <w:r>
              <w:rPr>
                <w:b/>
                <w:color w:val="000080"/>
                <w:sz w:val="24"/>
              </w:rPr>
              <w:t>Report Requirement</w:t>
            </w:r>
          </w:p>
        </w:tc>
        <w:tc>
          <w:tcPr>
            <w:tcW w:w="3463" w:type="dxa"/>
          </w:tcPr>
          <w:p w14:paraId="2BEBAB4F" w14:textId="77777777" w:rsidR="00853F01" w:rsidRDefault="000C6192">
            <w:pPr>
              <w:pStyle w:val="TableParagraph"/>
              <w:spacing w:before="1"/>
              <w:ind w:left="1321" w:right="1318"/>
              <w:jc w:val="center"/>
              <w:rPr>
                <w:b/>
                <w:sz w:val="24"/>
              </w:rPr>
            </w:pPr>
            <w:r>
              <w:rPr>
                <w:b/>
                <w:color w:val="000080"/>
                <w:sz w:val="24"/>
              </w:rPr>
              <w:t>Penalty</w:t>
            </w:r>
          </w:p>
        </w:tc>
      </w:tr>
      <w:tr w:rsidR="00640A64" w14:paraId="15FB767D" w14:textId="77777777">
        <w:trPr>
          <w:trHeight w:val="582"/>
        </w:trPr>
        <w:tc>
          <w:tcPr>
            <w:tcW w:w="1301" w:type="dxa"/>
          </w:tcPr>
          <w:p w14:paraId="6933E4D5" w14:textId="1F391D5D" w:rsidR="00640A64" w:rsidRDefault="002626D3">
            <w:pPr>
              <w:pStyle w:val="TableParagraph"/>
              <w:spacing w:line="270" w:lineRule="exact"/>
              <w:ind w:left="107"/>
              <w:rPr>
                <w:sz w:val="24"/>
              </w:rPr>
            </w:pPr>
            <w:r>
              <w:rPr>
                <w:sz w:val="24"/>
              </w:rPr>
              <w:t>2.22</w:t>
            </w:r>
            <w:r w:rsidR="00640A64">
              <w:rPr>
                <w:sz w:val="24"/>
              </w:rPr>
              <w:t>.7</w:t>
            </w:r>
          </w:p>
        </w:tc>
        <w:tc>
          <w:tcPr>
            <w:tcW w:w="4587" w:type="dxa"/>
            <w:gridSpan w:val="2"/>
          </w:tcPr>
          <w:p w14:paraId="06DE9CE5" w14:textId="09E8DBFD" w:rsidR="00640A64" w:rsidRPr="00C52C72" w:rsidRDefault="00640A64">
            <w:pPr>
              <w:pStyle w:val="TableParagraph"/>
              <w:spacing w:line="270" w:lineRule="exact"/>
              <w:ind w:left="107"/>
              <w:rPr>
                <w:sz w:val="24"/>
              </w:rPr>
            </w:pPr>
            <w:r w:rsidRPr="00C52C72">
              <w:rPr>
                <w:sz w:val="24"/>
              </w:rPr>
              <w:t>Third Party Savings Reports</w:t>
            </w:r>
          </w:p>
        </w:tc>
        <w:tc>
          <w:tcPr>
            <w:tcW w:w="3463" w:type="dxa"/>
          </w:tcPr>
          <w:p w14:paraId="2535A4AE" w14:textId="248C0C3F" w:rsidR="00640A64" w:rsidRDefault="00640A64">
            <w:pPr>
              <w:pStyle w:val="TableParagraph"/>
              <w:ind w:left="106" w:right="514"/>
              <w:rPr>
                <w:sz w:val="24"/>
              </w:rPr>
            </w:pPr>
            <w:r>
              <w:rPr>
                <w:sz w:val="24"/>
              </w:rPr>
              <w:t xml:space="preserve">$100.00 per day per report or deliverable. </w:t>
            </w:r>
          </w:p>
        </w:tc>
      </w:tr>
      <w:tr w:rsidR="00853F01" w14:paraId="2B8F64CE" w14:textId="77777777">
        <w:trPr>
          <w:trHeight w:val="551"/>
        </w:trPr>
        <w:tc>
          <w:tcPr>
            <w:tcW w:w="1301" w:type="dxa"/>
          </w:tcPr>
          <w:p w14:paraId="20DC4DCE" w14:textId="649043BE" w:rsidR="00853F01" w:rsidRDefault="000C6192">
            <w:pPr>
              <w:pStyle w:val="TableParagraph"/>
              <w:spacing w:line="270" w:lineRule="exact"/>
              <w:ind w:left="107"/>
              <w:rPr>
                <w:sz w:val="24"/>
              </w:rPr>
            </w:pPr>
            <w:r>
              <w:rPr>
                <w:sz w:val="24"/>
              </w:rPr>
              <w:t>2.2</w:t>
            </w:r>
            <w:r w:rsidR="002626D3">
              <w:rPr>
                <w:sz w:val="24"/>
              </w:rPr>
              <w:t>3</w:t>
            </w:r>
            <w:r>
              <w:rPr>
                <w:sz w:val="24"/>
              </w:rPr>
              <w:t>.3</w:t>
            </w:r>
          </w:p>
        </w:tc>
        <w:tc>
          <w:tcPr>
            <w:tcW w:w="4587" w:type="dxa"/>
            <w:gridSpan w:val="2"/>
          </w:tcPr>
          <w:p w14:paraId="3EA19DF8" w14:textId="77777777" w:rsidR="00853F01" w:rsidRPr="00C52C72" w:rsidRDefault="000C6192">
            <w:pPr>
              <w:pStyle w:val="TableParagraph"/>
              <w:spacing w:line="270" w:lineRule="exact"/>
              <w:ind w:left="107"/>
              <w:rPr>
                <w:sz w:val="24"/>
              </w:rPr>
            </w:pPr>
            <w:r w:rsidRPr="00C52C72">
              <w:rPr>
                <w:sz w:val="24"/>
              </w:rPr>
              <w:t>Call Center Report.</w:t>
            </w:r>
          </w:p>
        </w:tc>
        <w:tc>
          <w:tcPr>
            <w:tcW w:w="3463" w:type="dxa"/>
          </w:tcPr>
          <w:p w14:paraId="59361908" w14:textId="77777777" w:rsidR="00853F01" w:rsidRDefault="000C6192">
            <w:pPr>
              <w:pStyle w:val="TableParagraph"/>
              <w:spacing w:line="270" w:lineRule="exact"/>
              <w:ind w:left="106"/>
              <w:rPr>
                <w:sz w:val="24"/>
              </w:rPr>
            </w:pPr>
            <w:r>
              <w:rPr>
                <w:sz w:val="24"/>
              </w:rPr>
              <w:t>$100.00 per day per report or</w:t>
            </w:r>
          </w:p>
          <w:p w14:paraId="0B6B39A7" w14:textId="77777777" w:rsidR="00853F01" w:rsidRDefault="000C6192">
            <w:pPr>
              <w:pStyle w:val="TableParagraph"/>
              <w:spacing w:line="261" w:lineRule="exact"/>
              <w:ind w:left="106"/>
              <w:rPr>
                <w:sz w:val="24"/>
              </w:rPr>
            </w:pPr>
            <w:r>
              <w:rPr>
                <w:sz w:val="24"/>
              </w:rPr>
              <w:t>deliverable.</w:t>
            </w:r>
          </w:p>
        </w:tc>
      </w:tr>
      <w:tr w:rsidR="00BF184A" w14:paraId="280393F6" w14:textId="77777777">
        <w:trPr>
          <w:trHeight w:val="551"/>
        </w:trPr>
        <w:tc>
          <w:tcPr>
            <w:tcW w:w="1301" w:type="dxa"/>
          </w:tcPr>
          <w:p w14:paraId="05433147" w14:textId="194F24E8" w:rsidR="00BF184A" w:rsidRDefault="00BF184A">
            <w:pPr>
              <w:pStyle w:val="TableParagraph"/>
              <w:spacing w:line="270" w:lineRule="exact"/>
              <w:ind w:left="107"/>
              <w:rPr>
                <w:sz w:val="24"/>
              </w:rPr>
            </w:pPr>
            <w:r>
              <w:rPr>
                <w:sz w:val="24"/>
              </w:rPr>
              <w:t>2.23.4.a</w:t>
            </w:r>
          </w:p>
        </w:tc>
        <w:tc>
          <w:tcPr>
            <w:tcW w:w="4587" w:type="dxa"/>
            <w:gridSpan w:val="2"/>
          </w:tcPr>
          <w:p w14:paraId="7DC629CF" w14:textId="6F59C92A" w:rsidR="00BF184A" w:rsidRPr="00C52C72" w:rsidRDefault="00BF184A">
            <w:pPr>
              <w:pStyle w:val="TableParagraph"/>
              <w:spacing w:line="270" w:lineRule="exact"/>
              <w:ind w:left="107"/>
              <w:rPr>
                <w:sz w:val="24"/>
              </w:rPr>
            </w:pPr>
            <w:r w:rsidRPr="00C52C72">
              <w:rPr>
                <w:sz w:val="24"/>
              </w:rPr>
              <w:t>Care Management Member Journey Report</w:t>
            </w:r>
            <w:r w:rsidR="00E423F3" w:rsidRPr="00C52C72">
              <w:rPr>
                <w:sz w:val="24"/>
              </w:rPr>
              <w:t xml:space="preserve"> </w:t>
            </w:r>
          </w:p>
        </w:tc>
        <w:tc>
          <w:tcPr>
            <w:tcW w:w="3463" w:type="dxa"/>
          </w:tcPr>
          <w:p w14:paraId="363EF32B" w14:textId="21B4B28B" w:rsidR="00BF184A" w:rsidRDefault="00BF184A">
            <w:pPr>
              <w:pStyle w:val="TableParagraph"/>
              <w:spacing w:line="270" w:lineRule="exact"/>
              <w:ind w:left="106"/>
              <w:rPr>
                <w:sz w:val="24"/>
              </w:rPr>
            </w:pPr>
            <w:r>
              <w:rPr>
                <w:sz w:val="24"/>
              </w:rPr>
              <w:t>$100.00 per day per report or deliverable</w:t>
            </w:r>
          </w:p>
        </w:tc>
      </w:tr>
      <w:tr w:rsidR="00853F01" w14:paraId="338E555E" w14:textId="77777777">
        <w:trPr>
          <w:trHeight w:val="551"/>
        </w:trPr>
        <w:tc>
          <w:tcPr>
            <w:tcW w:w="1301" w:type="dxa"/>
          </w:tcPr>
          <w:p w14:paraId="6FCAF52B" w14:textId="0D83B3FB" w:rsidR="00853F01" w:rsidRDefault="000C6192">
            <w:pPr>
              <w:pStyle w:val="TableParagraph"/>
              <w:spacing w:line="270" w:lineRule="exact"/>
              <w:ind w:left="107"/>
              <w:rPr>
                <w:sz w:val="24"/>
              </w:rPr>
            </w:pPr>
            <w:r>
              <w:rPr>
                <w:sz w:val="24"/>
              </w:rPr>
              <w:t>2.2</w:t>
            </w:r>
            <w:r w:rsidR="002626D3">
              <w:rPr>
                <w:sz w:val="24"/>
              </w:rPr>
              <w:t>3</w:t>
            </w:r>
            <w:r>
              <w:rPr>
                <w:sz w:val="24"/>
              </w:rPr>
              <w:t>.4.c</w:t>
            </w:r>
          </w:p>
        </w:tc>
        <w:tc>
          <w:tcPr>
            <w:tcW w:w="4587" w:type="dxa"/>
            <w:gridSpan w:val="2"/>
          </w:tcPr>
          <w:p w14:paraId="582C5D8B" w14:textId="77777777" w:rsidR="00853F01" w:rsidRPr="00C52C72" w:rsidRDefault="000C6192">
            <w:pPr>
              <w:pStyle w:val="TableParagraph"/>
              <w:spacing w:line="270" w:lineRule="exact"/>
              <w:ind w:left="107"/>
              <w:rPr>
                <w:sz w:val="24"/>
              </w:rPr>
            </w:pPr>
            <w:r w:rsidRPr="00C52C72">
              <w:rPr>
                <w:sz w:val="24"/>
              </w:rPr>
              <w:t>Care Management Self Report (Pregnancy</w:t>
            </w:r>
          </w:p>
          <w:p w14:paraId="390D7F21" w14:textId="77777777" w:rsidR="00853F01" w:rsidRPr="00C52C72" w:rsidRDefault="000C6192">
            <w:pPr>
              <w:pStyle w:val="TableParagraph"/>
              <w:spacing w:line="261" w:lineRule="exact"/>
              <w:ind w:left="107"/>
              <w:rPr>
                <w:sz w:val="24"/>
              </w:rPr>
            </w:pPr>
            <w:r w:rsidRPr="00C52C72">
              <w:rPr>
                <w:sz w:val="24"/>
              </w:rPr>
              <w:t>Only)</w:t>
            </w:r>
          </w:p>
        </w:tc>
        <w:tc>
          <w:tcPr>
            <w:tcW w:w="3463" w:type="dxa"/>
          </w:tcPr>
          <w:p w14:paraId="55D2E277" w14:textId="77777777" w:rsidR="00853F01" w:rsidRDefault="000C6192">
            <w:pPr>
              <w:pStyle w:val="TableParagraph"/>
              <w:spacing w:line="270" w:lineRule="exact"/>
              <w:ind w:left="106"/>
              <w:rPr>
                <w:sz w:val="24"/>
              </w:rPr>
            </w:pPr>
            <w:r>
              <w:rPr>
                <w:sz w:val="24"/>
              </w:rPr>
              <w:t>$100.00 per day per report or</w:t>
            </w:r>
          </w:p>
          <w:p w14:paraId="1646C207" w14:textId="77777777" w:rsidR="00853F01" w:rsidRDefault="000C6192">
            <w:pPr>
              <w:pStyle w:val="TableParagraph"/>
              <w:spacing w:line="261" w:lineRule="exact"/>
              <w:ind w:left="106"/>
              <w:rPr>
                <w:sz w:val="24"/>
              </w:rPr>
            </w:pPr>
            <w:r>
              <w:rPr>
                <w:sz w:val="24"/>
              </w:rPr>
              <w:t>deliverable.</w:t>
            </w:r>
          </w:p>
        </w:tc>
      </w:tr>
      <w:tr w:rsidR="00BF184A" w14:paraId="2FEA1530" w14:textId="77777777">
        <w:trPr>
          <w:trHeight w:val="551"/>
        </w:trPr>
        <w:tc>
          <w:tcPr>
            <w:tcW w:w="1301" w:type="dxa"/>
          </w:tcPr>
          <w:p w14:paraId="0B15F224" w14:textId="3AE69146" w:rsidR="00BF184A" w:rsidRDefault="00BF184A">
            <w:pPr>
              <w:pStyle w:val="TableParagraph"/>
              <w:spacing w:line="270" w:lineRule="exact"/>
              <w:ind w:left="107"/>
              <w:rPr>
                <w:sz w:val="24"/>
              </w:rPr>
            </w:pPr>
            <w:r>
              <w:rPr>
                <w:sz w:val="24"/>
              </w:rPr>
              <w:t>2.23.4.d</w:t>
            </w:r>
          </w:p>
        </w:tc>
        <w:tc>
          <w:tcPr>
            <w:tcW w:w="4587" w:type="dxa"/>
            <w:gridSpan w:val="2"/>
          </w:tcPr>
          <w:p w14:paraId="63F71270" w14:textId="4C263B80" w:rsidR="00BF184A" w:rsidRPr="00C52C72" w:rsidRDefault="00BF184A">
            <w:pPr>
              <w:pStyle w:val="TableParagraph"/>
              <w:spacing w:line="270" w:lineRule="exact"/>
              <w:ind w:left="107"/>
              <w:rPr>
                <w:sz w:val="24"/>
              </w:rPr>
            </w:pPr>
            <w:r w:rsidRPr="00C52C72">
              <w:rPr>
                <w:sz w:val="24"/>
              </w:rPr>
              <w:t>Improvement Plan Report</w:t>
            </w:r>
          </w:p>
        </w:tc>
        <w:tc>
          <w:tcPr>
            <w:tcW w:w="3463" w:type="dxa"/>
          </w:tcPr>
          <w:p w14:paraId="188B37D8" w14:textId="21CD639D" w:rsidR="00BF184A" w:rsidRDefault="00BF184A">
            <w:pPr>
              <w:pStyle w:val="TableParagraph"/>
              <w:spacing w:line="270" w:lineRule="exact"/>
              <w:ind w:left="106"/>
              <w:rPr>
                <w:sz w:val="24"/>
              </w:rPr>
            </w:pPr>
            <w:r>
              <w:rPr>
                <w:sz w:val="24"/>
              </w:rPr>
              <w:t>$100.00 per day per report or deliverable</w:t>
            </w:r>
          </w:p>
        </w:tc>
      </w:tr>
      <w:tr w:rsidR="00853F01" w14:paraId="55E8C568" w14:textId="77777777">
        <w:trPr>
          <w:trHeight w:val="551"/>
        </w:trPr>
        <w:tc>
          <w:tcPr>
            <w:tcW w:w="1301" w:type="dxa"/>
          </w:tcPr>
          <w:p w14:paraId="766DD448" w14:textId="5AA1EBA2" w:rsidR="00853F01" w:rsidRDefault="000C6192" w:rsidP="006A5F2F">
            <w:pPr>
              <w:pStyle w:val="TableParagraph"/>
              <w:spacing w:line="270" w:lineRule="exact"/>
              <w:ind w:left="107"/>
              <w:rPr>
                <w:sz w:val="24"/>
              </w:rPr>
            </w:pPr>
            <w:r>
              <w:rPr>
                <w:sz w:val="24"/>
              </w:rPr>
              <w:t>2.</w:t>
            </w:r>
            <w:r w:rsidR="002626D3">
              <w:rPr>
                <w:sz w:val="24"/>
              </w:rPr>
              <w:t>23</w:t>
            </w:r>
            <w:r>
              <w:rPr>
                <w:sz w:val="24"/>
              </w:rPr>
              <w:t>.</w:t>
            </w:r>
            <w:r w:rsidR="00F94E46">
              <w:rPr>
                <w:sz w:val="24"/>
              </w:rPr>
              <w:t>6</w:t>
            </w:r>
          </w:p>
        </w:tc>
        <w:tc>
          <w:tcPr>
            <w:tcW w:w="4587" w:type="dxa"/>
            <w:gridSpan w:val="2"/>
          </w:tcPr>
          <w:p w14:paraId="6E75C5E4" w14:textId="10D9804B" w:rsidR="00853F01" w:rsidRPr="00C52C72" w:rsidRDefault="000C6192">
            <w:pPr>
              <w:pStyle w:val="TableParagraph"/>
              <w:spacing w:line="270" w:lineRule="exact"/>
              <w:ind w:left="107"/>
              <w:rPr>
                <w:sz w:val="24"/>
              </w:rPr>
            </w:pPr>
            <w:r w:rsidRPr="00C52C72">
              <w:rPr>
                <w:sz w:val="24"/>
              </w:rPr>
              <w:t xml:space="preserve">Complaint, Grievance </w:t>
            </w:r>
            <w:r w:rsidR="00D37C0C" w:rsidRPr="00C52C72">
              <w:rPr>
                <w:sz w:val="24"/>
              </w:rPr>
              <w:t>and</w:t>
            </w:r>
            <w:r w:rsidRPr="00C52C72">
              <w:rPr>
                <w:sz w:val="24"/>
              </w:rPr>
              <w:t xml:space="preserve"> Appeal Report:</w:t>
            </w:r>
          </w:p>
          <w:p w14:paraId="37359FDC" w14:textId="77777777" w:rsidR="00853F01" w:rsidRPr="00C52C72" w:rsidRDefault="000C6192">
            <w:pPr>
              <w:pStyle w:val="TableParagraph"/>
              <w:spacing w:line="261" w:lineRule="exact"/>
              <w:ind w:left="107"/>
              <w:rPr>
                <w:sz w:val="24"/>
              </w:rPr>
            </w:pPr>
            <w:r w:rsidRPr="00C52C72">
              <w:rPr>
                <w:sz w:val="24"/>
              </w:rPr>
              <w:t>Provider Issues Log</w:t>
            </w:r>
          </w:p>
        </w:tc>
        <w:tc>
          <w:tcPr>
            <w:tcW w:w="3463" w:type="dxa"/>
          </w:tcPr>
          <w:p w14:paraId="1F428148" w14:textId="77777777" w:rsidR="00853F01" w:rsidRDefault="000C6192">
            <w:pPr>
              <w:pStyle w:val="TableParagraph"/>
              <w:spacing w:line="270" w:lineRule="exact"/>
              <w:ind w:left="106"/>
              <w:rPr>
                <w:sz w:val="24"/>
              </w:rPr>
            </w:pPr>
            <w:r>
              <w:rPr>
                <w:sz w:val="24"/>
              </w:rPr>
              <w:t>$100.00 per day per report or</w:t>
            </w:r>
          </w:p>
          <w:p w14:paraId="55667023" w14:textId="77777777" w:rsidR="00853F01" w:rsidRDefault="000C6192">
            <w:pPr>
              <w:pStyle w:val="TableParagraph"/>
              <w:spacing w:line="261" w:lineRule="exact"/>
              <w:ind w:left="106"/>
              <w:rPr>
                <w:sz w:val="24"/>
              </w:rPr>
            </w:pPr>
            <w:r>
              <w:rPr>
                <w:sz w:val="24"/>
              </w:rPr>
              <w:t>deliverable.</w:t>
            </w:r>
          </w:p>
        </w:tc>
      </w:tr>
      <w:tr w:rsidR="00853F01" w14:paraId="56E8AE23" w14:textId="476D56D9">
        <w:trPr>
          <w:trHeight w:val="551"/>
        </w:trPr>
        <w:tc>
          <w:tcPr>
            <w:tcW w:w="1301" w:type="dxa"/>
          </w:tcPr>
          <w:p w14:paraId="5DEA06B0" w14:textId="031B79F1" w:rsidR="00853F01" w:rsidRDefault="000C6192">
            <w:pPr>
              <w:pStyle w:val="TableParagraph"/>
              <w:spacing w:line="270" w:lineRule="exact"/>
              <w:ind w:left="107"/>
              <w:rPr>
                <w:sz w:val="24"/>
              </w:rPr>
            </w:pPr>
            <w:r>
              <w:rPr>
                <w:sz w:val="24"/>
              </w:rPr>
              <w:t>2.2</w:t>
            </w:r>
            <w:r w:rsidR="004E35EB">
              <w:rPr>
                <w:sz w:val="24"/>
              </w:rPr>
              <w:t>3.5</w:t>
            </w:r>
          </w:p>
        </w:tc>
        <w:tc>
          <w:tcPr>
            <w:tcW w:w="4587" w:type="dxa"/>
            <w:gridSpan w:val="2"/>
          </w:tcPr>
          <w:p w14:paraId="760F7AF5" w14:textId="5267E4B6" w:rsidR="00853F01" w:rsidRPr="00C52C72" w:rsidRDefault="000C6192">
            <w:pPr>
              <w:pStyle w:val="TableParagraph"/>
              <w:spacing w:line="270" w:lineRule="exact"/>
              <w:ind w:left="107"/>
              <w:rPr>
                <w:sz w:val="24"/>
              </w:rPr>
            </w:pPr>
            <w:r w:rsidRPr="00C52C72">
              <w:rPr>
                <w:sz w:val="24"/>
              </w:rPr>
              <w:t>Disease Management Report.</w:t>
            </w:r>
          </w:p>
        </w:tc>
        <w:tc>
          <w:tcPr>
            <w:tcW w:w="3463" w:type="dxa"/>
          </w:tcPr>
          <w:p w14:paraId="4AECEDDB" w14:textId="4D74FCFE" w:rsidR="00853F01" w:rsidRDefault="000C6192">
            <w:pPr>
              <w:pStyle w:val="TableParagraph"/>
              <w:spacing w:line="270" w:lineRule="exact"/>
              <w:ind w:left="106"/>
              <w:rPr>
                <w:sz w:val="24"/>
              </w:rPr>
            </w:pPr>
            <w:r>
              <w:rPr>
                <w:sz w:val="24"/>
              </w:rPr>
              <w:t>$100.00 per day per report or</w:t>
            </w:r>
          </w:p>
          <w:p w14:paraId="7E6DD747" w14:textId="4D2CB6CB" w:rsidR="00853F01" w:rsidRDefault="000C6192">
            <w:pPr>
              <w:pStyle w:val="TableParagraph"/>
              <w:spacing w:line="261" w:lineRule="exact"/>
              <w:ind w:left="106"/>
              <w:rPr>
                <w:sz w:val="24"/>
              </w:rPr>
            </w:pPr>
            <w:r>
              <w:rPr>
                <w:sz w:val="24"/>
              </w:rPr>
              <w:t>deliverable.</w:t>
            </w:r>
          </w:p>
        </w:tc>
      </w:tr>
      <w:tr w:rsidR="00853F01" w14:paraId="3ACDCBBD" w14:textId="77777777">
        <w:trPr>
          <w:trHeight w:val="1379"/>
        </w:trPr>
        <w:tc>
          <w:tcPr>
            <w:tcW w:w="1301" w:type="dxa"/>
          </w:tcPr>
          <w:p w14:paraId="376D4B8F" w14:textId="3B7483AF" w:rsidR="00853F01" w:rsidRDefault="000C6192" w:rsidP="00AA35C4">
            <w:pPr>
              <w:pStyle w:val="TableParagraph"/>
              <w:spacing w:line="270" w:lineRule="exact"/>
              <w:ind w:left="107"/>
              <w:rPr>
                <w:sz w:val="24"/>
              </w:rPr>
            </w:pPr>
            <w:r>
              <w:rPr>
                <w:sz w:val="24"/>
              </w:rPr>
              <w:t>2.2</w:t>
            </w:r>
            <w:r w:rsidR="002626D3">
              <w:rPr>
                <w:sz w:val="24"/>
              </w:rPr>
              <w:t>3</w:t>
            </w:r>
            <w:r>
              <w:rPr>
                <w:sz w:val="24"/>
              </w:rPr>
              <w:t>.1</w:t>
            </w:r>
            <w:r w:rsidR="00F94E46">
              <w:rPr>
                <w:sz w:val="24"/>
              </w:rPr>
              <w:t>4</w:t>
            </w:r>
          </w:p>
        </w:tc>
        <w:tc>
          <w:tcPr>
            <w:tcW w:w="4587" w:type="dxa"/>
            <w:gridSpan w:val="2"/>
          </w:tcPr>
          <w:p w14:paraId="349784BE" w14:textId="02DC4E47" w:rsidR="00853F01" w:rsidRPr="00C52C72" w:rsidRDefault="000C6192" w:rsidP="00042B99">
            <w:pPr>
              <w:pStyle w:val="TableParagraph"/>
              <w:ind w:left="107" w:right="443"/>
              <w:jc w:val="both"/>
              <w:rPr>
                <w:sz w:val="24"/>
              </w:rPr>
            </w:pPr>
            <w:r w:rsidRPr="00C52C72">
              <w:rPr>
                <w:sz w:val="24"/>
              </w:rPr>
              <w:t>Suspected Fraud, Waste or Abuse Report: Case Log.</w:t>
            </w:r>
          </w:p>
        </w:tc>
        <w:tc>
          <w:tcPr>
            <w:tcW w:w="3463" w:type="dxa"/>
          </w:tcPr>
          <w:p w14:paraId="33CC2C57" w14:textId="77777777" w:rsidR="00853F01" w:rsidRDefault="000C6192">
            <w:pPr>
              <w:pStyle w:val="TableParagraph"/>
              <w:ind w:left="106" w:right="514"/>
              <w:rPr>
                <w:sz w:val="24"/>
              </w:rPr>
            </w:pPr>
            <w:r>
              <w:rPr>
                <w:sz w:val="24"/>
              </w:rPr>
              <w:t>$100.00 per day per report or deliverable.</w:t>
            </w:r>
          </w:p>
        </w:tc>
      </w:tr>
      <w:tr w:rsidR="00853F01" w14:paraId="6E78CD26" w14:textId="77777777">
        <w:trPr>
          <w:trHeight w:val="551"/>
        </w:trPr>
        <w:tc>
          <w:tcPr>
            <w:tcW w:w="1301" w:type="dxa"/>
          </w:tcPr>
          <w:p w14:paraId="040DEC1A" w14:textId="022A494D" w:rsidR="00853F01" w:rsidRDefault="000C6192" w:rsidP="00AA35C4">
            <w:pPr>
              <w:pStyle w:val="TableParagraph"/>
              <w:spacing w:line="270" w:lineRule="exact"/>
              <w:ind w:left="107"/>
              <w:rPr>
                <w:sz w:val="24"/>
              </w:rPr>
            </w:pPr>
            <w:r>
              <w:rPr>
                <w:sz w:val="24"/>
              </w:rPr>
              <w:t>2.2</w:t>
            </w:r>
            <w:r w:rsidR="002626D3">
              <w:rPr>
                <w:sz w:val="24"/>
              </w:rPr>
              <w:t>3</w:t>
            </w:r>
            <w:r>
              <w:rPr>
                <w:sz w:val="24"/>
              </w:rPr>
              <w:t>.1</w:t>
            </w:r>
            <w:r w:rsidR="00F94E46">
              <w:rPr>
                <w:sz w:val="24"/>
              </w:rPr>
              <w:t>5</w:t>
            </w:r>
          </w:p>
        </w:tc>
        <w:tc>
          <w:tcPr>
            <w:tcW w:w="4587" w:type="dxa"/>
            <w:gridSpan w:val="2"/>
          </w:tcPr>
          <w:p w14:paraId="25275E24" w14:textId="77777777" w:rsidR="00853F01" w:rsidRPr="00C52C72" w:rsidRDefault="000C6192">
            <w:pPr>
              <w:pStyle w:val="TableParagraph"/>
              <w:spacing w:line="270" w:lineRule="exact"/>
              <w:ind w:left="107"/>
              <w:rPr>
                <w:sz w:val="24"/>
              </w:rPr>
            </w:pPr>
            <w:r w:rsidRPr="00C52C72">
              <w:rPr>
                <w:sz w:val="24"/>
              </w:rPr>
              <w:t>Timeliness of Claims Adjudication Report.</w:t>
            </w:r>
          </w:p>
        </w:tc>
        <w:tc>
          <w:tcPr>
            <w:tcW w:w="3463" w:type="dxa"/>
          </w:tcPr>
          <w:p w14:paraId="7253437F" w14:textId="77777777" w:rsidR="00853F01" w:rsidRDefault="000C6192">
            <w:pPr>
              <w:pStyle w:val="TableParagraph"/>
              <w:spacing w:line="270" w:lineRule="exact"/>
              <w:ind w:left="106"/>
              <w:rPr>
                <w:sz w:val="24"/>
              </w:rPr>
            </w:pPr>
            <w:r>
              <w:rPr>
                <w:sz w:val="24"/>
              </w:rPr>
              <w:t>$100.00 per day per report or</w:t>
            </w:r>
          </w:p>
          <w:p w14:paraId="7F5156B8" w14:textId="77777777" w:rsidR="00853F01" w:rsidRDefault="000C6192">
            <w:pPr>
              <w:pStyle w:val="TableParagraph"/>
              <w:spacing w:line="261" w:lineRule="exact"/>
              <w:ind w:left="106"/>
              <w:rPr>
                <w:sz w:val="24"/>
              </w:rPr>
            </w:pPr>
            <w:r>
              <w:rPr>
                <w:sz w:val="24"/>
              </w:rPr>
              <w:t>deliverable.</w:t>
            </w:r>
          </w:p>
        </w:tc>
      </w:tr>
      <w:tr w:rsidR="00853F01" w14:paraId="5409DD8D" w14:textId="77777777">
        <w:trPr>
          <w:trHeight w:val="551"/>
        </w:trPr>
        <w:tc>
          <w:tcPr>
            <w:tcW w:w="1301" w:type="dxa"/>
          </w:tcPr>
          <w:p w14:paraId="2B6311D5" w14:textId="6FB63491" w:rsidR="00853F01" w:rsidRDefault="000C6192">
            <w:pPr>
              <w:pStyle w:val="TableParagraph"/>
              <w:spacing w:line="270" w:lineRule="exact"/>
              <w:ind w:left="107"/>
              <w:rPr>
                <w:sz w:val="24"/>
              </w:rPr>
            </w:pPr>
            <w:r>
              <w:rPr>
                <w:sz w:val="24"/>
              </w:rPr>
              <w:t>2.2</w:t>
            </w:r>
            <w:r w:rsidR="002626D3">
              <w:rPr>
                <w:sz w:val="24"/>
              </w:rPr>
              <w:t>3</w:t>
            </w:r>
            <w:r>
              <w:rPr>
                <w:sz w:val="24"/>
              </w:rPr>
              <w:t>.1</w:t>
            </w:r>
            <w:r w:rsidR="00F94E46">
              <w:rPr>
                <w:sz w:val="24"/>
              </w:rPr>
              <w:t>8</w:t>
            </w:r>
          </w:p>
        </w:tc>
        <w:tc>
          <w:tcPr>
            <w:tcW w:w="4587" w:type="dxa"/>
            <w:gridSpan w:val="2"/>
          </w:tcPr>
          <w:p w14:paraId="12AFE8EE" w14:textId="3C0B9B35" w:rsidR="00853F01" w:rsidRPr="00C52C72" w:rsidRDefault="000C6192">
            <w:pPr>
              <w:pStyle w:val="TableParagraph"/>
              <w:spacing w:line="270" w:lineRule="exact"/>
              <w:ind w:left="107"/>
              <w:rPr>
                <w:sz w:val="24"/>
              </w:rPr>
            </w:pPr>
            <w:r w:rsidRPr="00C52C72">
              <w:rPr>
                <w:sz w:val="24"/>
              </w:rPr>
              <w:t xml:space="preserve">Prior Authorization and Denials Log </w:t>
            </w:r>
          </w:p>
        </w:tc>
        <w:tc>
          <w:tcPr>
            <w:tcW w:w="3463" w:type="dxa"/>
          </w:tcPr>
          <w:p w14:paraId="0187B00E" w14:textId="77777777" w:rsidR="00853F01" w:rsidRDefault="000C6192">
            <w:pPr>
              <w:pStyle w:val="TableParagraph"/>
              <w:spacing w:line="270" w:lineRule="exact"/>
              <w:ind w:left="106"/>
              <w:rPr>
                <w:sz w:val="24"/>
              </w:rPr>
            </w:pPr>
            <w:r>
              <w:rPr>
                <w:sz w:val="24"/>
              </w:rPr>
              <w:t>$100.00 per day per report or</w:t>
            </w:r>
          </w:p>
          <w:p w14:paraId="4D79C866" w14:textId="77777777" w:rsidR="00853F01" w:rsidRDefault="000C6192">
            <w:pPr>
              <w:pStyle w:val="TableParagraph"/>
              <w:spacing w:line="261" w:lineRule="exact"/>
              <w:ind w:left="106"/>
              <w:rPr>
                <w:sz w:val="24"/>
              </w:rPr>
            </w:pPr>
            <w:r>
              <w:rPr>
                <w:sz w:val="24"/>
              </w:rPr>
              <w:t>deliverable.</w:t>
            </w:r>
          </w:p>
        </w:tc>
      </w:tr>
      <w:tr w:rsidR="00394832" w14:paraId="6E40E731" w14:textId="77777777" w:rsidTr="00394832">
        <w:trPr>
          <w:trHeight w:val="553"/>
        </w:trPr>
        <w:tc>
          <w:tcPr>
            <w:tcW w:w="1301" w:type="dxa"/>
          </w:tcPr>
          <w:p w14:paraId="3420A6C5" w14:textId="244E15E6" w:rsidR="00394832" w:rsidRDefault="00852407" w:rsidP="006A5F2F">
            <w:pPr>
              <w:pStyle w:val="TableParagraph"/>
              <w:spacing w:line="273" w:lineRule="exact"/>
              <w:ind w:left="107"/>
              <w:rPr>
                <w:sz w:val="24"/>
              </w:rPr>
            </w:pPr>
            <w:r>
              <w:rPr>
                <w:sz w:val="24"/>
              </w:rPr>
              <w:t>2.23</w:t>
            </w:r>
            <w:r w:rsidR="00394832">
              <w:rPr>
                <w:sz w:val="24"/>
              </w:rPr>
              <w:t>.</w:t>
            </w:r>
            <w:r w:rsidR="00F94E46">
              <w:rPr>
                <w:sz w:val="24"/>
              </w:rPr>
              <w:t>22</w:t>
            </w:r>
          </w:p>
        </w:tc>
        <w:tc>
          <w:tcPr>
            <w:tcW w:w="4587" w:type="dxa"/>
            <w:gridSpan w:val="2"/>
          </w:tcPr>
          <w:p w14:paraId="63AA99BC" w14:textId="50EB97D7" w:rsidR="00394832" w:rsidRDefault="00394832" w:rsidP="00394832">
            <w:pPr>
              <w:pStyle w:val="TableParagraph"/>
              <w:spacing w:line="273" w:lineRule="exact"/>
              <w:ind w:left="107"/>
              <w:rPr>
                <w:sz w:val="24"/>
              </w:rPr>
            </w:pPr>
            <w:r w:rsidRPr="00C52C72">
              <w:rPr>
                <w:sz w:val="24"/>
              </w:rPr>
              <w:t xml:space="preserve">Overpayments Due to Fraud </w:t>
            </w:r>
            <w:r w:rsidR="00C42A3F" w:rsidRPr="00C52C72">
              <w:rPr>
                <w:sz w:val="24"/>
              </w:rPr>
              <w:t>Report</w:t>
            </w:r>
            <w:r w:rsidR="00BF12B0" w:rsidRPr="00C52C72">
              <w:rPr>
                <w:sz w:val="24"/>
              </w:rPr>
              <w:t xml:space="preserve"> </w:t>
            </w:r>
            <w:r w:rsidR="00AC442B" w:rsidRPr="00C52C72">
              <w:rPr>
                <w:sz w:val="24"/>
              </w:rPr>
              <w:t>Template</w:t>
            </w:r>
          </w:p>
        </w:tc>
        <w:tc>
          <w:tcPr>
            <w:tcW w:w="3463" w:type="dxa"/>
          </w:tcPr>
          <w:p w14:paraId="22D8B267" w14:textId="77777777" w:rsidR="00394832" w:rsidRDefault="00394832" w:rsidP="00394832">
            <w:pPr>
              <w:pStyle w:val="TableParagraph"/>
              <w:spacing w:line="266" w:lineRule="exact"/>
              <w:rPr>
                <w:sz w:val="24"/>
              </w:rPr>
            </w:pPr>
            <w:r>
              <w:rPr>
                <w:sz w:val="24"/>
              </w:rPr>
              <w:t>$100.00 per day per report or deliverable.</w:t>
            </w:r>
          </w:p>
        </w:tc>
      </w:tr>
      <w:tr w:rsidR="00E62DF7" w14:paraId="0BBC4366" w14:textId="77777777">
        <w:trPr>
          <w:trHeight w:val="553"/>
        </w:trPr>
        <w:tc>
          <w:tcPr>
            <w:tcW w:w="1301" w:type="dxa"/>
          </w:tcPr>
          <w:p w14:paraId="43EA61E8" w14:textId="792CF2B6" w:rsidR="00E62DF7" w:rsidRDefault="00852407">
            <w:pPr>
              <w:pStyle w:val="TableParagraph"/>
              <w:spacing w:line="273" w:lineRule="exact"/>
              <w:ind w:left="107"/>
              <w:rPr>
                <w:sz w:val="24"/>
              </w:rPr>
            </w:pPr>
            <w:r>
              <w:rPr>
                <w:sz w:val="24"/>
              </w:rPr>
              <w:t>2.23</w:t>
            </w:r>
            <w:r w:rsidR="00ED3BBE">
              <w:rPr>
                <w:sz w:val="24"/>
              </w:rPr>
              <w:t>.2</w:t>
            </w:r>
            <w:r w:rsidR="00F94E46">
              <w:rPr>
                <w:sz w:val="24"/>
              </w:rPr>
              <w:t>3</w:t>
            </w:r>
          </w:p>
        </w:tc>
        <w:tc>
          <w:tcPr>
            <w:tcW w:w="4587" w:type="dxa"/>
            <w:gridSpan w:val="2"/>
          </w:tcPr>
          <w:p w14:paraId="11BAD009" w14:textId="047591FD" w:rsidR="00E62DF7" w:rsidRPr="00261D3B" w:rsidRDefault="00E62DF7">
            <w:pPr>
              <w:pStyle w:val="TableParagraph"/>
              <w:spacing w:line="273" w:lineRule="exact"/>
              <w:ind w:left="107"/>
              <w:rPr>
                <w:sz w:val="24"/>
                <w:highlight w:val="yellow"/>
              </w:rPr>
            </w:pPr>
            <w:r w:rsidRPr="00C52C72">
              <w:rPr>
                <w:sz w:val="24"/>
              </w:rPr>
              <w:t>Critical Incident Report</w:t>
            </w:r>
          </w:p>
        </w:tc>
        <w:tc>
          <w:tcPr>
            <w:tcW w:w="3463" w:type="dxa"/>
          </w:tcPr>
          <w:p w14:paraId="46CB9913" w14:textId="680316CF" w:rsidR="00E62DF7" w:rsidRDefault="00E62DF7">
            <w:pPr>
              <w:pStyle w:val="TableParagraph"/>
              <w:spacing w:line="273" w:lineRule="exact"/>
              <w:ind w:left="106"/>
              <w:rPr>
                <w:sz w:val="24"/>
              </w:rPr>
            </w:pPr>
            <w:r>
              <w:rPr>
                <w:sz w:val="24"/>
              </w:rPr>
              <w:t>$100.00 per day per report or deliverable.</w:t>
            </w:r>
          </w:p>
        </w:tc>
      </w:tr>
    </w:tbl>
    <w:p w14:paraId="36E7CBC1" w14:textId="77777777" w:rsidR="00853F01" w:rsidRDefault="00853F01">
      <w:pPr>
        <w:spacing w:line="261" w:lineRule="exact"/>
        <w:rPr>
          <w:sz w:val="24"/>
        </w:rPr>
        <w:sectPr w:rsidR="00853F01">
          <w:pgSz w:w="12240" w:h="15840"/>
          <w:pgMar w:top="1220" w:right="1320" w:bottom="1160" w:left="1340" w:header="0" w:footer="896" w:gutter="0"/>
          <w:cols w:space="720"/>
        </w:sectPr>
      </w:pPr>
    </w:p>
    <w:p w14:paraId="2C09983F" w14:textId="667B2F55" w:rsidR="00B84627" w:rsidRPr="00B84627" w:rsidRDefault="00B84627" w:rsidP="00B84627">
      <w:pPr>
        <w:pStyle w:val="Heading1"/>
        <w:rPr>
          <w:color w:val="000080"/>
        </w:rPr>
      </w:pPr>
      <w:bookmarkStart w:id="6" w:name="SEMI-ANNUAL_REPORTS"/>
      <w:bookmarkEnd w:id="6"/>
      <w:r w:rsidRPr="00B84627">
        <w:rPr>
          <w:color w:val="000080"/>
        </w:rPr>
        <w:t>FINANCIAL QUARTERLY REPORTS</w:t>
      </w:r>
    </w:p>
    <w:p w14:paraId="072278C4" w14:textId="77777777" w:rsidR="00B84627" w:rsidRDefault="00B84627" w:rsidP="00B84627">
      <w:pPr>
        <w:pStyle w:val="BodyText"/>
        <w:rPr>
          <w:b/>
          <w:sz w:val="20"/>
        </w:rPr>
      </w:pPr>
    </w:p>
    <w:p w14:paraId="507F9C71" w14:textId="77777777" w:rsidR="00B84627" w:rsidRDefault="00B84627" w:rsidP="00B84627">
      <w:pPr>
        <w:pStyle w:val="BodyText"/>
        <w:spacing w:before="4"/>
        <w:rPr>
          <w:b/>
          <w:sz w:val="21"/>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8"/>
        <w:gridCol w:w="3467"/>
        <w:gridCol w:w="2430"/>
        <w:gridCol w:w="2266"/>
      </w:tblGrid>
      <w:tr w:rsidR="00B84627" w14:paraId="194317DF" w14:textId="77777777" w:rsidTr="00B84627">
        <w:trPr>
          <w:trHeight w:val="477"/>
        </w:trPr>
        <w:tc>
          <w:tcPr>
            <w:tcW w:w="1188" w:type="dxa"/>
          </w:tcPr>
          <w:p w14:paraId="4AA17F74" w14:textId="77777777" w:rsidR="00B84627" w:rsidRDefault="00B84627" w:rsidP="00B84627">
            <w:pPr>
              <w:pStyle w:val="TableParagraph"/>
              <w:spacing w:line="275" w:lineRule="exact"/>
              <w:ind w:left="172"/>
              <w:rPr>
                <w:b/>
                <w:sz w:val="24"/>
              </w:rPr>
            </w:pPr>
            <w:r>
              <w:rPr>
                <w:b/>
                <w:color w:val="000080"/>
                <w:sz w:val="24"/>
              </w:rPr>
              <w:t>Citation</w:t>
            </w:r>
          </w:p>
        </w:tc>
        <w:tc>
          <w:tcPr>
            <w:tcW w:w="3467" w:type="dxa"/>
          </w:tcPr>
          <w:p w14:paraId="30A36E44" w14:textId="77777777" w:rsidR="00B84627" w:rsidRDefault="00B84627" w:rsidP="00B84627">
            <w:pPr>
              <w:pStyle w:val="TableParagraph"/>
              <w:spacing w:line="275" w:lineRule="exact"/>
              <w:ind w:left="990"/>
              <w:rPr>
                <w:b/>
                <w:sz w:val="24"/>
              </w:rPr>
            </w:pPr>
            <w:r>
              <w:rPr>
                <w:b/>
                <w:color w:val="000080"/>
                <w:sz w:val="24"/>
              </w:rPr>
              <w:t>Report Requirement</w:t>
            </w:r>
          </w:p>
        </w:tc>
        <w:tc>
          <w:tcPr>
            <w:tcW w:w="2430" w:type="dxa"/>
          </w:tcPr>
          <w:p w14:paraId="08C9FA7A" w14:textId="77777777" w:rsidR="00B84627" w:rsidRDefault="00B84627" w:rsidP="00B84627">
            <w:pPr>
              <w:pStyle w:val="TableParagraph"/>
              <w:spacing w:line="275" w:lineRule="exact"/>
              <w:ind w:left="321"/>
              <w:rPr>
                <w:b/>
                <w:sz w:val="24"/>
              </w:rPr>
            </w:pPr>
            <w:r>
              <w:rPr>
                <w:b/>
                <w:color w:val="000080"/>
                <w:sz w:val="24"/>
              </w:rPr>
              <w:t>Due Date</w:t>
            </w:r>
          </w:p>
        </w:tc>
        <w:tc>
          <w:tcPr>
            <w:tcW w:w="2266" w:type="dxa"/>
          </w:tcPr>
          <w:p w14:paraId="479AD0A5" w14:textId="77777777" w:rsidR="00B84627" w:rsidRDefault="00B84627" w:rsidP="00B84627">
            <w:pPr>
              <w:pStyle w:val="TableParagraph"/>
              <w:spacing w:line="275" w:lineRule="exact"/>
              <w:ind w:left="819" w:right="816"/>
              <w:jc w:val="center"/>
              <w:rPr>
                <w:b/>
                <w:sz w:val="24"/>
              </w:rPr>
            </w:pPr>
            <w:r>
              <w:rPr>
                <w:b/>
                <w:color w:val="000080"/>
                <w:sz w:val="24"/>
              </w:rPr>
              <w:t>Penalty</w:t>
            </w:r>
          </w:p>
        </w:tc>
      </w:tr>
      <w:tr w:rsidR="00B84627" w14:paraId="26511B15" w14:textId="77777777" w:rsidTr="00B84627">
        <w:trPr>
          <w:trHeight w:val="1259"/>
        </w:trPr>
        <w:tc>
          <w:tcPr>
            <w:tcW w:w="1188" w:type="dxa"/>
          </w:tcPr>
          <w:p w14:paraId="3578AE38" w14:textId="2D21FB23" w:rsidR="00B84627" w:rsidRDefault="00B84627" w:rsidP="006A5F2F">
            <w:pPr>
              <w:pStyle w:val="TableParagraph"/>
              <w:ind w:left="107" w:right="204"/>
              <w:rPr>
                <w:sz w:val="24"/>
              </w:rPr>
            </w:pPr>
            <w:r>
              <w:rPr>
                <w:sz w:val="24"/>
              </w:rPr>
              <w:t>2.2</w:t>
            </w:r>
            <w:r w:rsidR="00BF12B0">
              <w:rPr>
                <w:sz w:val="24"/>
              </w:rPr>
              <w:t>2</w:t>
            </w:r>
            <w:r w:rsidR="007A0E59">
              <w:rPr>
                <w:sz w:val="24"/>
              </w:rPr>
              <w:t>.2</w:t>
            </w:r>
            <w:r w:rsidR="00BF12B0">
              <w:rPr>
                <w:sz w:val="24"/>
              </w:rPr>
              <w:t>.c</w:t>
            </w:r>
            <w:r>
              <w:rPr>
                <w:sz w:val="24"/>
              </w:rPr>
              <w:t xml:space="preserve">  </w:t>
            </w:r>
          </w:p>
        </w:tc>
        <w:tc>
          <w:tcPr>
            <w:tcW w:w="3467" w:type="dxa"/>
          </w:tcPr>
          <w:p w14:paraId="71C06E09" w14:textId="77777777" w:rsidR="00B84627" w:rsidRPr="00C52C72" w:rsidRDefault="00B84627" w:rsidP="00B84627">
            <w:pPr>
              <w:pStyle w:val="TableParagraph"/>
              <w:ind w:left="107"/>
              <w:rPr>
                <w:sz w:val="24"/>
              </w:rPr>
            </w:pPr>
            <w:r w:rsidRPr="00C52C72">
              <w:rPr>
                <w:sz w:val="24"/>
              </w:rPr>
              <w:t>Unaudited Health Plan Financial Reporting Form.</w:t>
            </w:r>
          </w:p>
          <w:p w14:paraId="7E4A4B59" w14:textId="77777777" w:rsidR="00B84627" w:rsidRPr="00C52C72" w:rsidRDefault="00B84627" w:rsidP="00B84627">
            <w:pPr>
              <w:pStyle w:val="TableParagraph"/>
              <w:spacing w:before="199" w:line="252" w:lineRule="exact"/>
              <w:ind w:left="107" w:right="575"/>
            </w:pPr>
            <w:r w:rsidRPr="00C52C72">
              <w:t>Must be provided to the state agency’s contracted actuary.</w:t>
            </w:r>
          </w:p>
        </w:tc>
        <w:tc>
          <w:tcPr>
            <w:tcW w:w="2430" w:type="dxa"/>
          </w:tcPr>
          <w:p w14:paraId="5056B4C8" w14:textId="144EF157" w:rsidR="00B84627" w:rsidRDefault="00242A87" w:rsidP="00B84627">
            <w:pPr>
              <w:pStyle w:val="TableParagraph"/>
              <w:spacing w:line="270" w:lineRule="exact"/>
              <w:ind w:left="107"/>
              <w:rPr>
                <w:sz w:val="24"/>
              </w:rPr>
            </w:pPr>
            <w:r>
              <w:rPr>
                <w:sz w:val="24"/>
              </w:rPr>
              <w:t>March</w:t>
            </w:r>
            <w:r w:rsidR="00B84627">
              <w:rPr>
                <w:sz w:val="24"/>
              </w:rPr>
              <w:t xml:space="preserve"> </w:t>
            </w:r>
            <w:r>
              <w:rPr>
                <w:sz w:val="24"/>
              </w:rPr>
              <w:t>1</w:t>
            </w:r>
            <w:r w:rsidR="00B84627">
              <w:rPr>
                <w:sz w:val="24"/>
              </w:rPr>
              <w:t>,</w:t>
            </w:r>
          </w:p>
          <w:p w14:paraId="108DC3BA" w14:textId="14754D3D" w:rsidR="00B84627" w:rsidRDefault="00B84627" w:rsidP="00B84627">
            <w:pPr>
              <w:pStyle w:val="TableParagraph"/>
              <w:spacing w:line="270" w:lineRule="exact"/>
              <w:ind w:left="107"/>
              <w:rPr>
                <w:sz w:val="24"/>
              </w:rPr>
            </w:pPr>
            <w:r>
              <w:rPr>
                <w:sz w:val="24"/>
              </w:rPr>
              <w:t>May 15,</w:t>
            </w:r>
          </w:p>
          <w:p w14:paraId="03398DBF" w14:textId="58F55AA9" w:rsidR="00B84627" w:rsidRDefault="00242A87" w:rsidP="00B84627">
            <w:pPr>
              <w:pStyle w:val="TableParagraph"/>
              <w:spacing w:line="270" w:lineRule="exact"/>
              <w:ind w:left="107"/>
              <w:rPr>
                <w:sz w:val="24"/>
              </w:rPr>
            </w:pPr>
            <w:r>
              <w:rPr>
                <w:sz w:val="24"/>
              </w:rPr>
              <w:t>September 1</w:t>
            </w:r>
            <w:r w:rsidR="00B84627">
              <w:rPr>
                <w:sz w:val="24"/>
              </w:rPr>
              <w:t>, and</w:t>
            </w:r>
          </w:p>
          <w:p w14:paraId="51FF87F7" w14:textId="77777777" w:rsidR="00B84627" w:rsidRDefault="00B84627" w:rsidP="00B84627">
            <w:pPr>
              <w:pStyle w:val="TableParagraph"/>
              <w:ind w:left="107"/>
              <w:rPr>
                <w:sz w:val="24"/>
              </w:rPr>
            </w:pPr>
            <w:r>
              <w:rPr>
                <w:sz w:val="24"/>
              </w:rPr>
              <w:t>November 15</w:t>
            </w:r>
          </w:p>
        </w:tc>
        <w:tc>
          <w:tcPr>
            <w:tcW w:w="2266" w:type="dxa"/>
          </w:tcPr>
          <w:p w14:paraId="530FF5AF" w14:textId="77777777" w:rsidR="00B84627" w:rsidRDefault="00B84627" w:rsidP="00B84627">
            <w:pPr>
              <w:pStyle w:val="TableParagraph"/>
              <w:ind w:left="107"/>
              <w:rPr>
                <w:sz w:val="24"/>
              </w:rPr>
            </w:pPr>
            <w:r>
              <w:rPr>
                <w:sz w:val="24"/>
              </w:rPr>
              <w:t>$100.00 per day per report or deliverable.</w:t>
            </w:r>
          </w:p>
        </w:tc>
      </w:tr>
    </w:tbl>
    <w:p w14:paraId="50D613B5" w14:textId="77777777" w:rsidR="00B84627" w:rsidRDefault="00B84627">
      <w:pPr>
        <w:spacing w:before="75"/>
        <w:ind w:left="1262" w:right="1283"/>
        <w:jc w:val="center"/>
        <w:rPr>
          <w:b/>
          <w:color w:val="000080"/>
          <w:sz w:val="24"/>
        </w:rPr>
      </w:pPr>
    </w:p>
    <w:p w14:paraId="758086AC" w14:textId="5847AD74" w:rsidR="00853F01" w:rsidRPr="00B84627" w:rsidRDefault="000C6192" w:rsidP="00B84627">
      <w:pPr>
        <w:pStyle w:val="Heading1"/>
        <w:rPr>
          <w:color w:val="000080"/>
        </w:rPr>
      </w:pPr>
      <w:r w:rsidRPr="00B84627">
        <w:rPr>
          <w:color w:val="000080"/>
        </w:rPr>
        <w:t>SEMI-ANNUAL REPORTS</w:t>
      </w:r>
    </w:p>
    <w:p w14:paraId="5EBB7356" w14:textId="77777777" w:rsidR="00853F01" w:rsidRDefault="00853F01">
      <w:pPr>
        <w:pStyle w:val="BodyText"/>
        <w:rPr>
          <w:b/>
          <w:sz w:val="20"/>
        </w:rPr>
      </w:pPr>
    </w:p>
    <w:p w14:paraId="58449803" w14:textId="77777777" w:rsidR="00853F01" w:rsidRDefault="00853F01">
      <w:pPr>
        <w:pStyle w:val="BodyText"/>
        <w:spacing w:before="4"/>
        <w:rPr>
          <w:b/>
          <w:sz w:val="21"/>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8"/>
        <w:gridCol w:w="3467"/>
        <w:gridCol w:w="2430"/>
        <w:gridCol w:w="2266"/>
      </w:tblGrid>
      <w:tr w:rsidR="00853F01" w14:paraId="3B512D8F" w14:textId="77777777" w:rsidTr="00DB057A">
        <w:trPr>
          <w:trHeight w:val="477"/>
        </w:trPr>
        <w:tc>
          <w:tcPr>
            <w:tcW w:w="1188" w:type="dxa"/>
          </w:tcPr>
          <w:p w14:paraId="5A8888E6" w14:textId="77777777" w:rsidR="00853F01" w:rsidRDefault="000C6192">
            <w:pPr>
              <w:pStyle w:val="TableParagraph"/>
              <w:spacing w:line="275" w:lineRule="exact"/>
              <w:ind w:left="172"/>
              <w:rPr>
                <w:b/>
                <w:sz w:val="24"/>
              </w:rPr>
            </w:pPr>
            <w:r>
              <w:rPr>
                <w:b/>
                <w:color w:val="000080"/>
                <w:sz w:val="24"/>
              </w:rPr>
              <w:t>Citation</w:t>
            </w:r>
          </w:p>
        </w:tc>
        <w:tc>
          <w:tcPr>
            <w:tcW w:w="3467" w:type="dxa"/>
          </w:tcPr>
          <w:p w14:paraId="42F8C947" w14:textId="77777777" w:rsidR="00853F01" w:rsidRDefault="000C6192">
            <w:pPr>
              <w:pStyle w:val="TableParagraph"/>
              <w:spacing w:line="275" w:lineRule="exact"/>
              <w:ind w:left="990"/>
              <w:rPr>
                <w:b/>
                <w:sz w:val="24"/>
              </w:rPr>
            </w:pPr>
            <w:r>
              <w:rPr>
                <w:b/>
                <w:color w:val="000080"/>
                <w:sz w:val="24"/>
              </w:rPr>
              <w:t>Report Requirement</w:t>
            </w:r>
          </w:p>
        </w:tc>
        <w:tc>
          <w:tcPr>
            <w:tcW w:w="2430" w:type="dxa"/>
          </w:tcPr>
          <w:p w14:paraId="5D4E8DF2" w14:textId="77777777" w:rsidR="00853F01" w:rsidRDefault="000C6192">
            <w:pPr>
              <w:pStyle w:val="TableParagraph"/>
              <w:spacing w:line="275" w:lineRule="exact"/>
              <w:ind w:left="321"/>
              <w:rPr>
                <w:b/>
                <w:sz w:val="24"/>
              </w:rPr>
            </w:pPr>
            <w:r>
              <w:rPr>
                <w:b/>
                <w:color w:val="000080"/>
                <w:sz w:val="24"/>
              </w:rPr>
              <w:t>Due Date</w:t>
            </w:r>
          </w:p>
        </w:tc>
        <w:tc>
          <w:tcPr>
            <w:tcW w:w="2266" w:type="dxa"/>
          </w:tcPr>
          <w:p w14:paraId="29A85EFF" w14:textId="77777777" w:rsidR="00853F01" w:rsidRDefault="000C6192">
            <w:pPr>
              <w:pStyle w:val="TableParagraph"/>
              <w:spacing w:line="275" w:lineRule="exact"/>
              <w:ind w:left="819" w:right="816"/>
              <w:jc w:val="center"/>
              <w:rPr>
                <w:b/>
                <w:sz w:val="24"/>
              </w:rPr>
            </w:pPr>
            <w:r>
              <w:rPr>
                <w:b/>
                <w:color w:val="000080"/>
                <w:sz w:val="24"/>
              </w:rPr>
              <w:t>Penalty</w:t>
            </w:r>
          </w:p>
        </w:tc>
      </w:tr>
      <w:tr w:rsidR="00853F01" w14:paraId="019B4632" w14:textId="77777777" w:rsidTr="00DB057A">
        <w:trPr>
          <w:trHeight w:val="551"/>
        </w:trPr>
        <w:tc>
          <w:tcPr>
            <w:tcW w:w="1188" w:type="dxa"/>
          </w:tcPr>
          <w:p w14:paraId="4A555090" w14:textId="0BAC277D" w:rsidR="00853F01" w:rsidRDefault="000C6192" w:rsidP="00AA35C4">
            <w:pPr>
              <w:pStyle w:val="TableParagraph"/>
              <w:spacing w:line="270" w:lineRule="exact"/>
              <w:ind w:left="107"/>
              <w:rPr>
                <w:sz w:val="24"/>
              </w:rPr>
            </w:pPr>
            <w:r>
              <w:rPr>
                <w:sz w:val="24"/>
              </w:rPr>
              <w:t>2.2</w:t>
            </w:r>
            <w:r w:rsidR="009E1CAA">
              <w:rPr>
                <w:sz w:val="24"/>
              </w:rPr>
              <w:t>2</w:t>
            </w:r>
            <w:r>
              <w:rPr>
                <w:sz w:val="24"/>
              </w:rPr>
              <w:t>.3</w:t>
            </w:r>
          </w:p>
        </w:tc>
        <w:tc>
          <w:tcPr>
            <w:tcW w:w="3467" w:type="dxa"/>
          </w:tcPr>
          <w:p w14:paraId="46007C47" w14:textId="77777777" w:rsidR="00853F01" w:rsidRPr="00C52C72" w:rsidRDefault="000C6192">
            <w:pPr>
              <w:pStyle w:val="TableParagraph"/>
              <w:spacing w:line="270" w:lineRule="exact"/>
              <w:ind w:left="107"/>
              <w:rPr>
                <w:sz w:val="24"/>
              </w:rPr>
            </w:pPr>
            <w:r w:rsidRPr="00C52C72">
              <w:rPr>
                <w:sz w:val="24"/>
              </w:rPr>
              <w:t>Health Plan Encounter Data</w:t>
            </w:r>
          </w:p>
          <w:p w14:paraId="1BAC9313" w14:textId="77777777" w:rsidR="00853F01" w:rsidRDefault="000C6192">
            <w:pPr>
              <w:pStyle w:val="TableParagraph"/>
              <w:spacing w:line="261" w:lineRule="exact"/>
              <w:ind w:left="107"/>
              <w:rPr>
                <w:sz w:val="24"/>
              </w:rPr>
            </w:pPr>
            <w:r w:rsidRPr="00C52C72">
              <w:rPr>
                <w:sz w:val="24"/>
              </w:rPr>
              <w:t>Questionnaire</w:t>
            </w:r>
          </w:p>
        </w:tc>
        <w:tc>
          <w:tcPr>
            <w:tcW w:w="2430" w:type="dxa"/>
          </w:tcPr>
          <w:p w14:paraId="46930D3A" w14:textId="77777777" w:rsidR="00853F01" w:rsidRDefault="000C6192">
            <w:pPr>
              <w:pStyle w:val="TableParagraph"/>
              <w:spacing w:line="270" w:lineRule="exact"/>
              <w:ind w:left="107"/>
              <w:rPr>
                <w:sz w:val="24"/>
              </w:rPr>
            </w:pPr>
            <w:r>
              <w:rPr>
                <w:sz w:val="24"/>
              </w:rPr>
              <w:t>May 15 and</w:t>
            </w:r>
          </w:p>
          <w:p w14:paraId="126F554C" w14:textId="77777777" w:rsidR="00853F01" w:rsidRDefault="000C6192">
            <w:pPr>
              <w:pStyle w:val="TableParagraph"/>
              <w:spacing w:line="261" w:lineRule="exact"/>
              <w:ind w:left="107"/>
              <w:rPr>
                <w:sz w:val="24"/>
              </w:rPr>
            </w:pPr>
            <w:r>
              <w:rPr>
                <w:sz w:val="24"/>
              </w:rPr>
              <w:t>November 15</w:t>
            </w:r>
          </w:p>
        </w:tc>
        <w:tc>
          <w:tcPr>
            <w:tcW w:w="2266" w:type="dxa"/>
          </w:tcPr>
          <w:p w14:paraId="5427F550" w14:textId="3B283784" w:rsidR="00853F01" w:rsidRDefault="000C6192">
            <w:pPr>
              <w:pStyle w:val="TableParagraph"/>
              <w:spacing w:line="270" w:lineRule="exact"/>
              <w:ind w:left="107"/>
              <w:rPr>
                <w:sz w:val="24"/>
              </w:rPr>
            </w:pPr>
            <w:r>
              <w:rPr>
                <w:sz w:val="24"/>
              </w:rPr>
              <w:t>$100.0</w:t>
            </w:r>
            <w:r w:rsidR="00A37F87">
              <w:rPr>
                <w:sz w:val="24"/>
              </w:rPr>
              <w:t>0</w:t>
            </w:r>
            <w:r>
              <w:rPr>
                <w:sz w:val="24"/>
              </w:rPr>
              <w:t xml:space="preserve"> per day per</w:t>
            </w:r>
          </w:p>
          <w:p w14:paraId="1BFADA74" w14:textId="77777777" w:rsidR="00853F01" w:rsidRDefault="000C6192">
            <w:pPr>
              <w:pStyle w:val="TableParagraph"/>
              <w:spacing w:line="261" w:lineRule="exact"/>
              <w:ind w:left="107"/>
              <w:rPr>
                <w:sz w:val="24"/>
              </w:rPr>
            </w:pPr>
            <w:r>
              <w:rPr>
                <w:sz w:val="24"/>
              </w:rPr>
              <w:t>report or deliverable.</w:t>
            </w:r>
          </w:p>
        </w:tc>
      </w:tr>
    </w:tbl>
    <w:p w14:paraId="3CE0AC87" w14:textId="77777777" w:rsidR="00853F01" w:rsidRDefault="00853F01">
      <w:pPr>
        <w:pStyle w:val="BodyText"/>
        <w:rPr>
          <w:b/>
          <w:sz w:val="20"/>
        </w:rPr>
      </w:pPr>
    </w:p>
    <w:p w14:paraId="007228E5" w14:textId="77777777" w:rsidR="00853F01" w:rsidRPr="00B84627" w:rsidRDefault="000C6192" w:rsidP="00B84627">
      <w:pPr>
        <w:pStyle w:val="Heading1"/>
        <w:rPr>
          <w:color w:val="000080"/>
        </w:rPr>
      </w:pPr>
      <w:bookmarkStart w:id="7" w:name="ANNUAL_REPORTS"/>
      <w:bookmarkEnd w:id="7"/>
      <w:r w:rsidRPr="00B84627">
        <w:rPr>
          <w:color w:val="000080"/>
        </w:rPr>
        <w:t>ANNUAL REPORTS</w:t>
      </w:r>
    </w:p>
    <w:p w14:paraId="36979C54" w14:textId="77777777" w:rsidR="00853F01" w:rsidRDefault="00853F01">
      <w:pPr>
        <w:pStyle w:val="BodyText"/>
        <w:rPr>
          <w:b/>
          <w:sz w:val="20"/>
        </w:rPr>
      </w:pPr>
    </w:p>
    <w:p w14:paraId="74FED99A" w14:textId="77777777" w:rsidR="00853F01" w:rsidRDefault="00853F01">
      <w:pPr>
        <w:pStyle w:val="BodyText"/>
        <w:spacing w:before="11"/>
        <w:rPr>
          <w:b/>
          <w:sz w:val="1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5"/>
        <w:gridCol w:w="2250"/>
        <w:gridCol w:w="3240"/>
        <w:gridCol w:w="1995"/>
      </w:tblGrid>
      <w:tr w:rsidR="00853F01" w14:paraId="6F0144B2" w14:textId="77777777" w:rsidTr="00B84627">
        <w:trPr>
          <w:trHeight w:val="750"/>
        </w:trPr>
        <w:tc>
          <w:tcPr>
            <w:tcW w:w="1865" w:type="dxa"/>
          </w:tcPr>
          <w:p w14:paraId="6FEEF090" w14:textId="77777777" w:rsidR="00853F01" w:rsidRDefault="000C6192">
            <w:pPr>
              <w:pStyle w:val="TableParagraph"/>
              <w:spacing w:before="135"/>
              <w:ind w:left="655"/>
              <w:rPr>
                <w:b/>
                <w:sz w:val="24"/>
              </w:rPr>
            </w:pPr>
            <w:r>
              <w:rPr>
                <w:b/>
                <w:color w:val="000080"/>
                <w:sz w:val="24"/>
              </w:rPr>
              <w:t>Citation</w:t>
            </w:r>
          </w:p>
        </w:tc>
        <w:tc>
          <w:tcPr>
            <w:tcW w:w="2250" w:type="dxa"/>
          </w:tcPr>
          <w:p w14:paraId="3C8FBBD3" w14:textId="77777777" w:rsidR="00853F01" w:rsidRDefault="000C6192">
            <w:pPr>
              <w:pStyle w:val="TableParagraph"/>
              <w:ind w:left="333" w:right="306" w:firstLine="314"/>
              <w:rPr>
                <w:b/>
                <w:sz w:val="24"/>
              </w:rPr>
            </w:pPr>
            <w:r>
              <w:rPr>
                <w:b/>
                <w:color w:val="000080"/>
                <w:sz w:val="24"/>
              </w:rPr>
              <w:t>Report Requirement</w:t>
            </w:r>
          </w:p>
        </w:tc>
        <w:tc>
          <w:tcPr>
            <w:tcW w:w="3240" w:type="dxa"/>
          </w:tcPr>
          <w:p w14:paraId="71255CB3" w14:textId="77777777" w:rsidR="00853F01" w:rsidRDefault="000C6192">
            <w:pPr>
              <w:pStyle w:val="TableParagraph"/>
              <w:spacing w:before="135"/>
              <w:ind w:left="1128" w:right="1120"/>
              <w:jc w:val="center"/>
              <w:rPr>
                <w:b/>
                <w:sz w:val="24"/>
              </w:rPr>
            </w:pPr>
            <w:r>
              <w:rPr>
                <w:b/>
                <w:color w:val="000080"/>
                <w:sz w:val="24"/>
              </w:rPr>
              <w:t>Due Date</w:t>
            </w:r>
          </w:p>
        </w:tc>
        <w:tc>
          <w:tcPr>
            <w:tcW w:w="1995" w:type="dxa"/>
          </w:tcPr>
          <w:p w14:paraId="41623112" w14:textId="77777777" w:rsidR="00853F01" w:rsidRDefault="000C6192">
            <w:pPr>
              <w:pStyle w:val="TableParagraph"/>
              <w:spacing w:before="135"/>
              <w:ind w:left="575"/>
              <w:rPr>
                <w:b/>
                <w:sz w:val="24"/>
              </w:rPr>
            </w:pPr>
            <w:r>
              <w:rPr>
                <w:b/>
                <w:color w:val="000080"/>
                <w:sz w:val="24"/>
              </w:rPr>
              <w:t>Penalty</w:t>
            </w:r>
          </w:p>
        </w:tc>
      </w:tr>
      <w:tr w:rsidR="00640A64" w14:paraId="4F9A7F0A" w14:textId="77777777" w:rsidTr="00B84627">
        <w:trPr>
          <w:trHeight w:val="827"/>
        </w:trPr>
        <w:tc>
          <w:tcPr>
            <w:tcW w:w="1865" w:type="dxa"/>
          </w:tcPr>
          <w:p w14:paraId="5C0245FD" w14:textId="573EFD58" w:rsidR="00640A64" w:rsidRDefault="00640A64" w:rsidP="00AA35C4">
            <w:pPr>
              <w:pStyle w:val="TableParagraph"/>
              <w:spacing w:line="270" w:lineRule="exact"/>
              <w:ind w:left="107"/>
              <w:rPr>
                <w:sz w:val="24"/>
              </w:rPr>
            </w:pPr>
            <w:r>
              <w:rPr>
                <w:sz w:val="24"/>
              </w:rPr>
              <w:t>2.</w:t>
            </w:r>
            <w:r w:rsidR="00CC09EF">
              <w:rPr>
                <w:sz w:val="24"/>
              </w:rPr>
              <w:t>8</w:t>
            </w:r>
            <w:r>
              <w:rPr>
                <w:sz w:val="24"/>
              </w:rPr>
              <w:t>.4</w:t>
            </w:r>
            <w:r w:rsidR="007A0E59">
              <w:rPr>
                <w:sz w:val="24"/>
              </w:rPr>
              <w:t>.b</w:t>
            </w:r>
          </w:p>
        </w:tc>
        <w:tc>
          <w:tcPr>
            <w:tcW w:w="2250" w:type="dxa"/>
          </w:tcPr>
          <w:p w14:paraId="5E43EAC7" w14:textId="66739B9B" w:rsidR="00640A64" w:rsidRPr="004A272E" w:rsidRDefault="00640A64">
            <w:pPr>
              <w:pStyle w:val="TableParagraph"/>
              <w:ind w:right="745"/>
              <w:rPr>
                <w:sz w:val="24"/>
              </w:rPr>
            </w:pPr>
            <w:r w:rsidRPr="004A272E">
              <w:rPr>
                <w:sz w:val="24"/>
              </w:rPr>
              <w:t xml:space="preserve">Provider Preventable Conditions </w:t>
            </w:r>
          </w:p>
        </w:tc>
        <w:tc>
          <w:tcPr>
            <w:tcW w:w="3240" w:type="dxa"/>
          </w:tcPr>
          <w:p w14:paraId="6E92B566" w14:textId="241101A5" w:rsidR="00640A64" w:rsidRDefault="00640A64">
            <w:pPr>
              <w:pStyle w:val="TableParagraph"/>
              <w:ind w:left="107" w:right="421"/>
              <w:rPr>
                <w:sz w:val="24"/>
              </w:rPr>
            </w:pPr>
            <w:r>
              <w:rPr>
                <w:sz w:val="24"/>
              </w:rPr>
              <w:t>Due 6 months following the end of fiscal year</w:t>
            </w:r>
          </w:p>
        </w:tc>
        <w:tc>
          <w:tcPr>
            <w:tcW w:w="1995" w:type="dxa"/>
          </w:tcPr>
          <w:p w14:paraId="0D45F37B" w14:textId="29C96D9F" w:rsidR="00640A64" w:rsidRDefault="00640A64">
            <w:pPr>
              <w:pStyle w:val="TableParagraph"/>
              <w:ind w:right="236"/>
              <w:rPr>
                <w:sz w:val="24"/>
              </w:rPr>
            </w:pPr>
            <w:r>
              <w:rPr>
                <w:sz w:val="24"/>
              </w:rPr>
              <w:t>$100.00 per day per report or deliverable</w:t>
            </w:r>
          </w:p>
        </w:tc>
      </w:tr>
      <w:tr w:rsidR="00354F7B" w14:paraId="1B10B7A1" w14:textId="77777777" w:rsidTr="00B84627">
        <w:trPr>
          <w:trHeight w:val="827"/>
        </w:trPr>
        <w:tc>
          <w:tcPr>
            <w:tcW w:w="1865" w:type="dxa"/>
          </w:tcPr>
          <w:p w14:paraId="70312ACC" w14:textId="7C258829" w:rsidR="00354F7B" w:rsidRDefault="00CC09EF">
            <w:pPr>
              <w:pStyle w:val="TableParagraph"/>
              <w:spacing w:line="270" w:lineRule="exact"/>
              <w:ind w:left="107"/>
              <w:rPr>
                <w:sz w:val="24"/>
              </w:rPr>
            </w:pPr>
            <w:r>
              <w:rPr>
                <w:sz w:val="24"/>
              </w:rPr>
              <w:t>2.5</w:t>
            </w:r>
            <w:r w:rsidR="00354F7B">
              <w:rPr>
                <w:sz w:val="24"/>
              </w:rPr>
              <w:t>.2</w:t>
            </w:r>
            <w:r w:rsidR="00F94E46">
              <w:rPr>
                <w:sz w:val="24"/>
              </w:rPr>
              <w:t xml:space="preserve"> &amp; 2.23.10.c</w:t>
            </w:r>
          </w:p>
        </w:tc>
        <w:tc>
          <w:tcPr>
            <w:tcW w:w="2250" w:type="dxa"/>
          </w:tcPr>
          <w:p w14:paraId="2943D8F5" w14:textId="479CFEDF" w:rsidR="00354F7B" w:rsidRPr="004A272E" w:rsidRDefault="00354F7B" w:rsidP="004C10C8">
            <w:pPr>
              <w:pStyle w:val="TableParagraph"/>
              <w:ind w:right="745"/>
              <w:rPr>
                <w:sz w:val="24"/>
              </w:rPr>
            </w:pPr>
            <w:r w:rsidRPr="004A272E">
              <w:rPr>
                <w:sz w:val="24"/>
              </w:rPr>
              <w:t xml:space="preserve">Network Development and Management </w:t>
            </w:r>
            <w:r w:rsidR="004C10C8" w:rsidRPr="004A272E">
              <w:rPr>
                <w:sz w:val="24"/>
              </w:rPr>
              <w:t>Report</w:t>
            </w:r>
          </w:p>
        </w:tc>
        <w:tc>
          <w:tcPr>
            <w:tcW w:w="3240" w:type="dxa"/>
          </w:tcPr>
          <w:p w14:paraId="2AE70ACB" w14:textId="447E7E39" w:rsidR="00354F7B" w:rsidRDefault="00354F7B">
            <w:pPr>
              <w:pStyle w:val="TableParagraph"/>
              <w:ind w:left="107" w:right="421"/>
              <w:rPr>
                <w:sz w:val="24"/>
              </w:rPr>
            </w:pPr>
            <w:r>
              <w:rPr>
                <w:sz w:val="24"/>
              </w:rPr>
              <w:t>July 31 and/or as requested by the state agency</w:t>
            </w:r>
          </w:p>
        </w:tc>
        <w:tc>
          <w:tcPr>
            <w:tcW w:w="1995" w:type="dxa"/>
          </w:tcPr>
          <w:p w14:paraId="7C95D4C6" w14:textId="34768EF9" w:rsidR="00354F7B" w:rsidRDefault="00354F7B">
            <w:pPr>
              <w:pStyle w:val="TableParagraph"/>
              <w:ind w:right="236"/>
              <w:rPr>
                <w:sz w:val="24"/>
              </w:rPr>
            </w:pPr>
            <w:r>
              <w:rPr>
                <w:sz w:val="24"/>
              </w:rPr>
              <w:t>$100.00 per day per report or deliverable.</w:t>
            </w:r>
          </w:p>
        </w:tc>
      </w:tr>
      <w:tr w:rsidR="006C5089" w14:paraId="665F718F" w14:textId="77777777" w:rsidTr="00B84627">
        <w:trPr>
          <w:trHeight w:val="827"/>
        </w:trPr>
        <w:tc>
          <w:tcPr>
            <w:tcW w:w="1865" w:type="dxa"/>
          </w:tcPr>
          <w:p w14:paraId="4828CB59" w14:textId="6DCF078B" w:rsidR="006C5089" w:rsidRDefault="006C5089">
            <w:pPr>
              <w:pStyle w:val="TableParagraph"/>
              <w:spacing w:line="270" w:lineRule="exact"/>
              <w:ind w:left="107"/>
              <w:rPr>
                <w:sz w:val="24"/>
              </w:rPr>
            </w:pPr>
            <w:r>
              <w:rPr>
                <w:sz w:val="24"/>
              </w:rPr>
              <w:t>2.1.7.a.8</w:t>
            </w:r>
          </w:p>
        </w:tc>
        <w:tc>
          <w:tcPr>
            <w:tcW w:w="2250" w:type="dxa"/>
          </w:tcPr>
          <w:p w14:paraId="600DE714" w14:textId="46E57A97" w:rsidR="006C5089" w:rsidRPr="004A272E" w:rsidRDefault="006C5089" w:rsidP="008D0885">
            <w:pPr>
              <w:pStyle w:val="TableParagraph"/>
              <w:ind w:right="745"/>
              <w:rPr>
                <w:sz w:val="24"/>
              </w:rPr>
            </w:pPr>
            <w:r w:rsidRPr="004A272E">
              <w:rPr>
                <w:sz w:val="24"/>
              </w:rPr>
              <w:t>Disclosure of Member Incentive</w:t>
            </w:r>
            <w:r w:rsidR="008D0885" w:rsidRPr="004A272E">
              <w:rPr>
                <w:sz w:val="24"/>
              </w:rPr>
              <w:t xml:space="preserve">s </w:t>
            </w:r>
          </w:p>
        </w:tc>
        <w:tc>
          <w:tcPr>
            <w:tcW w:w="3240" w:type="dxa"/>
          </w:tcPr>
          <w:p w14:paraId="1066CAA0" w14:textId="4174C594" w:rsidR="006C5089" w:rsidRDefault="008D0885">
            <w:pPr>
              <w:pStyle w:val="TableParagraph"/>
              <w:ind w:left="107" w:right="421"/>
              <w:rPr>
                <w:sz w:val="24"/>
              </w:rPr>
            </w:pPr>
            <w:r>
              <w:rPr>
                <w:sz w:val="24"/>
              </w:rPr>
              <w:t>September 30</w:t>
            </w:r>
          </w:p>
        </w:tc>
        <w:tc>
          <w:tcPr>
            <w:tcW w:w="1995" w:type="dxa"/>
          </w:tcPr>
          <w:p w14:paraId="5278263A" w14:textId="695ACAB7" w:rsidR="006C5089" w:rsidRDefault="008D0885">
            <w:pPr>
              <w:pStyle w:val="TableParagraph"/>
              <w:ind w:right="236"/>
              <w:rPr>
                <w:sz w:val="24"/>
              </w:rPr>
            </w:pPr>
            <w:r>
              <w:rPr>
                <w:sz w:val="24"/>
              </w:rPr>
              <w:t>$100.00 per day per report or deliverable.</w:t>
            </w:r>
          </w:p>
        </w:tc>
      </w:tr>
      <w:tr w:rsidR="00853F01" w14:paraId="3FCC0031" w14:textId="77777777" w:rsidTr="00B84627">
        <w:trPr>
          <w:trHeight w:val="1154"/>
        </w:trPr>
        <w:tc>
          <w:tcPr>
            <w:tcW w:w="1865" w:type="dxa"/>
          </w:tcPr>
          <w:p w14:paraId="650B7268" w14:textId="7FF782B4" w:rsidR="00853F01" w:rsidRDefault="000C6192" w:rsidP="00AA35C4">
            <w:pPr>
              <w:pStyle w:val="TableParagraph"/>
              <w:spacing w:line="275" w:lineRule="exact"/>
              <w:ind w:left="107"/>
              <w:rPr>
                <w:sz w:val="24"/>
              </w:rPr>
            </w:pPr>
            <w:r>
              <w:rPr>
                <w:sz w:val="24"/>
              </w:rPr>
              <w:t>2.1.7.b.</w:t>
            </w:r>
            <w:r w:rsidR="00CC09EF">
              <w:rPr>
                <w:sz w:val="24"/>
              </w:rPr>
              <w:t>6</w:t>
            </w:r>
            <w:r w:rsidR="00373CE1">
              <w:rPr>
                <w:sz w:val="24"/>
              </w:rPr>
              <w:t xml:space="preserve">, </w:t>
            </w:r>
            <w:r>
              <w:rPr>
                <w:sz w:val="24"/>
              </w:rPr>
              <w:t>2.2</w:t>
            </w:r>
            <w:r w:rsidR="00CC09EF">
              <w:rPr>
                <w:sz w:val="24"/>
              </w:rPr>
              <w:t>2</w:t>
            </w:r>
            <w:r>
              <w:rPr>
                <w:sz w:val="24"/>
              </w:rPr>
              <w:t>.6</w:t>
            </w:r>
            <w:r w:rsidR="00373CE1">
              <w:rPr>
                <w:sz w:val="24"/>
              </w:rPr>
              <w:t xml:space="preserve"> &amp; 3</w:t>
            </w:r>
            <w:r w:rsidR="009553F3">
              <w:rPr>
                <w:sz w:val="24"/>
              </w:rPr>
              <w:t>.17.2.f</w:t>
            </w:r>
          </w:p>
        </w:tc>
        <w:tc>
          <w:tcPr>
            <w:tcW w:w="2250" w:type="dxa"/>
          </w:tcPr>
          <w:p w14:paraId="0330E191" w14:textId="77777777" w:rsidR="00853F01" w:rsidRPr="004A272E" w:rsidRDefault="000C6192">
            <w:pPr>
              <w:pStyle w:val="TableParagraph"/>
              <w:spacing w:line="276" w:lineRule="auto"/>
              <w:ind w:right="98"/>
              <w:rPr>
                <w:sz w:val="24"/>
              </w:rPr>
            </w:pPr>
            <w:r w:rsidRPr="004A272E">
              <w:rPr>
                <w:sz w:val="24"/>
              </w:rPr>
              <w:t>Disclosure of Provider Incentive Plans.</w:t>
            </w:r>
          </w:p>
        </w:tc>
        <w:tc>
          <w:tcPr>
            <w:tcW w:w="3240" w:type="dxa"/>
          </w:tcPr>
          <w:p w14:paraId="054A2CBB" w14:textId="77777777" w:rsidR="00853F01" w:rsidRDefault="000C6192">
            <w:pPr>
              <w:pStyle w:val="TableParagraph"/>
              <w:spacing w:line="275" w:lineRule="exact"/>
              <w:ind w:left="107"/>
              <w:rPr>
                <w:sz w:val="24"/>
              </w:rPr>
            </w:pPr>
            <w:r>
              <w:rPr>
                <w:sz w:val="24"/>
              </w:rPr>
              <w:t>July 1</w:t>
            </w:r>
          </w:p>
        </w:tc>
        <w:tc>
          <w:tcPr>
            <w:tcW w:w="1995" w:type="dxa"/>
          </w:tcPr>
          <w:p w14:paraId="09A2A621" w14:textId="77777777" w:rsidR="00853F01" w:rsidRDefault="000C6192">
            <w:pPr>
              <w:pStyle w:val="TableParagraph"/>
              <w:spacing w:line="276" w:lineRule="auto"/>
              <w:ind w:right="236"/>
              <w:rPr>
                <w:sz w:val="24"/>
              </w:rPr>
            </w:pPr>
            <w:r>
              <w:rPr>
                <w:sz w:val="24"/>
              </w:rPr>
              <w:t>$100.00 per day per report or deliverable.</w:t>
            </w:r>
          </w:p>
        </w:tc>
      </w:tr>
      <w:tr w:rsidR="008D0885" w14:paraId="5D6AADD6" w14:textId="77777777" w:rsidTr="00B84627">
        <w:trPr>
          <w:trHeight w:val="1154"/>
        </w:trPr>
        <w:tc>
          <w:tcPr>
            <w:tcW w:w="1865" w:type="dxa"/>
          </w:tcPr>
          <w:p w14:paraId="2C2FB4B8" w14:textId="1A725A05" w:rsidR="008D0885" w:rsidRDefault="008D0885" w:rsidP="00AA35C4">
            <w:pPr>
              <w:pStyle w:val="TableParagraph"/>
              <w:spacing w:line="275" w:lineRule="exact"/>
              <w:ind w:left="107"/>
              <w:rPr>
                <w:sz w:val="24"/>
              </w:rPr>
            </w:pPr>
            <w:r>
              <w:rPr>
                <w:sz w:val="24"/>
              </w:rPr>
              <w:t>2.1.7.b.10</w:t>
            </w:r>
            <w:r w:rsidR="00FC7EC8">
              <w:rPr>
                <w:sz w:val="24"/>
              </w:rPr>
              <w:t xml:space="preserve"> &amp; 2.2</w:t>
            </w:r>
            <w:r w:rsidR="00CC09EF">
              <w:rPr>
                <w:sz w:val="24"/>
              </w:rPr>
              <w:t>2</w:t>
            </w:r>
            <w:r w:rsidR="00FC7EC8">
              <w:rPr>
                <w:sz w:val="24"/>
              </w:rPr>
              <w:t>.</w:t>
            </w:r>
            <w:r w:rsidR="007A0E59">
              <w:rPr>
                <w:sz w:val="24"/>
              </w:rPr>
              <w:t>6</w:t>
            </w:r>
          </w:p>
        </w:tc>
        <w:tc>
          <w:tcPr>
            <w:tcW w:w="2250" w:type="dxa"/>
          </w:tcPr>
          <w:p w14:paraId="3D34BB8E" w14:textId="5261EAE4" w:rsidR="008D0885" w:rsidRPr="004A272E" w:rsidRDefault="008D0885" w:rsidP="008D0885">
            <w:pPr>
              <w:pStyle w:val="TableParagraph"/>
              <w:spacing w:line="276" w:lineRule="auto"/>
              <w:ind w:right="98"/>
              <w:rPr>
                <w:sz w:val="24"/>
              </w:rPr>
            </w:pPr>
            <w:r w:rsidRPr="004A272E">
              <w:rPr>
                <w:sz w:val="24"/>
              </w:rPr>
              <w:t xml:space="preserve">Disclosure of Federal Physician Incentive Plans </w:t>
            </w:r>
          </w:p>
        </w:tc>
        <w:tc>
          <w:tcPr>
            <w:tcW w:w="3240" w:type="dxa"/>
          </w:tcPr>
          <w:p w14:paraId="2B0BFFB8" w14:textId="2715C9A9" w:rsidR="000936F7" w:rsidRDefault="008D0885">
            <w:pPr>
              <w:pStyle w:val="TableParagraph"/>
              <w:spacing w:line="275" w:lineRule="exact"/>
              <w:ind w:left="107"/>
              <w:rPr>
                <w:sz w:val="24"/>
              </w:rPr>
            </w:pPr>
            <w:r>
              <w:rPr>
                <w:sz w:val="24"/>
              </w:rPr>
              <w:t>July 1</w:t>
            </w:r>
          </w:p>
          <w:p w14:paraId="31BD9EF7" w14:textId="77777777" w:rsidR="000936F7" w:rsidRPr="00280C51" w:rsidRDefault="000936F7" w:rsidP="00280C51"/>
          <w:p w14:paraId="4CE63421" w14:textId="77777777" w:rsidR="000936F7" w:rsidRPr="00280C51" w:rsidRDefault="000936F7" w:rsidP="00280C51"/>
          <w:p w14:paraId="372FDAF2" w14:textId="77777777" w:rsidR="000936F7" w:rsidRPr="00280C51" w:rsidRDefault="000936F7" w:rsidP="00280C51"/>
          <w:p w14:paraId="135801DC" w14:textId="77777777" w:rsidR="000936F7" w:rsidRPr="00280C51" w:rsidRDefault="000936F7" w:rsidP="00280C51"/>
          <w:p w14:paraId="2AE2379B" w14:textId="77777777" w:rsidR="000936F7" w:rsidRPr="00280C51" w:rsidRDefault="000936F7" w:rsidP="00280C51"/>
          <w:p w14:paraId="07EE0709" w14:textId="77777777" w:rsidR="000936F7" w:rsidRPr="00280C51" w:rsidRDefault="000936F7" w:rsidP="00280C51"/>
          <w:p w14:paraId="31991D64" w14:textId="77777777" w:rsidR="000936F7" w:rsidRPr="00280C51" w:rsidRDefault="000936F7" w:rsidP="00280C51"/>
          <w:p w14:paraId="31086F29" w14:textId="77777777" w:rsidR="000936F7" w:rsidRPr="00280C51" w:rsidRDefault="000936F7" w:rsidP="00280C51"/>
          <w:p w14:paraId="09E627F9" w14:textId="5A09477D" w:rsidR="008D0885" w:rsidRPr="00280C51" w:rsidRDefault="008D0885" w:rsidP="00280C51"/>
        </w:tc>
        <w:tc>
          <w:tcPr>
            <w:tcW w:w="1995" w:type="dxa"/>
          </w:tcPr>
          <w:p w14:paraId="065DF41D" w14:textId="3113A248" w:rsidR="008D0885" w:rsidRDefault="008D0885">
            <w:pPr>
              <w:pStyle w:val="TableParagraph"/>
              <w:spacing w:line="276" w:lineRule="auto"/>
              <w:ind w:right="236"/>
              <w:rPr>
                <w:sz w:val="24"/>
              </w:rPr>
            </w:pPr>
            <w:r>
              <w:rPr>
                <w:sz w:val="24"/>
              </w:rPr>
              <w:t>$100.00 per day per report or deliverable.</w:t>
            </w:r>
          </w:p>
        </w:tc>
      </w:tr>
      <w:tr w:rsidR="00853F01" w14:paraId="3A9A9C07" w14:textId="77777777" w:rsidTr="00B84627">
        <w:trPr>
          <w:trHeight w:val="1929"/>
        </w:trPr>
        <w:tc>
          <w:tcPr>
            <w:tcW w:w="1865" w:type="dxa"/>
          </w:tcPr>
          <w:p w14:paraId="10303BF0" w14:textId="45C635CA" w:rsidR="00853F01" w:rsidRDefault="000C6192" w:rsidP="006A5F2F">
            <w:pPr>
              <w:pStyle w:val="TableParagraph"/>
              <w:spacing w:line="270" w:lineRule="exact"/>
              <w:ind w:left="107"/>
              <w:rPr>
                <w:sz w:val="24"/>
              </w:rPr>
            </w:pPr>
            <w:r>
              <w:rPr>
                <w:sz w:val="24"/>
              </w:rPr>
              <w:t>2.2</w:t>
            </w:r>
            <w:r w:rsidR="00CC09EF">
              <w:rPr>
                <w:sz w:val="24"/>
              </w:rPr>
              <w:t>2</w:t>
            </w:r>
            <w:r>
              <w:rPr>
                <w:sz w:val="24"/>
              </w:rPr>
              <w:t xml:space="preserve">.1 </w:t>
            </w:r>
          </w:p>
        </w:tc>
        <w:tc>
          <w:tcPr>
            <w:tcW w:w="2250" w:type="dxa"/>
          </w:tcPr>
          <w:p w14:paraId="2578147F" w14:textId="77777777" w:rsidR="00853F01" w:rsidRPr="004A272E" w:rsidRDefault="000C6192">
            <w:pPr>
              <w:pStyle w:val="TableParagraph"/>
              <w:ind w:right="98"/>
              <w:rPr>
                <w:sz w:val="24"/>
              </w:rPr>
            </w:pPr>
            <w:r w:rsidRPr="004A272E">
              <w:rPr>
                <w:sz w:val="24"/>
              </w:rPr>
              <w:t>Audited Health Plan Financial Reporting</w:t>
            </w:r>
            <w:r w:rsidRPr="004A272E">
              <w:rPr>
                <w:spacing w:val="1"/>
                <w:sz w:val="24"/>
              </w:rPr>
              <w:t xml:space="preserve"> </w:t>
            </w:r>
            <w:r w:rsidRPr="004A272E">
              <w:rPr>
                <w:spacing w:val="-4"/>
                <w:sz w:val="24"/>
              </w:rPr>
              <w:t>Form.</w:t>
            </w:r>
          </w:p>
          <w:p w14:paraId="0AB7095B" w14:textId="77777777" w:rsidR="00853F01" w:rsidRPr="004A272E" w:rsidRDefault="000C6192">
            <w:pPr>
              <w:pStyle w:val="TableParagraph"/>
              <w:spacing w:before="193" w:line="242" w:lineRule="auto"/>
              <w:ind w:right="113"/>
            </w:pPr>
            <w:r w:rsidRPr="004A272E">
              <w:t xml:space="preserve">Must be provided </w:t>
            </w:r>
            <w:r w:rsidRPr="004A272E">
              <w:rPr>
                <w:spacing w:val="-7"/>
              </w:rPr>
              <w:t xml:space="preserve">to </w:t>
            </w:r>
            <w:r w:rsidRPr="004A272E">
              <w:t>the state agency’s contracted</w:t>
            </w:r>
            <w:r w:rsidRPr="004A272E">
              <w:rPr>
                <w:spacing w:val="-4"/>
              </w:rPr>
              <w:t xml:space="preserve"> </w:t>
            </w:r>
            <w:r w:rsidRPr="004A272E">
              <w:t>actuary.</w:t>
            </w:r>
          </w:p>
        </w:tc>
        <w:tc>
          <w:tcPr>
            <w:tcW w:w="3240" w:type="dxa"/>
          </w:tcPr>
          <w:p w14:paraId="2AEEAAE5" w14:textId="77777777" w:rsidR="00853F01" w:rsidRDefault="000C6192">
            <w:pPr>
              <w:pStyle w:val="TableParagraph"/>
              <w:spacing w:line="270" w:lineRule="exact"/>
              <w:ind w:left="107"/>
              <w:rPr>
                <w:sz w:val="24"/>
              </w:rPr>
            </w:pPr>
            <w:r>
              <w:rPr>
                <w:sz w:val="24"/>
              </w:rPr>
              <w:t>June 1</w:t>
            </w:r>
          </w:p>
        </w:tc>
        <w:tc>
          <w:tcPr>
            <w:tcW w:w="1995" w:type="dxa"/>
          </w:tcPr>
          <w:p w14:paraId="211EEDEF" w14:textId="77777777" w:rsidR="00853F01" w:rsidRDefault="000C6192">
            <w:pPr>
              <w:pStyle w:val="TableParagraph"/>
              <w:ind w:right="236"/>
              <w:rPr>
                <w:sz w:val="24"/>
              </w:rPr>
            </w:pPr>
            <w:r>
              <w:rPr>
                <w:sz w:val="24"/>
              </w:rPr>
              <w:t>$100.00 per day per report or deliverable.</w:t>
            </w:r>
          </w:p>
        </w:tc>
      </w:tr>
      <w:tr w:rsidR="00853F01" w14:paraId="528FAFE1" w14:textId="77777777" w:rsidTr="00B84627">
        <w:trPr>
          <w:trHeight w:val="1122"/>
        </w:trPr>
        <w:tc>
          <w:tcPr>
            <w:tcW w:w="1865" w:type="dxa"/>
          </w:tcPr>
          <w:p w14:paraId="586086D8" w14:textId="600A5C2D" w:rsidR="00853F01" w:rsidRDefault="000C6192">
            <w:pPr>
              <w:pStyle w:val="TableParagraph"/>
              <w:spacing w:line="270" w:lineRule="exact"/>
              <w:ind w:left="107"/>
              <w:rPr>
                <w:sz w:val="24"/>
              </w:rPr>
            </w:pPr>
            <w:r>
              <w:rPr>
                <w:sz w:val="24"/>
              </w:rPr>
              <w:t>2.2</w:t>
            </w:r>
            <w:r w:rsidR="00CC09EF">
              <w:rPr>
                <w:sz w:val="24"/>
              </w:rPr>
              <w:t>3</w:t>
            </w:r>
            <w:r>
              <w:rPr>
                <w:sz w:val="24"/>
              </w:rPr>
              <w:t>.4.b</w:t>
            </w:r>
          </w:p>
        </w:tc>
        <w:tc>
          <w:tcPr>
            <w:tcW w:w="2250" w:type="dxa"/>
          </w:tcPr>
          <w:p w14:paraId="0A21DF31" w14:textId="087F035E" w:rsidR="00853F01" w:rsidRPr="004A272E" w:rsidRDefault="000C6192">
            <w:pPr>
              <w:pStyle w:val="TableParagraph"/>
              <w:ind w:right="112"/>
              <w:rPr>
                <w:sz w:val="24"/>
              </w:rPr>
            </w:pPr>
            <w:r w:rsidRPr="004A272E">
              <w:rPr>
                <w:sz w:val="24"/>
              </w:rPr>
              <w:t>Health Care Management Member Survey</w:t>
            </w:r>
          </w:p>
        </w:tc>
        <w:tc>
          <w:tcPr>
            <w:tcW w:w="3240" w:type="dxa"/>
          </w:tcPr>
          <w:p w14:paraId="507C22A8" w14:textId="77777777" w:rsidR="00853F01" w:rsidRDefault="000C6192">
            <w:pPr>
              <w:pStyle w:val="TableParagraph"/>
              <w:ind w:left="107" w:right="96"/>
              <w:rPr>
                <w:sz w:val="24"/>
              </w:rPr>
            </w:pPr>
            <w:r>
              <w:rPr>
                <w:sz w:val="24"/>
              </w:rPr>
              <w:t>Within the timeframes required by the state agency</w:t>
            </w:r>
          </w:p>
        </w:tc>
        <w:tc>
          <w:tcPr>
            <w:tcW w:w="1995" w:type="dxa"/>
          </w:tcPr>
          <w:p w14:paraId="454A684A" w14:textId="77777777" w:rsidR="00853F01" w:rsidRDefault="000C6192">
            <w:pPr>
              <w:pStyle w:val="TableParagraph"/>
              <w:ind w:right="236"/>
              <w:rPr>
                <w:sz w:val="24"/>
              </w:rPr>
            </w:pPr>
            <w:r>
              <w:rPr>
                <w:sz w:val="24"/>
              </w:rPr>
              <w:t>$100.00 per day per report or deliverable.</w:t>
            </w:r>
          </w:p>
        </w:tc>
      </w:tr>
      <w:tr w:rsidR="00B84627" w14:paraId="2DCB204A" w14:textId="77777777" w:rsidTr="00B84627">
        <w:trPr>
          <w:trHeight w:val="3501"/>
        </w:trPr>
        <w:tc>
          <w:tcPr>
            <w:tcW w:w="1865" w:type="dxa"/>
          </w:tcPr>
          <w:p w14:paraId="6D5B3223" w14:textId="4B365E4F" w:rsidR="00B84627" w:rsidRDefault="00B84627">
            <w:pPr>
              <w:pStyle w:val="TableParagraph"/>
              <w:spacing w:line="270" w:lineRule="exact"/>
              <w:ind w:left="107"/>
              <w:rPr>
                <w:sz w:val="24"/>
              </w:rPr>
            </w:pPr>
            <w:r>
              <w:rPr>
                <w:sz w:val="24"/>
              </w:rPr>
              <w:t>2.2</w:t>
            </w:r>
            <w:r w:rsidR="00CC09EF">
              <w:rPr>
                <w:sz w:val="24"/>
              </w:rPr>
              <w:t>3</w:t>
            </w:r>
            <w:r>
              <w:rPr>
                <w:sz w:val="24"/>
              </w:rPr>
              <w:t>.</w:t>
            </w:r>
            <w:r w:rsidR="00F94E46">
              <w:rPr>
                <w:sz w:val="24"/>
              </w:rPr>
              <w:t>7</w:t>
            </w:r>
            <w:r>
              <w:rPr>
                <w:sz w:val="24"/>
              </w:rPr>
              <w:t>.b</w:t>
            </w:r>
          </w:p>
        </w:tc>
        <w:tc>
          <w:tcPr>
            <w:tcW w:w="2250" w:type="dxa"/>
          </w:tcPr>
          <w:p w14:paraId="5E9F5C07" w14:textId="56AD2F4F" w:rsidR="00B84627" w:rsidRPr="004A272E" w:rsidRDefault="00B84627">
            <w:pPr>
              <w:pStyle w:val="TableParagraph"/>
              <w:ind w:left="107" w:right="139"/>
            </w:pPr>
            <w:r w:rsidRPr="004A272E">
              <w:rPr>
                <w:sz w:val="24"/>
              </w:rPr>
              <w:t xml:space="preserve">List of contracted entities on: </w:t>
            </w:r>
            <w:r w:rsidR="00F94E46" w:rsidRPr="004A272E">
              <w:t>Attachment 6</w:t>
            </w:r>
            <w:r w:rsidRPr="004A272E">
              <w:t>-Federally</w:t>
            </w:r>
          </w:p>
          <w:p w14:paraId="69FAA64D" w14:textId="77777777" w:rsidR="00B84627" w:rsidRPr="004A272E" w:rsidRDefault="00B84627">
            <w:pPr>
              <w:pStyle w:val="TableParagraph"/>
              <w:spacing w:line="252" w:lineRule="exact"/>
              <w:ind w:right="405"/>
            </w:pPr>
            <w:r w:rsidRPr="004A272E">
              <w:t>Qualified Health Centers, Rural Health Clinics, Community Mental Health Centers,</w:t>
            </w:r>
          </w:p>
          <w:p w14:paraId="229A675D" w14:textId="4FCACD16" w:rsidR="00B84627" w:rsidRPr="004A272E" w:rsidRDefault="00B84627" w:rsidP="00B84627">
            <w:pPr>
              <w:pStyle w:val="TableParagraph"/>
              <w:ind w:right="148"/>
            </w:pPr>
            <w:r w:rsidRPr="004A272E">
              <w:t>Safety Net Hospitals, Family Planning and STD Providers</w:t>
            </w:r>
          </w:p>
        </w:tc>
        <w:tc>
          <w:tcPr>
            <w:tcW w:w="3240" w:type="dxa"/>
          </w:tcPr>
          <w:p w14:paraId="187C2711" w14:textId="0DC5CFDC" w:rsidR="00B84627" w:rsidRDefault="00F51433" w:rsidP="00B84627">
            <w:pPr>
              <w:pStyle w:val="TableParagraph"/>
              <w:spacing w:line="273" w:lineRule="exact"/>
              <w:ind w:left="107"/>
              <w:rPr>
                <w:sz w:val="24"/>
              </w:rPr>
            </w:pPr>
            <w:r>
              <w:rPr>
                <w:sz w:val="24"/>
              </w:rPr>
              <w:t xml:space="preserve"> As required by state agency</w:t>
            </w:r>
          </w:p>
        </w:tc>
        <w:tc>
          <w:tcPr>
            <w:tcW w:w="1995" w:type="dxa"/>
          </w:tcPr>
          <w:p w14:paraId="6DF36734" w14:textId="0E7ACE24" w:rsidR="00B84627" w:rsidRDefault="00B84627" w:rsidP="00B84627">
            <w:pPr>
              <w:pStyle w:val="TableParagraph"/>
              <w:ind w:right="236"/>
              <w:rPr>
                <w:sz w:val="24"/>
              </w:rPr>
            </w:pPr>
            <w:r>
              <w:rPr>
                <w:sz w:val="24"/>
              </w:rPr>
              <w:t>$100.00 per day per report or deliverable.</w:t>
            </w:r>
          </w:p>
        </w:tc>
      </w:tr>
      <w:tr w:rsidR="00853F01" w14:paraId="5FD2D70F" w14:textId="77777777" w:rsidTr="00B84627">
        <w:trPr>
          <w:trHeight w:val="827"/>
        </w:trPr>
        <w:tc>
          <w:tcPr>
            <w:tcW w:w="1865" w:type="dxa"/>
          </w:tcPr>
          <w:p w14:paraId="3A2579AB" w14:textId="71CCF386" w:rsidR="00853F01" w:rsidRDefault="000C6192" w:rsidP="006A5F2F">
            <w:pPr>
              <w:pStyle w:val="TableParagraph"/>
              <w:spacing w:line="266" w:lineRule="exact"/>
              <w:ind w:left="107"/>
              <w:rPr>
                <w:sz w:val="24"/>
              </w:rPr>
            </w:pPr>
            <w:r>
              <w:rPr>
                <w:sz w:val="24"/>
              </w:rPr>
              <w:t>2.2</w:t>
            </w:r>
            <w:r w:rsidR="00CC09EF">
              <w:rPr>
                <w:sz w:val="24"/>
              </w:rPr>
              <w:t>3</w:t>
            </w:r>
            <w:r>
              <w:rPr>
                <w:sz w:val="24"/>
              </w:rPr>
              <w:t>.</w:t>
            </w:r>
            <w:r w:rsidR="00F94E46">
              <w:rPr>
                <w:sz w:val="24"/>
              </w:rPr>
              <w:t>8</w:t>
            </w:r>
            <w:r w:rsidR="00791056">
              <w:rPr>
                <w:sz w:val="24"/>
              </w:rPr>
              <w:t xml:space="preserve"> </w:t>
            </w:r>
          </w:p>
        </w:tc>
        <w:tc>
          <w:tcPr>
            <w:tcW w:w="2250" w:type="dxa"/>
          </w:tcPr>
          <w:p w14:paraId="4AB9685E" w14:textId="50B8417F" w:rsidR="00853F01" w:rsidRPr="004A272E" w:rsidRDefault="000C6192">
            <w:pPr>
              <w:pStyle w:val="TableParagraph"/>
              <w:ind w:right="306"/>
              <w:rPr>
                <w:sz w:val="24"/>
              </w:rPr>
            </w:pPr>
            <w:r w:rsidRPr="004A272E">
              <w:rPr>
                <w:sz w:val="24"/>
              </w:rPr>
              <w:t>Healthcare Quality Data</w:t>
            </w:r>
          </w:p>
        </w:tc>
        <w:tc>
          <w:tcPr>
            <w:tcW w:w="3240" w:type="dxa"/>
          </w:tcPr>
          <w:p w14:paraId="45E5B06B" w14:textId="77777777" w:rsidR="00853F01" w:rsidRDefault="000C6192">
            <w:pPr>
              <w:pStyle w:val="TableParagraph"/>
              <w:spacing w:line="266" w:lineRule="exact"/>
              <w:ind w:left="107"/>
              <w:rPr>
                <w:sz w:val="24"/>
              </w:rPr>
            </w:pPr>
            <w:r>
              <w:rPr>
                <w:sz w:val="24"/>
              </w:rPr>
              <w:t>As required by state agency</w:t>
            </w:r>
          </w:p>
        </w:tc>
        <w:tc>
          <w:tcPr>
            <w:tcW w:w="1995" w:type="dxa"/>
          </w:tcPr>
          <w:p w14:paraId="17ADE3A6" w14:textId="5EA7439B" w:rsidR="00853F01" w:rsidRDefault="000C6192">
            <w:pPr>
              <w:pStyle w:val="TableParagraph"/>
              <w:ind w:right="176"/>
              <w:rPr>
                <w:sz w:val="24"/>
              </w:rPr>
            </w:pPr>
            <w:r>
              <w:rPr>
                <w:sz w:val="24"/>
              </w:rPr>
              <w:t>$100.00 per day per report or</w:t>
            </w:r>
          </w:p>
          <w:p w14:paraId="05030491" w14:textId="77777777" w:rsidR="00853F01" w:rsidRDefault="000C6192">
            <w:pPr>
              <w:pStyle w:val="TableParagraph"/>
              <w:spacing w:line="265" w:lineRule="exact"/>
              <w:rPr>
                <w:sz w:val="24"/>
              </w:rPr>
            </w:pPr>
            <w:r>
              <w:rPr>
                <w:sz w:val="24"/>
              </w:rPr>
              <w:t>deliverable.</w:t>
            </w:r>
          </w:p>
        </w:tc>
      </w:tr>
      <w:tr w:rsidR="00853F01" w14:paraId="340F546C" w14:textId="77777777" w:rsidTr="00B84627">
        <w:trPr>
          <w:trHeight w:val="1302"/>
        </w:trPr>
        <w:tc>
          <w:tcPr>
            <w:tcW w:w="1865" w:type="dxa"/>
          </w:tcPr>
          <w:p w14:paraId="369156FB" w14:textId="04317F36" w:rsidR="00853F01" w:rsidRDefault="000C6192">
            <w:pPr>
              <w:pStyle w:val="TableParagraph"/>
              <w:spacing w:line="266" w:lineRule="exact"/>
              <w:ind w:left="107"/>
              <w:rPr>
                <w:sz w:val="24"/>
              </w:rPr>
            </w:pPr>
            <w:r>
              <w:rPr>
                <w:sz w:val="24"/>
              </w:rPr>
              <w:t>2.2</w:t>
            </w:r>
            <w:r w:rsidR="00CC09EF">
              <w:rPr>
                <w:sz w:val="24"/>
              </w:rPr>
              <w:t>3</w:t>
            </w:r>
            <w:r>
              <w:rPr>
                <w:sz w:val="24"/>
              </w:rPr>
              <w:t>.</w:t>
            </w:r>
            <w:r w:rsidR="00F94E46">
              <w:rPr>
                <w:sz w:val="24"/>
              </w:rPr>
              <w:t>9</w:t>
            </w:r>
          </w:p>
        </w:tc>
        <w:tc>
          <w:tcPr>
            <w:tcW w:w="2250" w:type="dxa"/>
          </w:tcPr>
          <w:p w14:paraId="00C2B0AE" w14:textId="77777777" w:rsidR="00853F01" w:rsidRPr="004A272E" w:rsidRDefault="000C6192">
            <w:pPr>
              <w:pStyle w:val="TableParagraph"/>
              <w:ind w:right="306"/>
              <w:rPr>
                <w:sz w:val="24"/>
              </w:rPr>
            </w:pPr>
            <w:r w:rsidRPr="004A272E">
              <w:rPr>
                <w:sz w:val="24"/>
              </w:rPr>
              <w:t>Marketing and Education Materials Verification.</w:t>
            </w:r>
          </w:p>
        </w:tc>
        <w:tc>
          <w:tcPr>
            <w:tcW w:w="3240" w:type="dxa"/>
          </w:tcPr>
          <w:p w14:paraId="4800C05A" w14:textId="77777777" w:rsidR="00853F01" w:rsidRDefault="000C6192">
            <w:pPr>
              <w:pStyle w:val="TableParagraph"/>
              <w:spacing w:line="266" w:lineRule="exact"/>
              <w:ind w:left="107"/>
              <w:rPr>
                <w:sz w:val="24"/>
              </w:rPr>
            </w:pPr>
            <w:r>
              <w:rPr>
                <w:sz w:val="24"/>
              </w:rPr>
              <w:t>October 1</w:t>
            </w:r>
          </w:p>
        </w:tc>
        <w:tc>
          <w:tcPr>
            <w:tcW w:w="1995" w:type="dxa"/>
          </w:tcPr>
          <w:p w14:paraId="5FE01EED" w14:textId="77777777" w:rsidR="00853F01" w:rsidRDefault="000C6192">
            <w:pPr>
              <w:pStyle w:val="TableParagraph"/>
              <w:ind w:right="236"/>
              <w:rPr>
                <w:sz w:val="24"/>
              </w:rPr>
            </w:pPr>
            <w:r>
              <w:rPr>
                <w:sz w:val="24"/>
              </w:rPr>
              <w:t>$100.00 per day per report or deliverable.</w:t>
            </w:r>
          </w:p>
        </w:tc>
      </w:tr>
      <w:tr w:rsidR="00853F01" w14:paraId="7A08CCCF" w14:textId="77777777" w:rsidTr="00B84627">
        <w:trPr>
          <w:trHeight w:val="1197"/>
        </w:trPr>
        <w:tc>
          <w:tcPr>
            <w:tcW w:w="1865" w:type="dxa"/>
          </w:tcPr>
          <w:p w14:paraId="4B268368" w14:textId="209626EA" w:rsidR="00853F01" w:rsidRDefault="00CC09EF">
            <w:pPr>
              <w:pStyle w:val="TableParagraph"/>
              <w:spacing w:line="269" w:lineRule="exact"/>
              <w:ind w:left="107"/>
              <w:rPr>
                <w:sz w:val="24"/>
              </w:rPr>
            </w:pPr>
            <w:r>
              <w:rPr>
                <w:sz w:val="24"/>
              </w:rPr>
              <w:t>2.23.1</w:t>
            </w:r>
            <w:r w:rsidR="00F94E46">
              <w:rPr>
                <w:sz w:val="24"/>
              </w:rPr>
              <w:t>1</w:t>
            </w:r>
            <w:r>
              <w:rPr>
                <w:sz w:val="24"/>
              </w:rPr>
              <w:t>.a.1</w:t>
            </w:r>
          </w:p>
        </w:tc>
        <w:tc>
          <w:tcPr>
            <w:tcW w:w="2250" w:type="dxa"/>
          </w:tcPr>
          <w:p w14:paraId="5BF1FBE5" w14:textId="5E277DDF" w:rsidR="00853F01" w:rsidRPr="004A272E" w:rsidRDefault="009553F3" w:rsidP="00042B99">
            <w:pPr>
              <w:pStyle w:val="TableParagraph"/>
              <w:ind w:right="165"/>
              <w:rPr>
                <w:sz w:val="24"/>
              </w:rPr>
            </w:pPr>
            <w:r w:rsidRPr="004A272E">
              <w:rPr>
                <w:sz w:val="24"/>
              </w:rPr>
              <w:t>Healthcare Quality Data Template – Regional</w:t>
            </w:r>
            <w:r w:rsidR="00BE41C8" w:rsidRPr="004A272E">
              <w:rPr>
                <w:sz w:val="24"/>
              </w:rPr>
              <w:t xml:space="preserve"> and Statewide</w:t>
            </w:r>
            <w:r w:rsidRPr="004A272E">
              <w:rPr>
                <w:sz w:val="24"/>
              </w:rPr>
              <w:t xml:space="preserve"> </w:t>
            </w:r>
            <w:r w:rsidR="002B0545">
              <w:rPr>
                <w:sz w:val="24"/>
              </w:rPr>
              <w:t>(</w:t>
            </w:r>
            <w:r w:rsidR="000C6192" w:rsidRPr="004A272E">
              <w:rPr>
                <w:sz w:val="24"/>
              </w:rPr>
              <w:t>HEDIS Measures</w:t>
            </w:r>
            <w:r w:rsidR="002B0545">
              <w:rPr>
                <w:sz w:val="24"/>
              </w:rPr>
              <w:t>)</w:t>
            </w:r>
            <w:r w:rsidR="000C6192" w:rsidRPr="004A272E">
              <w:rPr>
                <w:sz w:val="24"/>
              </w:rPr>
              <w:t xml:space="preserve"> .</w:t>
            </w:r>
          </w:p>
        </w:tc>
        <w:tc>
          <w:tcPr>
            <w:tcW w:w="3240" w:type="dxa"/>
          </w:tcPr>
          <w:p w14:paraId="6D596AD0" w14:textId="77777777" w:rsidR="00853F01" w:rsidRDefault="000C6192">
            <w:pPr>
              <w:pStyle w:val="TableParagraph"/>
              <w:spacing w:line="269" w:lineRule="exact"/>
              <w:ind w:left="107"/>
              <w:rPr>
                <w:sz w:val="24"/>
              </w:rPr>
            </w:pPr>
            <w:r>
              <w:rPr>
                <w:sz w:val="24"/>
              </w:rPr>
              <w:t>June 15</w:t>
            </w:r>
          </w:p>
        </w:tc>
        <w:tc>
          <w:tcPr>
            <w:tcW w:w="1995" w:type="dxa"/>
          </w:tcPr>
          <w:p w14:paraId="1A63999D" w14:textId="77777777" w:rsidR="00853F01" w:rsidRDefault="000C6192">
            <w:pPr>
              <w:pStyle w:val="TableParagraph"/>
              <w:ind w:right="236"/>
              <w:rPr>
                <w:sz w:val="24"/>
              </w:rPr>
            </w:pPr>
            <w:r>
              <w:rPr>
                <w:sz w:val="24"/>
              </w:rPr>
              <w:t>$100.00 per day per report or deliverable.</w:t>
            </w:r>
          </w:p>
        </w:tc>
      </w:tr>
      <w:tr w:rsidR="00853F01" w14:paraId="52CF5825" w14:textId="77777777" w:rsidTr="00B84627">
        <w:trPr>
          <w:trHeight w:val="3973"/>
        </w:trPr>
        <w:tc>
          <w:tcPr>
            <w:tcW w:w="1865" w:type="dxa"/>
          </w:tcPr>
          <w:p w14:paraId="3EA62AEB" w14:textId="63F757D8" w:rsidR="00853F01" w:rsidRDefault="000C6192">
            <w:pPr>
              <w:pStyle w:val="TableParagraph"/>
              <w:spacing w:line="266" w:lineRule="exact"/>
              <w:ind w:left="107"/>
              <w:rPr>
                <w:sz w:val="24"/>
              </w:rPr>
            </w:pPr>
            <w:r>
              <w:rPr>
                <w:sz w:val="24"/>
              </w:rPr>
              <w:t>2.2</w:t>
            </w:r>
            <w:r w:rsidR="00965138">
              <w:rPr>
                <w:sz w:val="24"/>
              </w:rPr>
              <w:t>3</w:t>
            </w:r>
            <w:r>
              <w:rPr>
                <w:sz w:val="24"/>
              </w:rPr>
              <w:t>.1</w:t>
            </w:r>
            <w:r w:rsidR="00F94E46">
              <w:rPr>
                <w:sz w:val="24"/>
              </w:rPr>
              <w:t>1</w:t>
            </w:r>
            <w:r>
              <w:rPr>
                <w:sz w:val="24"/>
              </w:rPr>
              <w:t>.a.</w:t>
            </w:r>
            <w:r w:rsidR="00BE41C8">
              <w:rPr>
                <w:sz w:val="24"/>
              </w:rPr>
              <w:t>2</w:t>
            </w:r>
          </w:p>
        </w:tc>
        <w:tc>
          <w:tcPr>
            <w:tcW w:w="2250" w:type="dxa"/>
          </w:tcPr>
          <w:p w14:paraId="07C94DD2" w14:textId="0280A37A" w:rsidR="00853F01" w:rsidRPr="004A272E" w:rsidRDefault="000C6192">
            <w:pPr>
              <w:pStyle w:val="TableParagraph"/>
              <w:ind w:right="127"/>
              <w:rPr>
                <w:sz w:val="24"/>
              </w:rPr>
            </w:pPr>
            <w:r w:rsidRPr="004A272E">
              <w:rPr>
                <w:sz w:val="24"/>
              </w:rPr>
              <w:t>Trends in Missouri MO HealthNet Quality Indicators</w:t>
            </w:r>
          </w:p>
        </w:tc>
        <w:tc>
          <w:tcPr>
            <w:tcW w:w="3240" w:type="dxa"/>
          </w:tcPr>
          <w:p w14:paraId="50BB199A" w14:textId="77777777" w:rsidR="00853F01" w:rsidRDefault="000C6192">
            <w:pPr>
              <w:pStyle w:val="TableParagraph"/>
              <w:ind w:left="107" w:right="95"/>
              <w:rPr>
                <w:sz w:val="24"/>
              </w:rPr>
            </w:pPr>
            <w:r>
              <w:rPr>
                <w:sz w:val="24"/>
              </w:rPr>
              <w:t>December 31 or within 30 days after DHSS final report approval, whichever is later.</w:t>
            </w:r>
          </w:p>
          <w:p w14:paraId="34D1F825" w14:textId="77777777" w:rsidR="00853F01" w:rsidRDefault="000C6192">
            <w:pPr>
              <w:pStyle w:val="TableParagraph"/>
              <w:ind w:left="107"/>
              <w:rPr>
                <w:sz w:val="24"/>
              </w:rPr>
            </w:pPr>
            <w:r>
              <w:rPr>
                <w:sz w:val="24"/>
              </w:rPr>
              <w:t>Contact:</w:t>
            </w:r>
          </w:p>
          <w:p w14:paraId="76297D0D" w14:textId="77777777" w:rsidR="00853F01" w:rsidRDefault="000C6192">
            <w:pPr>
              <w:pStyle w:val="TableParagraph"/>
              <w:ind w:left="107" w:right="615"/>
              <w:rPr>
                <w:sz w:val="24"/>
              </w:rPr>
            </w:pPr>
            <w:r>
              <w:rPr>
                <w:sz w:val="24"/>
              </w:rPr>
              <w:t>Epidemiology for Public Health Practice, Department of Health and Senior Services</w:t>
            </w:r>
          </w:p>
          <w:p w14:paraId="30AF6538" w14:textId="77777777" w:rsidR="00853F01" w:rsidRDefault="000C6192">
            <w:pPr>
              <w:pStyle w:val="TableParagraph"/>
              <w:ind w:left="107"/>
              <w:rPr>
                <w:sz w:val="24"/>
              </w:rPr>
            </w:pPr>
            <w:r>
              <w:rPr>
                <w:sz w:val="24"/>
              </w:rPr>
              <w:t>P. O. Box 570</w:t>
            </w:r>
          </w:p>
          <w:p w14:paraId="53CAD4CF" w14:textId="77777777" w:rsidR="00853F01" w:rsidRDefault="000C6192">
            <w:pPr>
              <w:pStyle w:val="TableParagraph"/>
              <w:ind w:left="107" w:right="421"/>
              <w:rPr>
                <w:sz w:val="24"/>
              </w:rPr>
            </w:pPr>
            <w:r>
              <w:rPr>
                <w:sz w:val="24"/>
              </w:rPr>
              <w:t>Jefferson City, MO 65102 (573) 751-6289</w:t>
            </w:r>
          </w:p>
          <w:p w14:paraId="2752DD45" w14:textId="77777777" w:rsidR="00853F01" w:rsidRDefault="00AC7EE6" w:rsidP="00B84627">
            <w:pPr>
              <w:pStyle w:val="TableParagraph"/>
              <w:ind w:left="107"/>
            </w:pPr>
            <w:hyperlink r:id="rId8">
              <w:r w:rsidR="000C6192">
                <w:rPr>
                  <w:color w:val="990033"/>
                  <w:sz w:val="24"/>
                  <w:u w:val="single" w:color="990033"/>
                </w:rPr>
                <w:t>Tanner.Turley@health.mo.gov</w:t>
              </w:r>
            </w:hyperlink>
            <w:r w:rsidR="000C6192">
              <w:rPr>
                <w:color w:val="990033"/>
                <w:sz w:val="24"/>
              </w:rPr>
              <w:t xml:space="preserve"> </w:t>
            </w:r>
            <w:r w:rsidR="000C6192">
              <w:rPr>
                <w:sz w:val="24"/>
              </w:rPr>
              <w:t xml:space="preserve">and </w:t>
            </w:r>
            <w:hyperlink r:id="rId9">
              <w:r w:rsidR="000C6192">
                <w:rPr>
                  <w:color w:val="990033"/>
                  <w:u w:val="single" w:color="990033"/>
                </w:rPr>
                <w:t>MHD.MCReporting@dss.mo.gov</w:t>
              </w:r>
            </w:hyperlink>
          </w:p>
        </w:tc>
        <w:tc>
          <w:tcPr>
            <w:tcW w:w="1995" w:type="dxa"/>
          </w:tcPr>
          <w:p w14:paraId="30FF7244" w14:textId="77777777" w:rsidR="00853F01" w:rsidRDefault="000C6192">
            <w:pPr>
              <w:pStyle w:val="TableParagraph"/>
              <w:ind w:right="236"/>
              <w:rPr>
                <w:sz w:val="24"/>
              </w:rPr>
            </w:pPr>
            <w:r>
              <w:rPr>
                <w:sz w:val="24"/>
              </w:rPr>
              <w:t>$100.00 per day per report or deliverable.</w:t>
            </w:r>
          </w:p>
        </w:tc>
      </w:tr>
      <w:tr w:rsidR="00853F01" w14:paraId="5E23E993" w14:textId="77777777" w:rsidTr="00B84627">
        <w:trPr>
          <w:trHeight w:val="1741"/>
        </w:trPr>
        <w:tc>
          <w:tcPr>
            <w:tcW w:w="1865" w:type="dxa"/>
          </w:tcPr>
          <w:p w14:paraId="77755B2E" w14:textId="7CD9CE80" w:rsidR="00853F01" w:rsidRDefault="000C6192" w:rsidP="006A5F2F">
            <w:pPr>
              <w:pStyle w:val="TableParagraph"/>
              <w:spacing w:line="266" w:lineRule="exact"/>
              <w:ind w:left="107"/>
              <w:rPr>
                <w:sz w:val="24"/>
              </w:rPr>
            </w:pPr>
            <w:r>
              <w:rPr>
                <w:sz w:val="24"/>
              </w:rPr>
              <w:t>2.2</w:t>
            </w:r>
            <w:r w:rsidR="00965138">
              <w:rPr>
                <w:sz w:val="24"/>
              </w:rPr>
              <w:t>3</w:t>
            </w:r>
            <w:r>
              <w:rPr>
                <w:sz w:val="24"/>
              </w:rPr>
              <w:t>.1</w:t>
            </w:r>
            <w:r w:rsidR="00791056">
              <w:rPr>
                <w:sz w:val="24"/>
              </w:rPr>
              <w:t>1</w:t>
            </w:r>
            <w:r>
              <w:rPr>
                <w:sz w:val="24"/>
              </w:rPr>
              <w:t>.a.4</w:t>
            </w:r>
          </w:p>
        </w:tc>
        <w:tc>
          <w:tcPr>
            <w:tcW w:w="2250" w:type="dxa"/>
          </w:tcPr>
          <w:p w14:paraId="6C37E872" w14:textId="77777777" w:rsidR="00853F01" w:rsidRPr="004A272E" w:rsidRDefault="000C6192">
            <w:pPr>
              <w:pStyle w:val="TableParagraph"/>
              <w:ind w:right="126"/>
            </w:pPr>
            <w:r w:rsidRPr="004A272E">
              <w:rPr>
                <w:sz w:val="24"/>
              </w:rPr>
              <w:t xml:space="preserve">Member Satisfaction Data/Report (CAHPS) </w:t>
            </w:r>
            <w:r w:rsidRPr="004A272E">
              <w:t>pursuant to</w:t>
            </w:r>
          </w:p>
          <w:p w14:paraId="37DD5D9E" w14:textId="77777777" w:rsidR="00853F01" w:rsidRPr="004A272E" w:rsidRDefault="000C6192">
            <w:pPr>
              <w:pStyle w:val="TableParagraph"/>
            </w:pPr>
            <w:r w:rsidRPr="004A272E">
              <w:t>19 CSR 10-5.010</w:t>
            </w:r>
          </w:p>
        </w:tc>
        <w:tc>
          <w:tcPr>
            <w:tcW w:w="3240" w:type="dxa"/>
          </w:tcPr>
          <w:p w14:paraId="425D4825" w14:textId="77777777" w:rsidR="00853F01" w:rsidRDefault="000C6192">
            <w:pPr>
              <w:pStyle w:val="TableParagraph"/>
              <w:spacing w:line="266" w:lineRule="exact"/>
              <w:ind w:left="107"/>
              <w:rPr>
                <w:sz w:val="24"/>
              </w:rPr>
            </w:pPr>
            <w:r>
              <w:rPr>
                <w:sz w:val="24"/>
              </w:rPr>
              <w:t>June 15</w:t>
            </w:r>
          </w:p>
        </w:tc>
        <w:tc>
          <w:tcPr>
            <w:tcW w:w="1995" w:type="dxa"/>
          </w:tcPr>
          <w:p w14:paraId="0FA593CD" w14:textId="77777777" w:rsidR="00853F01" w:rsidRDefault="000C6192">
            <w:pPr>
              <w:pStyle w:val="TableParagraph"/>
              <w:ind w:right="236"/>
              <w:rPr>
                <w:sz w:val="24"/>
              </w:rPr>
            </w:pPr>
            <w:r>
              <w:rPr>
                <w:sz w:val="24"/>
              </w:rPr>
              <w:t>$100.00 per day per report or deliverable.</w:t>
            </w:r>
          </w:p>
        </w:tc>
      </w:tr>
      <w:tr w:rsidR="00B84627" w14:paraId="58810916" w14:textId="77777777" w:rsidTr="00B84627">
        <w:trPr>
          <w:trHeight w:val="3975"/>
        </w:trPr>
        <w:tc>
          <w:tcPr>
            <w:tcW w:w="1865" w:type="dxa"/>
          </w:tcPr>
          <w:p w14:paraId="5EECE3F6" w14:textId="410A9E98" w:rsidR="00B84627" w:rsidRDefault="00CC09EF" w:rsidP="006A5F2F">
            <w:pPr>
              <w:pStyle w:val="TableParagraph"/>
              <w:spacing w:line="266" w:lineRule="exact"/>
              <w:ind w:left="107"/>
              <w:rPr>
                <w:sz w:val="24"/>
              </w:rPr>
            </w:pPr>
            <w:r>
              <w:rPr>
                <w:sz w:val="24"/>
              </w:rPr>
              <w:t>2.23.1</w:t>
            </w:r>
            <w:r w:rsidR="00F94E46">
              <w:rPr>
                <w:sz w:val="24"/>
              </w:rPr>
              <w:t>1</w:t>
            </w:r>
            <w:r>
              <w:rPr>
                <w:sz w:val="24"/>
              </w:rPr>
              <w:t>.b</w:t>
            </w:r>
          </w:p>
        </w:tc>
        <w:tc>
          <w:tcPr>
            <w:tcW w:w="2250" w:type="dxa"/>
          </w:tcPr>
          <w:p w14:paraId="40F24549" w14:textId="533D8252" w:rsidR="00B84627" w:rsidRPr="004A272E" w:rsidRDefault="00B84627" w:rsidP="00B84627">
            <w:pPr>
              <w:pStyle w:val="TableParagraph"/>
              <w:ind w:right="126"/>
              <w:rPr>
                <w:sz w:val="24"/>
              </w:rPr>
            </w:pPr>
            <w:r w:rsidRPr="004A272E">
              <w:rPr>
                <w:sz w:val="24"/>
              </w:rPr>
              <w:t>HEDIS Indicators by MO HealthNet Managed Care Health Plans within Regions, Live Births</w:t>
            </w:r>
          </w:p>
        </w:tc>
        <w:tc>
          <w:tcPr>
            <w:tcW w:w="3240" w:type="dxa"/>
          </w:tcPr>
          <w:p w14:paraId="2C75CA1C" w14:textId="77777777" w:rsidR="00B84627" w:rsidRDefault="00B84627" w:rsidP="00111FE6">
            <w:pPr>
              <w:pStyle w:val="TableParagraph"/>
              <w:ind w:left="107" w:right="95"/>
              <w:rPr>
                <w:sz w:val="24"/>
              </w:rPr>
            </w:pPr>
            <w:r>
              <w:rPr>
                <w:sz w:val="24"/>
              </w:rPr>
              <w:t>December 31 or within 30 days after DHSS final report approval, whichever is later.</w:t>
            </w:r>
          </w:p>
          <w:p w14:paraId="3DD76877" w14:textId="77777777" w:rsidR="00B84627" w:rsidRDefault="00B84627" w:rsidP="00111FE6">
            <w:pPr>
              <w:pStyle w:val="TableParagraph"/>
              <w:ind w:left="107"/>
              <w:rPr>
                <w:sz w:val="24"/>
              </w:rPr>
            </w:pPr>
            <w:r>
              <w:rPr>
                <w:sz w:val="24"/>
              </w:rPr>
              <w:t>Contact:</w:t>
            </w:r>
          </w:p>
          <w:p w14:paraId="0BCF8456" w14:textId="77777777" w:rsidR="00B84627" w:rsidRDefault="00B84627" w:rsidP="00111FE6">
            <w:pPr>
              <w:pStyle w:val="TableParagraph"/>
              <w:ind w:left="107" w:right="615"/>
              <w:rPr>
                <w:sz w:val="24"/>
              </w:rPr>
            </w:pPr>
            <w:r>
              <w:rPr>
                <w:sz w:val="24"/>
              </w:rPr>
              <w:t>Epidemiology for Public Health Practice, Department of Health and Senior Services</w:t>
            </w:r>
          </w:p>
          <w:p w14:paraId="2F4B1E9A" w14:textId="77777777" w:rsidR="00B84627" w:rsidRDefault="00B84627" w:rsidP="00111FE6">
            <w:pPr>
              <w:pStyle w:val="TableParagraph"/>
              <w:ind w:left="107"/>
              <w:rPr>
                <w:sz w:val="24"/>
              </w:rPr>
            </w:pPr>
            <w:r>
              <w:rPr>
                <w:sz w:val="24"/>
              </w:rPr>
              <w:t>P. O. Box 570</w:t>
            </w:r>
          </w:p>
          <w:p w14:paraId="6FE1B4C3" w14:textId="77777777" w:rsidR="00B84627" w:rsidRDefault="00B84627" w:rsidP="00111FE6">
            <w:pPr>
              <w:pStyle w:val="TableParagraph"/>
              <w:ind w:left="107" w:right="421"/>
              <w:rPr>
                <w:sz w:val="24"/>
              </w:rPr>
            </w:pPr>
            <w:r>
              <w:rPr>
                <w:sz w:val="24"/>
              </w:rPr>
              <w:t>Jefferson City, MO 65102 (573) 751-6289</w:t>
            </w:r>
          </w:p>
          <w:p w14:paraId="2958D118" w14:textId="40E08D3C" w:rsidR="00B84627" w:rsidRDefault="00AC7EE6" w:rsidP="00111FE6">
            <w:pPr>
              <w:pStyle w:val="TableParagraph"/>
              <w:spacing w:before="134"/>
              <w:ind w:left="90" w:right="51"/>
              <w:jc w:val="center"/>
              <w:rPr>
                <w:sz w:val="24"/>
              </w:rPr>
            </w:pPr>
            <w:hyperlink r:id="rId10">
              <w:r w:rsidR="00B84627">
                <w:rPr>
                  <w:color w:val="990033"/>
                  <w:sz w:val="24"/>
                  <w:u w:val="single" w:color="990033"/>
                </w:rPr>
                <w:t>Tanner.Turley@health.mo.gov</w:t>
              </w:r>
            </w:hyperlink>
            <w:r w:rsidR="00B84627">
              <w:rPr>
                <w:color w:val="990033"/>
                <w:sz w:val="24"/>
              </w:rPr>
              <w:t xml:space="preserve"> </w:t>
            </w:r>
            <w:r w:rsidR="00B84627">
              <w:rPr>
                <w:sz w:val="24"/>
              </w:rPr>
              <w:t xml:space="preserve">and </w:t>
            </w:r>
            <w:hyperlink r:id="rId11">
              <w:r w:rsidR="00B84627">
                <w:rPr>
                  <w:color w:val="990033"/>
                  <w:u w:val="single" w:color="990033"/>
                </w:rPr>
                <w:t>MHD.MCReporting@dss.mo.gov</w:t>
              </w:r>
            </w:hyperlink>
          </w:p>
        </w:tc>
        <w:tc>
          <w:tcPr>
            <w:tcW w:w="1995" w:type="dxa"/>
          </w:tcPr>
          <w:p w14:paraId="4F5A5BD0" w14:textId="293E7125" w:rsidR="00B84627" w:rsidRDefault="00B84627" w:rsidP="00B84627">
            <w:pPr>
              <w:pStyle w:val="TableParagraph"/>
              <w:ind w:right="236"/>
              <w:rPr>
                <w:sz w:val="24"/>
              </w:rPr>
            </w:pPr>
            <w:r>
              <w:rPr>
                <w:sz w:val="24"/>
              </w:rPr>
              <w:t>$100.00 per day per report or deliverable.</w:t>
            </w:r>
          </w:p>
        </w:tc>
      </w:tr>
      <w:tr w:rsidR="00853F01" w14:paraId="1C78C7B4" w14:textId="77777777" w:rsidTr="00B84627">
        <w:trPr>
          <w:trHeight w:val="1578"/>
        </w:trPr>
        <w:tc>
          <w:tcPr>
            <w:tcW w:w="1865" w:type="dxa"/>
          </w:tcPr>
          <w:p w14:paraId="385EC67C" w14:textId="58439241" w:rsidR="00853F01" w:rsidRDefault="000C6192" w:rsidP="006A5F2F">
            <w:pPr>
              <w:pStyle w:val="TableParagraph"/>
              <w:spacing w:line="266" w:lineRule="exact"/>
              <w:ind w:left="107"/>
              <w:rPr>
                <w:sz w:val="24"/>
              </w:rPr>
            </w:pPr>
            <w:r>
              <w:rPr>
                <w:sz w:val="24"/>
              </w:rPr>
              <w:t>2.2</w:t>
            </w:r>
            <w:r w:rsidR="00965138">
              <w:rPr>
                <w:sz w:val="24"/>
              </w:rPr>
              <w:t>3</w:t>
            </w:r>
            <w:r>
              <w:rPr>
                <w:sz w:val="24"/>
              </w:rPr>
              <w:t>.1</w:t>
            </w:r>
            <w:r w:rsidR="00F94E46">
              <w:rPr>
                <w:sz w:val="24"/>
              </w:rPr>
              <w:t>1</w:t>
            </w:r>
            <w:r>
              <w:rPr>
                <w:sz w:val="24"/>
              </w:rPr>
              <w:t>.b</w:t>
            </w:r>
          </w:p>
        </w:tc>
        <w:tc>
          <w:tcPr>
            <w:tcW w:w="2250" w:type="dxa"/>
          </w:tcPr>
          <w:p w14:paraId="26F16428" w14:textId="77777777" w:rsidR="00853F01" w:rsidRPr="004A272E" w:rsidRDefault="000C6192">
            <w:pPr>
              <w:pStyle w:val="TableParagraph"/>
              <w:ind w:right="498"/>
              <w:rPr>
                <w:sz w:val="24"/>
              </w:rPr>
            </w:pPr>
            <w:r w:rsidRPr="004A272E">
              <w:rPr>
                <w:sz w:val="24"/>
              </w:rPr>
              <w:t>Quality Assessment &amp; Improvement Evaluation Report.</w:t>
            </w:r>
          </w:p>
        </w:tc>
        <w:tc>
          <w:tcPr>
            <w:tcW w:w="3240" w:type="dxa"/>
          </w:tcPr>
          <w:p w14:paraId="159C1598" w14:textId="77777777" w:rsidR="00853F01" w:rsidRDefault="000C6192">
            <w:pPr>
              <w:pStyle w:val="TableParagraph"/>
              <w:spacing w:line="266" w:lineRule="exact"/>
              <w:ind w:left="107"/>
              <w:rPr>
                <w:sz w:val="24"/>
              </w:rPr>
            </w:pPr>
            <w:r>
              <w:rPr>
                <w:sz w:val="24"/>
              </w:rPr>
              <w:t>April 30</w:t>
            </w:r>
          </w:p>
        </w:tc>
        <w:tc>
          <w:tcPr>
            <w:tcW w:w="1995" w:type="dxa"/>
          </w:tcPr>
          <w:p w14:paraId="1FF53180" w14:textId="77777777" w:rsidR="00853F01" w:rsidRDefault="000C6192">
            <w:pPr>
              <w:pStyle w:val="TableParagraph"/>
              <w:ind w:right="236"/>
              <w:rPr>
                <w:sz w:val="24"/>
              </w:rPr>
            </w:pPr>
            <w:r>
              <w:rPr>
                <w:sz w:val="24"/>
              </w:rPr>
              <w:t>$100.00 per day per report or deliverable.</w:t>
            </w:r>
          </w:p>
        </w:tc>
      </w:tr>
      <w:tr w:rsidR="004C10C8" w14:paraId="74204361" w14:textId="77777777" w:rsidTr="00B84627">
        <w:trPr>
          <w:trHeight w:val="1578"/>
        </w:trPr>
        <w:tc>
          <w:tcPr>
            <w:tcW w:w="1865" w:type="dxa"/>
          </w:tcPr>
          <w:p w14:paraId="5BD216EE" w14:textId="334EA640" w:rsidR="004C10C8" w:rsidRDefault="00965138" w:rsidP="004C10C8">
            <w:pPr>
              <w:pStyle w:val="TableParagraph"/>
              <w:spacing w:line="266" w:lineRule="exact"/>
              <w:ind w:left="107"/>
              <w:rPr>
                <w:sz w:val="24"/>
              </w:rPr>
            </w:pPr>
            <w:r>
              <w:rPr>
                <w:sz w:val="24"/>
              </w:rPr>
              <w:t>2.23</w:t>
            </w:r>
            <w:r w:rsidR="004C10C8">
              <w:rPr>
                <w:sz w:val="24"/>
              </w:rPr>
              <w:t>.1</w:t>
            </w:r>
            <w:r w:rsidR="00A0061F">
              <w:rPr>
                <w:sz w:val="24"/>
              </w:rPr>
              <w:t>2</w:t>
            </w:r>
          </w:p>
        </w:tc>
        <w:tc>
          <w:tcPr>
            <w:tcW w:w="2250" w:type="dxa"/>
          </w:tcPr>
          <w:p w14:paraId="25C689CB" w14:textId="4BA86F94" w:rsidR="004C10C8" w:rsidRPr="004A272E" w:rsidRDefault="004C10C8">
            <w:pPr>
              <w:pStyle w:val="TableParagraph"/>
              <w:ind w:right="498"/>
              <w:rPr>
                <w:sz w:val="24"/>
              </w:rPr>
            </w:pPr>
            <w:r w:rsidRPr="004A272E">
              <w:rPr>
                <w:sz w:val="24"/>
              </w:rPr>
              <w:t>Adult and Child Core Sets Report</w:t>
            </w:r>
          </w:p>
        </w:tc>
        <w:tc>
          <w:tcPr>
            <w:tcW w:w="3240" w:type="dxa"/>
          </w:tcPr>
          <w:p w14:paraId="4CA108B6" w14:textId="54E082D6" w:rsidR="004C10C8" w:rsidRDefault="00965138">
            <w:pPr>
              <w:pStyle w:val="TableParagraph"/>
              <w:spacing w:line="266" w:lineRule="exact"/>
              <w:ind w:left="107"/>
              <w:rPr>
                <w:sz w:val="24"/>
              </w:rPr>
            </w:pPr>
            <w:r>
              <w:rPr>
                <w:sz w:val="24"/>
              </w:rPr>
              <w:t>November 30</w:t>
            </w:r>
          </w:p>
        </w:tc>
        <w:tc>
          <w:tcPr>
            <w:tcW w:w="1995" w:type="dxa"/>
          </w:tcPr>
          <w:p w14:paraId="58D81165" w14:textId="36A290DA" w:rsidR="004C10C8" w:rsidRDefault="004C10C8">
            <w:pPr>
              <w:pStyle w:val="TableParagraph"/>
              <w:ind w:right="236"/>
              <w:rPr>
                <w:sz w:val="24"/>
              </w:rPr>
            </w:pPr>
            <w:r>
              <w:rPr>
                <w:sz w:val="24"/>
              </w:rPr>
              <w:t>$100.00 per day per report or deliverable.</w:t>
            </w:r>
          </w:p>
        </w:tc>
      </w:tr>
      <w:tr w:rsidR="00853F01" w14:paraId="1553C994" w14:textId="77777777" w:rsidTr="00B84627">
        <w:trPr>
          <w:trHeight w:val="1029"/>
        </w:trPr>
        <w:tc>
          <w:tcPr>
            <w:tcW w:w="1865" w:type="dxa"/>
          </w:tcPr>
          <w:p w14:paraId="609213D0" w14:textId="76EA6DF4" w:rsidR="00853F01" w:rsidRDefault="000C6192" w:rsidP="006A5F2F">
            <w:pPr>
              <w:pStyle w:val="TableParagraph"/>
              <w:spacing w:line="269" w:lineRule="exact"/>
              <w:ind w:left="107"/>
              <w:rPr>
                <w:sz w:val="24"/>
              </w:rPr>
            </w:pPr>
            <w:r>
              <w:rPr>
                <w:sz w:val="24"/>
              </w:rPr>
              <w:t>2.2</w:t>
            </w:r>
            <w:r w:rsidR="00965138">
              <w:rPr>
                <w:sz w:val="24"/>
              </w:rPr>
              <w:t>3</w:t>
            </w:r>
            <w:r>
              <w:rPr>
                <w:sz w:val="24"/>
              </w:rPr>
              <w:t>.1</w:t>
            </w:r>
            <w:r w:rsidR="00A0061F">
              <w:rPr>
                <w:sz w:val="24"/>
              </w:rPr>
              <w:t>3</w:t>
            </w:r>
          </w:p>
        </w:tc>
        <w:tc>
          <w:tcPr>
            <w:tcW w:w="2250" w:type="dxa"/>
          </w:tcPr>
          <w:p w14:paraId="5F0F0115" w14:textId="1A890FEC" w:rsidR="00853F01" w:rsidRPr="004A272E" w:rsidRDefault="000C6192">
            <w:pPr>
              <w:pStyle w:val="TableParagraph"/>
              <w:ind w:right="531"/>
              <w:rPr>
                <w:sz w:val="24"/>
              </w:rPr>
            </w:pPr>
            <w:r w:rsidRPr="004A272E">
              <w:rPr>
                <w:sz w:val="24"/>
              </w:rPr>
              <w:t xml:space="preserve">Subcontractor Oversight </w:t>
            </w:r>
            <w:r w:rsidR="003774E6" w:rsidRPr="004A272E">
              <w:rPr>
                <w:sz w:val="24"/>
              </w:rPr>
              <w:t xml:space="preserve">Annual Evaluation </w:t>
            </w:r>
            <w:r w:rsidRPr="004A272E">
              <w:rPr>
                <w:sz w:val="24"/>
              </w:rPr>
              <w:t>Report.</w:t>
            </w:r>
          </w:p>
        </w:tc>
        <w:tc>
          <w:tcPr>
            <w:tcW w:w="3240" w:type="dxa"/>
          </w:tcPr>
          <w:p w14:paraId="5DA95965" w14:textId="77777777" w:rsidR="00853F01" w:rsidRDefault="000C6192">
            <w:pPr>
              <w:pStyle w:val="TableParagraph"/>
              <w:spacing w:line="269" w:lineRule="exact"/>
              <w:ind w:left="107"/>
              <w:rPr>
                <w:sz w:val="24"/>
              </w:rPr>
            </w:pPr>
            <w:r>
              <w:rPr>
                <w:sz w:val="24"/>
              </w:rPr>
              <w:t>November 30</w:t>
            </w:r>
          </w:p>
        </w:tc>
        <w:tc>
          <w:tcPr>
            <w:tcW w:w="1995" w:type="dxa"/>
          </w:tcPr>
          <w:p w14:paraId="44D75E91" w14:textId="77777777" w:rsidR="00853F01" w:rsidRDefault="000C6192">
            <w:pPr>
              <w:pStyle w:val="TableParagraph"/>
              <w:ind w:right="236"/>
              <w:rPr>
                <w:sz w:val="24"/>
              </w:rPr>
            </w:pPr>
            <w:r>
              <w:rPr>
                <w:sz w:val="24"/>
              </w:rPr>
              <w:t>$100.00 per day per report or deliverable.</w:t>
            </w:r>
          </w:p>
        </w:tc>
      </w:tr>
      <w:tr w:rsidR="00853F01" w14:paraId="45ABFBC7" w14:textId="77777777" w:rsidTr="00B84627">
        <w:trPr>
          <w:trHeight w:val="827"/>
        </w:trPr>
        <w:tc>
          <w:tcPr>
            <w:tcW w:w="1865" w:type="dxa"/>
          </w:tcPr>
          <w:p w14:paraId="4A68F1A1" w14:textId="546AA12B" w:rsidR="00853F01" w:rsidRDefault="000C6192">
            <w:pPr>
              <w:pStyle w:val="TableParagraph"/>
              <w:spacing w:line="266" w:lineRule="exact"/>
              <w:ind w:left="107"/>
              <w:rPr>
                <w:sz w:val="24"/>
              </w:rPr>
            </w:pPr>
            <w:r>
              <w:rPr>
                <w:sz w:val="24"/>
              </w:rPr>
              <w:t>2.2</w:t>
            </w:r>
            <w:r w:rsidR="00965138">
              <w:rPr>
                <w:sz w:val="24"/>
              </w:rPr>
              <w:t>3</w:t>
            </w:r>
            <w:r>
              <w:rPr>
                <w:sz w:val="24"/>
              </w:rPr>
              <w:t>.1</w:t>
            </w:r>
            <w:r w:rsidR="00A0061F">
              <w:rPr>
                <w:sz w:val="24"/>
              </w:rPr>
              <w:t>6</w:t>
            </w:r>
          </w:p>
        </w:tc>
        <w:tc>
          <w:tcPr>
            <w:tcW w:w="2250" w:type="dxa"/>
          </w:tcPr>
          <w:p w14:paraId="370A968A" w14:textId="77777777" w:rsidR="00853F01" w:rsidRPr="004A272E" w:rsidRDefault="000C6192">
            <w:pPr>
              <w:pStyle w:val="TableParagraph"/>
              <w:ind w:right="85"/>
              <w:rPr>
                <w:sz w:val="24"/>
              </w:rPr>
            </w:pPr>
            <w:r w:rsidRPr="004A272E">
              <w:rPr>
                <w:sz w:val="24"/>
              </w:rPr>
              <w:t>Mental Health Parity Compliance</w:t>
            </w:r>
          </w:p>
          <w:p w14:paraId="2C3DF8F0" w14:textId="77777777" w:rsidR="00853F01" w:rsidRPr="004A272E" w:rsidRDefault="000C6192">
            <w:pPr>
              <w:pStyle w:val="TableParagraph"/>
              <w:spacing w:line="265" w:lineRule="exact"/>
              <w:rPr>
                <w:sz w:val="24"/>
              </w:rPr>
            </w:pPr>
            <w:r w:rsidRPr="004A272E">
              <w:rPr>
                <w:sz w:val="24"/>
              </w:rPr>
              <w:t>Report</w:t>
            </w:r>
          </w:p>
        </w:tc>
        <w:tc>
          <w:tcPr>
            <w:tcW w:w="3240" w:type="dxa"/>
          </w:tcPr>
          <w:p w14:paraId="6083C9A1" w14:textId="77777777" w:rsidR="00853F01" w:rsidRDefault="000C6192">
            <w:pPr>
              <w:pStyle w:val="TableParagraph"/>
              <w:spacing w:line="266" w:lineRule="exact"/>
              <w:ind w:left="107"/>
              <w:rPr>
                <w:sz w:val="24"/>
              </w:rPr>
            </w:pPr>
            <w:r>
              <w:rPr>
                <w:sz w:val="24"/>
              </w:rPr>
              <w:t>October 1</w:t>
            </w:r>
          </w:p>
        </w:tc>
        <w:tc>
          <w:tcPr>
            <w:tcW w:w="1995" w:type="dxa"/>
          </w:tcPr>
          <w:p w14:paraId="3ADB1967" w14:textId="77777777" w:rsidR="00853F01" w:rsidRDefault="000C6192">
            <w:pPr>
              <w:pStyle w:val="TableParagraph"/>
              <w:ind w:right="236"/>
              <w:rPr>
                <w:sz w:val="24"/>
              </w:rPr>
            </w:pPr>
            <w:r>
              <w:rPr>
                <w:sz w:val="24"/>
              </w:rPr>
              <w:t>$100.00 per day per report or</w:t>
            </w:r>
          </w:p>
          <w:p w14:paraId="026A5E30" w14:textId="77777777" w:rsidR="00853F01" w:rsidRDefault="000C6192">
            <w:pPr>
              <w:pStyle w:val="TableParagraph"/>
              <w:spacing w:line="265" w:lineRule="exact"/>
              <w:rPr>
                <w:sz w:val="24"/>
              </w:rPr>
            </w:pPr>
            <w:r>
              <w:rPr>
                <w:sz w:val="24"/>
              </w:rPr>
              <w:t>deliverable.</w:t>
            </w:r>
          </w:p>
        </w:tc>
      </w:tr>
      <w:tr w:rsidR="00853F01" w14:paraId="1FAC3999" w14:textId="77777777" w:rsidTr="00B84627">
        <w:trPr>
          <w:trHeight w:val="827"/>
        </w:trPr>
        <w:tc>
          <w:tcPr>
            <w:tcW w:w="1865" w:type="dxa"/>
          </w:tcPr>
          <w:p w14:paraId="700DBDF4" w14:textId="7ECEE81D" w:rsidR="00853F01" w:rsidRDefault="000C6192" w:rsidP="006A5F2F">
            <w:pPr>
              <w:pStyle w:val="TableParagraph"/>
              <w:spacing w:line="266" w:lineRule="exact"/>
              <w:ind w:left="107"/>
              <w:rPr>
                <w:sz w:val="24"/>
              </w:rPr>
            </w:pPr>
            <w:r>
              <w:rPr>
                <w:sz w:val="24"/>
              </w:rPr>
              <w:t>2.2</w:t>
            </w:r>
            <w:r w:rsidR="00965138">
              <w:rPr>
                <w:sz w:val="24"/>
              </w:rPr>
              <w:t>3</w:t>
            </w:r>
            <w:r>
              <w:rPr>
                <w:sz w:val="24"/>
              </w:rPr>
              <w:t>.</w:t>
            </w:r>
            <w:r w:rsidR="00A0061F">
              <w:rPr>
                <w:sz w:val="24"/>
              </w:rPr>
              <w:t>20</w:t>
            </w:r>
          </w:p>
        </w:tc>
        <w:tc>
          <w:tcPr>
            <w:tcW w:w="2250" w:type="dxa"/>
          </w:tcPr>
          <w:p w14:paraId="5A3D1F8B" w14:textId="62ABA05C" w:rsidR="00853F01" w:rsidRPr="004A272E" w:rsidRDefault="000C6192">
            <w:pPr>
              <w:pStyle w:val="TableParagraph"/>
              <w:spacing w:line="266" w:lineRule="exact"/>
              <w:rPr>
                <w:sz w:val="24"/>
              </w:rPr>
            </w:pPr>
            <w:r w:rsidRPr="004A272E">
              <w:rPr>
                <w:sz w:val="24"/>
              </w:rPr>
              <w:t>FY202</w:t>
            </w:r>
            <w:r w:rsidR="00ED3BBE" w:rsidRPr="004A272E">
              <w:rPr>
                <w:sz w:val="24"/>
              </w:rPr>
              <w:t>2</w:t>
            </w:r>
            <w:r w:rsidRPr="004A272E">
              <w:rPr>
                <w:sz w:val="24"/>
              </w:rPr>
              <w:t xml:space="preserve"> EPSDT</w:t>
            </w:r>
          </w:p>
          <w:p w14:paraId="75EFF288" w14:textId="6D33E520" w:rsidR="00853F01" w:rsidRPr="004A272E" w:rsidRDefault="009E7FE0">
            <w:pPr>
              <w:pStyle w:val="TableParagraph"/>
              <w:spacing w:line="270" w:lineRule="atLeast"/>
              <w:ind w:right="744"/>
              <w:rPr>
                <w:sz w:val="24"/>
              </w:rPr>
            </w:pPr>
            <w:r w:rsidRPr="004A272E">
              <w:rPr>
                <w:sz w:val="24"/>
              </w:rPr>
              <w:t>Self-Report</w:t>
            </w:r>
            <w:r w:rsidR="000C6192" w:rsidRPr="004A272E">
              <w:rPr>
                <w:sz w:val="24"/>
              </w:rPr>
              <w:t xml:space="preserve"> Instructions</w:t>
            </w:r>
          </w:p>
        </w:tc>
        <w:tc>
          <w:tcPr>
            <w:tcW w:w="3240" w:type="dxa"/>
          </w:tcPr>
          <w:p w14:paraId="11383FD9" w14:textId="77777777" w:rsidR="00853F01" w:rsidRDefault="000C6192">
            <w:pPr>
              <w:pStyle w:val="TableParagraph"/>
              <w:spacing w:line="266" w:lineRule="exact"/>
              <w:ind w:left="107"/>
              <w:rPr>
                <w:sz w:val="24"/>
              </w:rPr>
            </w:pPr>
            <w:r>
              <w:rPr>
                <w:sz w:val="24"/>
              </w:rPr>
              <w:t>January 31</w:t>
            </w:r>
          </w:p>
        </w:tc>
        <w:tc>
          <w:tcPr>
            <w:tcW w:w="1995" w:type="dxa"/>
          </w:tcPr>
          <w:p w14:paraId="35F625CC" w14:textId="77777777" w:rsidR="00853F01" w:rsidRDefault="000C6192">
            <w:pPr>
              <w:pStyle w:val="TableParagraph"/>
              <w:spacing w:line="266" w:lineRule="exact"/>
              <w:rPr>
                <w:sz w:val="24"/>
              </w:rPr>
            </w:pPr>
            <w:r>
              <w:rPr>
                <w:sz w:val="24"/>
              </w:rPr>
              <w:t>$100.00 per day</w:t>
            </w:r>
          </w:p>
          <w:p w14:paraId="3F14E544" w14:textId="77777777" w:rsidR="00853F01" w:rsidRDefault="000C6192">
            <w:pPr>
              <w:pStyle w:val="TableParagraph"/>
              <w:spacing w:line="270" w:lineRule="atLeast"/>
              <w:ind w:right="589"/>
              <w:rPr>
                <w:sz w:val="24"/>
              </w:rPr>
            </w:pPr>
            <w:r>
              <w:rPr>
                <w:sz w:val="24"/>
              </w:rPr>
              <w:t>per report or deliverable.</w:t>
            </w:r>
          </w:p>
        </w:tc>
      </w:tr>
      <w:tr w:rsidR="00111FE6" w14:paraId="6AA400EF" w14:textId="77777777" w:rsidTr="00B84627">
        <w:trPr>
          <w:trHeight w:val="827"/>
        </w:trPr>
        <w:tc>
          <w:tcPr>
            <w:tcW w:w="1865" w:type="dxa"/>
          </w:tcPr>
          <w:p w14:paraId="2B1B9310" w14:textId="7D92A3E8" w:rsidR="00111FE6" w:rsidRDefault="00111FE6" w:rsidP="006A5F2F">
            <w:pPr>
              <w:pStyle w:val="TableParagraph"/>
              <w:spacing w:line="266" w:lineRule="exact"/>
              <w:ind w:left="107"/>
              <w:rPr>
                <w:sz w:val="24"/>
              </w:rPr>
            </w:pPr>
            <w:r>
              <w:rPr>
                <w:sz w:val="24"/>
              </w:rPr>
              <w:t>2.2</w:t>
            </w:r>
            <w:r w:rsidR="00965138">
              <w:rPr>
                <w:sz w:val="24"/>
              </w:rPr>
              <w:t>3</w:t>
            </w:r>
            <w:r>
              <w:rPr>
                <w:sz w:val="24"/>
              </w:rPr>
              <w:t>.2</w:t>
            </w:r>
            <w:r w:rsidR="00A0061F">
              <w:rPr>
                <w:sz w:val="24"/>
              </w:rPr>
              <w:t>2</w:t>
            </w:r>
          </w:p>
        </w:tc>
        <w:tc>
          <w:tcPr>
            <w:tcW w:w="2250" w:type="dxa"/>
          </w:tcPr>
          <w:p w14:paraId="5BE58D8D" w14:textId="09CE3897" w:rsidR="00111FE6" w:rsidRPr="004A272E" w:rsidRDefault="00111FE6">
            <w:pPr>
              <w:pStyle w:val="TableParagraph"/>
              <w:spacing w:line="266" w:lineRule="exact"/>
              <w:rPr>
                <w:sz w:val="24"/>
              </w:rPr>
            </w:pPr>
            <w:r w:rsidRPr="004A272E">
              <w:rPr>
                <w:sz w:val="24"/>
              </w:rPr>
              <w:t>Overpayments Due to Fraud</w:t>
            </w:r>
            <w:r w:rsidR="00D445FA" w:rsidRPr="004A272E">
              <w:rPr>
                <w:sz w:val="24"/>
              </w:rPr>
              <w:t xml:space="preserve"> </w:t>
            </w:r>
            <w:r w:rsidR="003774E6" w:rsidRPr="004A272E">
              <w:rPr>
                <w:sz w:val="24"/>
              </w:rPr>
              <w:t>Reporting Template</w:t>
            </w:r>
          </w:p>
        </w:tc>
        <w:tc>
          <w:tcPr>
            <w:tcW w:w="3240" w:type="dxa"/>
          </w:tcPr>
          <w:p w14:paraId="107431AB" w14:textId="0D255BF9" w:rsidR="00111FE6" w:rsidRDefault="00111FE6">
            <w:pPr>
              <w:pStyle w:val="TableParagraph"/>
              <w:spacing w:line="266" w:lineRule="exact"/>
              <w:ind w:left="107"/>
              <w:rPr>
                <w:sz w:val="24"/>
              </w:rPr>
            </w:pPr>
            <w:r>
              <w:rPr>
                <w:sz w:val="24"/>
              </w:rPr>
              <w:t>July 31</w:t>
            </w:r>
          </w:p>
        </w:tc>
        <w:tc>
          <w:tcPr>
            <w:tcW w:w="1995" w:type="dxa"/>
          </w:tcPr>
          <w:p w14:paraId="6D6C3313" w14:textId="77777777" w:rsidR="00111FE6" w:rsidRDefault="00111FE6" w:rsidP="00111FE6">
            <w:pPr>
              <w:pStyle w:val="TableParagraph"/>
              <w:spacing w:line="266" w:lineRule="exact"/>
              <w:rPr>
                <w:sz w:val="24"/>
              </w:rPr>
            </w:pPr>
            <w:r>
              <w:rPr>
                <w:sz w:val="24"/>
              </w:rPr>
              <w:t>$100.00 per day</w:t>
            </w:r>
          </w:p>
          <w:p w14:paraId="54A21F9F" w14:textId="6AF06413" w:rsidR="00111FE6" w:rsidRDefault="00111FE6" w:rsidP="00111FE6">
            <w:pPr>
              <w:pStyle w:val="TableParagraph"/>
              <w:spacing w:line="266" w:lineRule="exact"/>
              <w:rPr>
                <w:sz w:val="24"/>
              </w:rPr>
            </w:pPr>
            <w:r>
              <w:rPr>
                <w:sz w:val="24"/>
              </w:rPr>
              <w:t>per report or deliverable.</w:t>
            </w:r>
          </w:p>
        </w:tc>
      </w:tr>
      <w:tr w:rsidR="000C6192" w14:paraId="75A9C5A3" w14:textId="77777777" w:rsidTr="00B84627">
        <w:trPr>
          <w:trHeight w:val="2207"/>
        </w:trPr>
        <w:tc>
          <w:tcPr>
            <w:tcW w:w="1865" w:type="dxa"/>
          </w:tcPr>
          <w:p w14:paraId="025964D0" w14:textId="6D6A246A" w:rsidR="000C6192" w:rsidRDefault="000C6192" w:rsidP="000C6192">
            <w:pPr>
              <w:pStyle w:val="TableParagraph"/>
              <w:spacing w:line="266" w:lineRule="exact"/>
              <w:ind w:left="107"/>
              <w:rPr>
                <w:sz w:val="24"/>
              </w:rPr>
            </w:pPr>
            <w:r>
              <w:rPr>
                <w:sz w:val="24"/>
              </w:rPr>
              <w:t>2.</w:t>
            </w:r>
            <w:r w:rsidR="00965138">
              <w:rPr>
                <w:sz w:val="24"/>
              </w:rPr>
              <w:t>30</w:t>
            </w:r>
            <w:r>
              <w:rPr>
                <w:sz w:val="24"/>
              </w:rPr>
              <w:t>.4</w:t>
            </w:r>
            <w:r w:rsidR="003774E6">
              <w:rPr>
                <w:sz w:val="24"/>
              </w:rPr>
              <w:t>.d</w:t>
            </w:r>
            <w:r w:rsidR="00EB4645">
              <w:rPr>
                <w:sz w:val="24"/>
              </w:rPr>
              <w:t xml:space="preserve"> &amp; 3.1</w:t>
            </w:r>
            <w:r w:rsidR="003774E6">
              <w:rPr>
                <w:sz w:val="24"/>
              </w:rPr>
              <w:t>8.3</w:t>
            </w:r>
          </w:p>
        </w:tc>
        <w:tc>
          <w:tcPr>
            <w:tcW w:w="2250" w:type="dxa"/>
          </w:tcPr>
          <w:p w14:paraId="3A7D2819" w14:textId="5C1458C8" w:rsidR="000C6192" w:rsidRPr="004A272E" w:rsidRDefault="000C6192" w:rsidP="009E7FE0">
            <w:pPr>
              <w:pStyle w:val="TableParagraph"/>
              <w:ind w:right="578"/>
              <w:rPr>
                <w:sz w:val="24"/>
              </w:rPr>
            </w:pPr>
            <w:r w:rsidRPr="004A272E">
              <w:rPr>
                <w:sz w:val="24"/>
              </w:rPr>
              <w:t xml:space="preserve">Medical Loss Ratio </w:t>
            </w:r>
            <w:r w:rsidR="003774E6" w:rsidRPr="004A272E">
              <w:rPr>
                <w:sz w:val="24"/>
              </w:rPr>
              <w:t xml:space="preserve">Template </w:t>
            </w:r>
          </w:p>
        </w:tc>
        <w:tc>
          <w:tcPr>
            <w:tcW w:w="3240" w:type="dxa"/>
          </w:tcPr>
          <w:p w14:paraId="7628D32D" w14:textId="4ECB104C" w:rsidR="000C6192" w:rsidRDefault="000C6192" w:rsidP="00EB4645">
            <w:pPr>
              <w:pStyle w:val="TableParagraph"/>
              <w:ind w:left="107" w:right="88"/>
              <w:rPr>
                <w:sz w:val="24"/>
              </w:rPr>
            </w:pPr>
            <w:r>
              <w:rPr>
                <w:sz w:val="24"/>
              </w:rPr>
              <w:t xml:space="preserve">Due within 10 months following the end of the MLR Reporting Year. </w:t>
            </w:r>
          </w:p>
          <w:p w14:paraId="6E782B30" w14:textId="5F3D1DDB" w:rsidR="00EB4645" w:rsidRDefault="00EB4645" w:rsidP="00EB4645">
            <w:pPr>
              <w:pStyle w:val="TableParagraph"/>
              <w:ind w:left="107" w:right="88"/>
              <w:rPr>
                <w:sz w:val="24"/>
              </w:rPr>
            </w:pPr>
            <w:r>
              <w:rPr>
                <w:sz w:val="24"/>
              </w:rPr>
              <w:t>MLR Reporting for the Specialty Plan shall use the template specified in 3.1</w:t>
            </w:r>
            <w:r w:rsidR="003774E6">
              <w:rPr>
                <w:sz w:val="24"/>
              </w:rPr>
              <w:t>8.3</w:t>
            </w:r>
            <w:r>
              <w:rPr>
                <w:sz w:val="24"/>
              </w:rPr>
              <w:t>.</w:t>
            </w:r>
          </w:p>
        </w:tc>
        <w:tc>
          <w:tcPr>
            <w:tcW w:w="1995" w:type="dxa"/>
          </w:tcPr>
          <w:p w14:paraId="131DB4B2" w14:textId="77777777" w:rsidR="000C6192" w:rsidRDefault="000C6192" w:rsidP="000C6192">
            <w:pPr>
              <w:pStyle w:val="TableParagraph"/>
              <w:ind w:right="236"/>
              <w:rPr>
                <w:sz w:val="24"/>
              </w:rPr>
            </w:pPr>
            <w:r>
              <w:rPr>
                <w:sz w:val="24"/>
              </w:rPr>
              <w:t>$100.00 per day per report or deliverable.</w:t>
            </w:r>
          </w:p>
        </w:tc>
      </w:tr>
      <w:tr w:rsidR="000C6192" w14:paraId="5F623419" w14:textId="77777777">
        <w:trPr>
          <w:trHeight w:val="760"/>
        </w:trPr>
        <w:tc>
          <w:tcPr>
            <w:tcW w:w="9350" w:type="dxa"/>
            <w:gridSpan w:val="4"/>
          </w:tcPr>
          <w:p w14:paraId="0D0FE82B" w14:textId="77777777" w:rsidR="000C6192" w:rsidRDefault="000C6192" w:rsidP="000C6192">
            <w:pPr>
              <w:pStyle w:val="TableParagraph"/>
              <w:ind w:left="107" w:right="82"/>
            </w:pPr>
            <w:r>
              <w:t>If the due date for an annual report falls on a non-business day, then the report is due on the last business day of the month it is due. Example: If April 30 falls on a Sunday the annual report is due on</w:t>
            </w:r>
          </w:p>
          <w:p w14:paraId="364A671A" w14:textId="77777777" w:rsidR="000C6192" w:rsidRDefault="000C6192" w:rsidP="000C6192">
            <w:pPr>
              <w:pStyle w:val="TableParagraph"/>
              <w:spacing w:line="242" w:lineRule="exact"/>
              <w:ind w:left="107"/>
            </w:pPr>
            <w:r>
              <w:t>Friday, April 28.</w:t>
            </w:r>
          </w:p>
        </w:tc>
      </w:tr>
    </w:tbl>
    <w:p w14:paraId="55759340" w14:textId="77777777" w:rsidR="00853F01" w:rsidRDefault="00853F01">
      <w:pPr>
        <w:spacing w:line="242" w:lineRule="exact"/>
        <w:sectPr w:rsidR="00853F01">
          <w:pgSz w:w="12240" w:h="15840"/>
          <w:pgMar w:top="1300" w:right="1320" w:bottom="1080" w:left="1340" w:header="0" w:footer="896" w:gutter="0"/>
          <w:cols w:space="720"/>
        </w:sectPr>
      </w:pPr>
    </w:p>
    <w:p w14:paraId="2BDA9D32" w14:textId="77777777" w:rsidR="00853F01" w:rsidRPr="00B84627" w:rsidRDefault="000C6192" w:rsidP="00B84627">
      <w:pPr>
        <w:pStyle w:val="Heading1"/>
        <w:rPr>
          <w:color w:val="000080"/>
        </w:rPr>
      </w:pPr>
      <w:bookmarkStart w:id="8" w:name="MISCELLANEOUS_DELIVERABLES"/>
      <w:bookmarkEnd w:id="8"/>
      <w:r w:rsidRPr="00B84627">
        <w:rPr>
          <w:color w:val="000080"/>
        </w:rPr>
        <w:t>MISCELLANEOUS DELIVERABLES</w:t>
      </w:r>
    </w:p>
    <w:p w14:paraId="7CCD4953" w14:textId="77777777" w:rsidR="00853F01" w:rsidRDefault="00853F01">
      <w:pPr>
        <w:pStyle w:val="BodyText"/>
        <w:rPr>
          <w:b/>
          <w:sz w:val="26"/>
        </w:rPr>
      </w:pPr>
    </w:p>
    <w:p w14:paraId="6A82DDE6" w14:textId="77777777" w:rsidR="00853F01" w:rsidRDefault="000C6192">
      <w:pPr>
        <w:spacing w:before="176"/>
        <w:ind w:left="100" w:right="600"/>
        <w:rPr>
          <w:b/>
          <w:sz w:val="24"/>
        </w:rPr>
      </w:pPr>
      <w:r>
        <w:rPr>
          <w:b/>
          <w:sz w:val="24"/>
        </w:rPr>
        <w:t>These reports are required upon request by the State agency and within the timeframe indicated. Please provide the report or notice to the staff indicated.</w:t>
      </w:r>
    </w:p>
    <w:p w14:paraId="3987BE5C" w14:textId="77777777" w:rsidR="00853F01" w:rsidRDefault="00853F01">
      <w:pPr>
        <w:pStyle w:val="BodyText"/>
        <w:spacing w:before="7"/>
        <w:rPr>
          <w:b/>
          <w:sz w:val="17"/>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9"/>
        <w:gridCol w:w="2767"/>
        <w:gridCol w:w="3617"/>
        <w:gridCol w:w="1687"/>
      </w:tblGrid>
      <w:tr w:rsidR="00853F01" w14:paraId="0AAB839B" w14:textId="77777777">
        <w:trPr>
          <w:trHeight w:val="750"/>
        </w:trPr>
        <w:tc>
          <w:tcPr>
            <w:tcW w:w="1279" w:type="dxa"/>
          </w:tcPr>
          <w:p w14:paraId="279EA84A" w14:textId="77777777" w:rsidR="00853F01" w:rsidRDefault="000C6192">
            <w:pPr>
              <w:pStyle w:val="TableParagraph"/>
              <w:spacing w:before="135"/>
              <w:ind w:left="218"/>
              <w:rPr>
                <w:b/>
                <w:sz w:val="24"/>
              </w:rPr>
            </w:pPr>
            <w:r>
              <w:rPr>
                <w:b/>
                <w:color w:val="000080"/>
                <w:sz w:val="24"/>
              </w:rPr>
              <w:t>Citation</w:t>
            </w:r>
          </w:p>
        </w:tc>
        <w:tc>
          <w:tcPr>
            <w:tcW w:w="2767" w:type="dxa"/>
          </w:tcPr>
          <w:p w14:paraId="0CAAE2B2" w14:textId="77777777" w:rsidR="00853F01" w:rsidRDefault="000C6192">
            <w:pPr>
              <w:pStyle w:val="TableParagraph"/>
              <w:ind w:left="710" w:right="680" w:firstLine="40"/>
              <w:rPr>
                <w:b/>
                <w:sz w:val="24"/>
              </w:rPr>
            </w:pPr>
            <w:r>
              <w:rPr>
                <w:b/>
                <w:color w:val="000080"/>
                <w:sz w:val="24"/>
              </w:rPr>
              <w:t>Deliverables Requirement</w:t>
            </w:r>
          </w:p>
        </w:tc>
        <w:tc>
          <w:tcPr>
            <w:tcW w:w="3617" w:type="dxa"/>
          </w:tcPr>
          <w:p w14:paraId="12C788E7" w14:textId="77777777" w:rsidR="00853F01" w:rsidRDefault="000C6192">
            <w:pPr>
              <w:pStyle w:val="TableParagraph"/>
              <w:spacing w:before="135"/>
              <w:ind w:left="890"/>
              <w:rPr>
                <w:b/>
                <w:sz w:val="24"/>
              </w:rPr>
            </w:pPr>
            <w:r>
              <w:rPr>
                <w:b/>
                <w:color w:val="000080"/>
                <w:sz w:val="24"/>
              </w:rPr>
              <w:t>Due Date/Contact</w:t>
            </w:r>
          </w:p>
        </w:tc>
        <w:tc>
          <w:tcPr>
            <w:tcW w:w="1687" w:type="dxa"/>
          </w:tcPr>
          <w:p w14:paraId="0BDBCF47" w14:textId="77777777" w:rsidR="00853F01" w:rsidRDefault="000C6192">
            <w:pPr>
              <w:pStyle w:val="TableParagraph"/>
              <w:spacing w:before="135"/>
              <w:ind w:left="456"/>
              <w:rPr>
                <w:b/>
                <w:sz w:val="24"/>
              </w:rPr>
            </w:pPr>
            <w:r>
              <w:rPr>
                <w:b/>
                <w:color w:val="000080"/>
                <w:sz w:val="24"/>
              </w:rPr>
              <w:t>Penalty</w:t>
            </w:r>
          </w:p>
        </w:tc>
      </w:tr>
      <w:tr w:rsidR="00853F01" w:rsidRPr="009F7FD5" w14:paraId="1E8DCB51" w14:textId="77777777">
        <w:trPr>
          <w:trHeight w:val="2056"/>
        </w:trPr>
        <w:tc>
          <w:tcPr>
            <w:tcW w:w="1279" w:type="dxa"/>
          </w:tcPr>
          <w:p w14:paraId="70E4763F" w14:textId="77777777" w:rsidR="00853F01" w:rsidRPr="009F7FD5" w:rsidRDefault="000C6192">
            <w:pPr>
              <w:pStyle w:val="TableParagraph"/>
              <w:spacing w:line="270" w:lineRule="exact"/>
              <w:ind w:left="107"/>
              <w:rPr>
                <w:sz w:val="24"/>
              </w:rPr>
            </w:pPr>
            <w:r w:rsidRPr="009F7FD5">
              <w:rPr>
                <w:sz w:val="24"/>
              </w:rPr>
              <w:t>2.1.4.d</w:t>
            </w:r>
          </w:p>
        </w:tc>
        <w:tc>
          <w:tcPr>
            <w:tcW w:w="2767" w:type="dxa"/>
          </w:tcPr>
          <w:p w14:paraId="07993DC9" w14:textId="77777777" w:rsidR="00853F01" w:rsidRPr="009F7FD5" w:rsidRDefault="000C6192">
            <w:pPr>
              <w:pStyle w:val="TableParagraph"/>
              <w:ind w:right="123"/>
              <w:rPr>
                <w:sz w:val="24"/>
              </w:rPr>
            </w:pPr>
            <w:r w:rsidRPr="009F7FD5">
              <w:rPr>
                <w:sz w:val="24"/>
              </w:rPr>
              <w:t>Modifications, additions, or deletions to policies and procedures developed as a direct requirement of the contract on:</w:t>
            </w:r>
          </w:p>
          <w:p w14:paraId="1CE3F4E7" w14:textId="77777777" w:rsidR="00853F01" w:rsidRPr="009F7FD5" w:rsidRDefault="000C6192">
            <w:pPr>
              <w:pStyle w:val="TableParagraph"/>
              <w:spacing w:before="196"/>
              <w:rPr>
                <w:sz w:val="24"/>
              </w:rPr>
            </w:pPr>
            <w:r w:rsidRPr="009F7FD5">
              <w:rPr>
                <w:sz w:val="24"/>
              </w:rPr>
              <w:t>Policy Submission Form</w:t>
            </w:r>
          </w:p>
        </w:tc>
        <w:tc>
          <w:tcPr>
            <w:tcW w:w="3617" w:type="dxa"/>
          </w:tcPr>
          <w:p w14:paraId="70371430" w14:textId="77777777" w:rsidR="00853F01" w:rsidRPr="009F7FD5" w:rsidRDefault="000C6192">
            <w:pPr>
              <w:pStyle w:val="TableParagraph"/>
              <w:spacing w:line="270" w:lineRule="exact"/>
              <w:ind w:left="105"/>
              <w:rPr>
                <w:sz w:val="24"/>
              </w:rPr>
            </w:pPr>
            <w:r w:rsidRPr="009F7FD5">
              <w:rPr>
                <w:sz w:val="24"/>
              </w:rPr>
              <w:t>30 days prior implementation.</w:t>
            </w:r>
          </w:p>
        </w:tc>
        <w:tc>
          <w:tcPr>
            <w:tcW w:w="1687" w:type="dxa"/>
          </w:tcPr>
          <w:p w14:paraId="0C0E6037" w14:textId="77777777" w:rsidR="00853F01" w:rsidRPr="009F7FD5" w:rsidRDefault="000C6192">
            <w:pPr>
              <w:pStyle w:val="TableParagraph"/>
              <w:ind w:right="163"/>
              <w:rPr>
                <w:sz w:val="24"/>
              </w:rPr>
            </w:pPr>
            <w:r w:rsidRPr="009F7FD5">
              <w:rPr>
                <w:sz w:val="24"/>
              </w:rPr>
              <w:t>$100.00 per day per report or deliverable.</w:t>
            </w:r>
          </w:p>
        </w:tc>
      </w:tr>
      <w:tr w:rsidR="00853F01" w:rsidRPr="009F7FD5" w14:paraId="0BB01350" w14:textId="77777777">
        <w:trPr>
          <w:trHeight w:val="1046"/>
        </w:trPr>
        <w:tc>
          <w:tcPr>
            <w:tcW w:w="1279" w:type="dxa"/>
          </w:tcPr>
          <w:p w14:paraId="40BD91C8" w14:textId="46AF4A20" w:rsidR="00853F01" w:rsidRPr="009F7FD5" w:rsidRDefault="000C6192">
            <w:pPr>
              <w:pStyle w:val="TableParagraph"/>
              <w:spacing w:line="270" w:lineRule="exact"/>
              <w:ind w:left="107"/>
              <w:rPr>
                <w:sz w:val="24"/>
              </w:rPr>
            </w:pPr>
            <w:r w:rsidRPr="009F7FD5">
              <w:rPr>
                <w:sz w:val="24"/>
              </w:rPr>
              <w:t>2.1.7.a 3</w:t>
            </w:r>
          </w:p>
        </w:tc>
        <w:tc>
          <w:tcPr>
            <w:tcW w:w="2767" w:type="dxa"/>
          </w:tcPr>
          <w:p w14:paraId="438E77B4" w14:textId="09BB0D2F" w:rsidR="00853F01" w:rsidRPr="009F7FD5" w:rsidRDefault="000C6192">
            <w:pPr>
              <w:pStyle w:val="TableParagraph"/>
              <w:ind w:right="863"/>
              <w:rPr>
                <w:sz w:val="24"/>
              </w:rPr>
            </w:pPr>
            <w:r w:rsidRPr="009F7FD5">
              <w:rPr>
                <w:sz w:val="24"/>
              </w:rPr>
              <w:t>Member Incentive Template.</w:t>
            </w:r>
          </w:p>
        </w:tc>
        <w:tc>
          <w:tcPr>
            <w:tcW w:w="3617" w:type="dxa"/>
          </w:tcPr>
          <w:p w14:paraId="4B930A42" w14:textId="1374887C" w:rsidR="00853F01" w:rsidRPr="009F7FD5" w:rsidRDefault="006C5089">
            <w:pPr>
              <w:pStyle w:val="TableParagraph"/>
              <w:spacing w:line="273" w:lineRule="exact"/>
              <w:ind w:left="105"/>
              <w:rPr>
                <w:sz w:val="24"/>
              </w:rPr>
            </w:pPr>
            <w:r w:rsidRPr="009F7FD5">
              <w:rPr>
                <w:sz w:val="24"/>
              </w:rPr>
              <w:t>30 days p</w:t>
            </w:r>
            <w:r w:rsidR="000C6192" w:rsidRPr="009F7FD5">
              <w:rPr>
                <w:sz w:val="24"/>
              </w:rPr>
              <w:t>rior to implementation.</w:t>
            </w:r>
          </w:p>
          <w:p w14:paraId="62FD65F5" w14:textId="6B58E040" w:rsidR="00853F01" w:rsidRPr="009F7FD5" w:rsidRDefault="00853F01">
            <w:pPr>
              <w:pStyle w:val="TableParagraph"/>
              <w:spacing w:before="9"/>
              <w:ind w:left="0"/>
              <w:rPr>
                <w:b/>
                <w:sz w:val="20"/>
              </w:rPr>
            </w:pPr>
          </w:p>
          <w:p w14:paraId="2E3D5BFF" w14:textId="4AD28813" w:rsidR="00853F01" w:rsidRPr="009F7FD5" w:rsidRDefault="00AC7EE6">
            <w:pPr>
              <w:pStyle w:val="TableParagraph"/>
              <w:ind w:left="105"/>
            </w:pPr>
            <w:hyperlink r:id="rId12">
              <w:r w:rsidR="000C6192" w:rsidRPr="009F7FD5">
                <w:rPr>
                  <w:color w:val="990033"/>
                  <w:u w:val="single" w:color="990033"/>
                </w:rPr>
                <w:t>MHD.MCMarketing@dss.mo.gov</w:t>
              </w:r>
            </w:hyperlink>
          </w:p>
        </w:tc>
        <w:tc>
          <w:tcPr>
            <w:tcW w:w="1687" w:type="dxa"/>
          </w:tcPr>
          <w:p w14:paraId="02FF0003" w14:textId="30CFD89A" w:rsidR="00853F01" w:rsidRPr="009F7FD5" w:rsidRDefault="000C6192">
            <w:pPr>
              <w:pStyle w:val="TableParagraph"/>
              <w:ind w:right="163"/>
              <w:rPr>
                <w:sz w:val="24"/>
              </w:rPr>
            </w:pPr>
            <w:r w:rsidRPr="009F7FD5">
              <w:rPr>
                <w:sz w:val="24"/>
              </w:rPr>
              <w:t>$100.00 per day per report or deliverable.</w:t>
            </w:r>
          </w:p>
        </w:tc>
      </w:tr>
      <w:tr w:rsidR="00853F01" w:rsidRPr="009F7FD5" w14:paraId="515A31AD" w14:textId="77777777" w:rsidTr="00784231">
        <w:trPr>
          <w:trHeight w:val="1082"/>
        </w:trPr>
        <w:tc>
          <w:tcPr>
            <w:tcW w:w="1279" w:type="dxa"/>
          </w:tcPr>
          <w:p w14:paraId="7CE19B95" w14:textId="6DE0F0A1" w:rsidR="00853F01" w:rsidRPr="009F7FD5" w:rsidRDefault="000C6192" w:rsidP="002B5BE7">
            <w:pPr>
              <w:pStyle w:val="TableParagraph"/>
              <w:spacing w:line="270" w:lineRule="exact"/>
              <w:ind w:left="107"/>
              <w:rPr>
                <w:sz w:val="24"/>
              </w:rPr>
            </w:pPr>
            <w:r w:rsidRPr="009F7FD5">
              <w:rPr>
                <w:sz w:val="24"/>
              </w:rPr>
              <w:t>2.1.7.b.3</w:t>
            </w:r>
          </w:p>
        </w:tc>
        <w:tc>
          <w:tcPr>
            <w:tcW w:w="2767" w:type="dxa"/>
          </w:tcPr>
          <w:p w14:paraId="761AAAD0" w14:textId="4E8F374B" w:rsidR="00853F01" w:rsidRPr="009F7FD5" w:rsidRDefault="000C6192">
            <w:pPr>
              <w:pStyle w:val="TableParagraph"/>
              <w:ind w:right="123"/>
              <w:rPr>
                <w:sz w:val="24"/>
              </w:rPr>
            </w:pPr>
            <w:r w:rsidRPr="009F7FD5">
              <w:rPr>
                <w:sz w:val="24"/>
              </w:rPr>
              <w:t>State Provider Incentive Program Tool</w:t>
            </w:r>
          </w:p>
        </w:tc>
        <w:tc>
          <w:tcPr>
            <w:tcW w:w="3617" w:type="dxa"/>
          </w:tcPr>
          <w:p w14:paraId="7817DCAE" w14:textId="4DBB9939" w:rsidR="00853F01" w:rsidRPr="009F7FD5" w:rsidRDefault="009E7FE0">
            <w:pPr>
              <w:pStyle w:val="TableParagraph"/>
              <w:spacing w:line="273" w:lineRule="exact"/>
              <w:ind w:left="105"/>
              <w:rPr>
                <w:sz w:val="24"/>
              </w:rPr>
            </w:pPr>
            <w:r>
              <w:rPr>
                <w:sz w:val="24"/>
              </w:rPr>
              <w:t>30 days p</w:t>
            </w:r>
            <w:r w:rsidR="000C6192" w:rsidRPr="009F7FD5">
              <w:rPr>
                <w:sz w:val="24"/>
              </w:rPr>
              <w:t>rior to implementation.</w:t>
            </w:r>
          </w:p>
          <w:p w14:paraId="4679E770" w14:textId="6BDD28D7" w:rsidR="00853F01" w:rsidRPr="009F7FD5" w:rsidRDefault="00853F01">
            <w:pPr>
              <w:pStyle w:val="TableParagraph"/>
              <w:spacing w:before="9"/>
              <w:ind w:left="0"/>
              <w:rPr>
                <w:b/>
                <w:sz w:val="20"/>
              </w:rPr>
            </w:pPr>
          </w:p>
          <w:p w14:paraId="4DB080A3" w14:textId="7777EB6A" w:rsidR="00853F01" w:rsidRPr="009F7FD5" w:rsidRDefault="00AC7EE6">
            <w:pPr>
              <w:pStyle w:val="TableParagraph"/>
              <w:ind w:left="105"/>
            </w:pPr>
            <w:hyperlink r:id="rId13">
              <w:r w:rsidR="000C6192" w:rsidRPr="009F7FD5">
                <w:rPr>
                  <w:color w:val="990033"/>
                  <w:u w:val="single" w:color="990033"/>
                </w:rPr>
                <w:t>MHD.MCMarketing@dss.mo.gov</w:t>
              </w:r>
            </w:hyperlink>
          </w:p>
        </w:tc>
        <w:tc>
          <w:tcPr>
            <w:tcW w:w="1687" w:type="dxa"/>
          </w:tcPr>
          <w:p w14:paraId="0743DBF6" w14:textId="515E7C9C" w:rsidR="00853F01" w:rsidRPr="009F7FD5" w:rsidRDefault="000C6192">
            <w:pPr>
              <w:pStyle w:val="TableParagraph"/>
              <w:ind w:right="163"/>
              <w:rPr>
                <w:sz w:val="24"/>
              </w:rPr>
            </w:pPr>
            <w:r w:rsidRPr="009F7FD5">
              <w:rPr>
                <w:sz w:val="24"/>
              </w:rPr>
              <w:t>$100.00 per day per report or deliverable.</w:t>
            </w:r>
          </w:p>
        </w:tc>
      </w:tr>
      <w:tr w:rsidR="00784231" w:rsidRPr="009F7FD5" w14:paraId="4A1C144F" w14:textId="77777777" w:rsidTr="00784231">
        <w:trPr>
          <w:trHeight w:val="1082"/>
        </w:trPr>
        <w:tc>
          <w:tcPr>
            <w:tcW w:w="1279" w:type="dxa"/>
          </w:tcPr>
          <w:p w14:paraId="0B5D9567" w14:textId="02C46772" w:rsidR="00784231" w:rsidRPr="009F7FD5" w:rsidRDefault="00784231" w:rsidP="00784231">
            <w:pPr>
              <w:pStyle w:val="TableParagraph"/>
              <w:spacing w:line="270" w:lineRule="exact"/>
              <w:ind w:left="107"/>
              <w:rPr>
                <w:sz w:val="24"/>
              </w:rPr>
            </w:pPr>
            <w:r w:rsidRPr="009F7FD5">
              <w:rPr>
                <w:sz w:val="24"/>
              </w:rPr>
              <w:t>2.1.7.b.10</w:t>
            </w:r>
          </w:p>
        </w:tc>
        <w:tc>
          <w:tcPr>
            <w:tcW w:w="2767" w:type="dxa"/>
          </w:tcPr>
          <w:p w14:paraId="20395A86" w14:textId="5C6DFE5F" w:rsidR="00784231" w:rsidRPr="009F7FD5" w:rsidRDefault="00784231" w:rsidP="00784231">
            <w:pPr>
              <w:pStyle w:val="TableParagraph"/>
              <w:ind w:right="123"/>
              <w:rPr>
                <w:sz w:val="24"/>
              </w:rPr>
            </w:pPr>
            <w:r w:rsidRPr="009F7FD5">
              <w:rPr>
                <w:sz w:val="24"/>
              </w:rPr>
              <w:t>Changes to federal physician incentive plans.</w:t>
            </w:r>
          </w:p>
        </w:tc>
        <w:tc>
          <w:tcPr>
            <w:tcW w:w="3617" w:type="dxa"/>
          </w:tcPr>
          <w:p w14:paraId="535292CE" w14:textId="6F243E11" w:rsidR="00784231" w:rsidRPr="009F7FD5" w:rsidRDefault="00784231" w:rsidP="00784231">
            <w:pPr>
              <w:pStyle w:val="TableParagraph"/>
              <w:spacing w:line="273" w:lineRule="exact"/>
              <w:ind w:left="105"/>
              <w:rPr>
                <w:sz w:val="24"/>
              </w:rPr>
            </w:pPr>
            <w:r w:rsidRPr="009F7FD5">
              <w:rPr>
                <w:sz w:val="24"/>
              </w:rPr>
              <w:t>Within 5 business days of change.</w:t>
            </w:r>
          </w:p>
        </w:tc>
        <w:tc>
          <w:tcPr>
            <w:tcW w:w="1687" w:type="dxa"/>
          </w:tcPr>
          <w:p w14:paraId="21D6D7A8" w14:textId="30E227F9" w:rsidR="00784231" w:rsidRPr="009F7FD5" w:rsidRDefault="00784231" w:rsidP="00784231">
            <w:pPr>
              <w:pStyle w:val="TableParagraph"/>
              <w:ind w:right="163"/>
              <w:rPr>
                <w:sz w:val="24"/>
              </w:rPr>
            </w:pPr>
            <w:r w:rsidRPr="009F7FD5">
              <w:rPr>
                <w:sz w:val="24"/>
              </w:rPr>
              <w:t>$100.00 per day per report or deliverable.</w:t>
            </w:r>
          </w:p>
        </w:tc>
      </w:tr>
      <w:tr w:rsidR="00784231" w:rsidRPr="009F7FD5" w14:paraId="75F9346F" w14:textId="77777777" w:rsidTr="00784231">
        <w:trPr>
          <w:trHeight w:val="1082"/>
        </w:trPr>
        <w:tc>
          <w:tcPr>
            <w:tcW w:w="1279" w:type="dxa"/>
          </w:tcPr>
          <w:p w14:paraId="66B79727" w14:textId="30F1F341" w:rsidR="00784231" w:rsidRPr="009F7FD5" w:rsidRDefault="00784231" w:rsidP="00784231">
            <w:pPr>
              <w:pStyle w:val="TableParagraph"/>
              <w:spacing w:line="270" w:lineRule="exact"/>
              <w:ind w:left="107"/>
              <w:rPr>
                <w:sz w:val="24"/>
              </w:rPr>
            </w:pPr>
            <w:r w:rsidRPr="009F7FD5">
              <w:rPr>
                <w:sz w:val="24"/>
              </w:rPr>
              <w:t>2.2.</w:t>
            </w:r>
            <w:r w:rsidR="00327640" w:rsidRPr="009F7FD5">
              <w:rPr>
                <w:sz w:val="24"/>
              </w:rPr>
              <w:t>4</w:t>
            </w:r>
          </w:p>
        </w:tc>
        <w:tc>
          <w:tcPr>
            <w:tcW w:w="2767" w:type="dxa"/>
          </w:tcPr>
          <w:p w14:paraId="3B45DCA6" w14:textId="77777777" w:rsidR="00784231" w:rsidRPr="009F7FD5" w:rsidRDefault="00784231" w:rsidP="00784231">
            <w:pPr>
              <w:pStyle w:val="TableParagraph"/>
              <w:ind w:right="129"/>
              <w:rPr>
                <w:sz w:val="24"/>
              </w:rPr>
            </w:pPr>
            <w:r w:rsidRPr="009F7FD5">
              <w:rPr>
                <w:sz w:val="24"/>
              </w:rPr>
              <w:t>Inform the state agency in writing of staffing changes for specified key</w:t>
            </w:r>
          </w:p>
          <w:p w14:paraId="2C2EAD74" w14:textId="022E9BF5" w:rsidR="00784231" w:rsidRPr="009F7FD5" w:rsidRDefault="00784231" w:rsidP="00784231">
            <w:pPr>
              <w:pStyle w:val="TableParagraph"/>
              <w:ind w:right="123"/>
              <w:rPr>
                <w:sz w:val="24"/>
              </w:rPr>
            </w:pPr>
            <w:r w:rsidRPr="009F7FD5">
              <w:rPr>
                <w:sz w:val="24"/>
              </w:rPr>
              <w:t>positions.</w:t>
            </w:r>
          </w:p>
        </w:tc>
        <w:tc>
          <w:tcPr>
            <w:tcW w:w="3617" w:type="dxa"/>
          </w:tcPr>
          <w:p w14:paraId="15C0FF67" w14:textId="5121BCB3" w:rsidR="00784231" w:rsidRPr="009F7FD5" w:rsidRDefault="00784231" w:rsidP="00784231">
            <w:pPr>
              <w:pStyle w:val="TableParagraph"/>
              <w:spacing w:line="273" w:lineRule="exact"/>
              <w:ind w:left="105"/>
              <w:rPr>
                <w:sz w:val="24"/>
              </w:rPr>
            </w:pPr>
            <w:r w:rsidRPr="009F7FD5">
              <w:rPr>
                <w:sz w:val="24"/>
              </w:rPr>
              <w:t>Within 7 days of change.</w:t>
            </w:r>
          </w:p>
        </w:tc>
        <w:tc>
          <w:tcPr>
            <w:tcW w:w="1687" w:type="dxa"/>
          </w:tcPr>
          <w:p w14:paraId="2812D81A" w14:textId="16510FCD" w:rsidR="00784231" w:rsidRPr="009F7FD5" w:rsidRDefault="00784231" w:rsidP="00784231">
            <w:pPr>
              <w:pStyle w:val="TableParagraph"/>
              <w:ind w:right="163"/>
              <w:rPr>
                <w:sz w:val="24"/>
              </w:rPr>
            </w:pPr>
            <w:r w:rsidRPr="009F7FD5">
              <w:rPr>
                <w:sz w:val="24"/>
              </w:rPr>
              <w:t>$100.00 per day per report or deliverable.</w:t>
            </w:r>
          </w:p>
        </w:tc>
      </w:tr>
      <w:tr w:rsidR="00784231" w:rsidRPr="009F7FD5" w14:paraId="7879788A" w14:textId="77777777" w:rsidTr="00784231">
        <w:trPr>
          <w:trHeight w:val="1082"/>
        </w:trPr>
        <w:tc>
          <w:tcPr>
            <w:tcW w:w="1279" w:type="dxa"/>
          </w:tcPr>
          <w:p w14:paraId="181EFDC1" w14:textId="483CD78C" w:rsidR="00784231" w:rsidRPr="009F7FD5" w:rsidRDefault="00784231" w:rsidP="00784231">
            <w:pPr>
              <w:pStyle w:val="TableParagraph"/>
              <w:spacing w:line="270" w:lineRule="exact"/>
              <w:ind w:left="107"/>
              <w:rPr>
                <w:sz w:val="24"/>
              </w:rPr>
            </w:pPr>
            <w:r w:rsidRPr="009F7FD5">
              <w:rPr>
                <w:sz w:val="24"/>
              </w:rPr>
              <w:t>2.</w:t>
            </w:r>
            <w:r w:rsidR="00FC7EC8" w:rsidRPr="009F7FD5">
              <w:rPr>
                <w:sz w:val="24"/>
              </w:rPr>
              <w:t>5</w:t>
            </w:r>
            <w:r w:rsidR="00327640" w:rsidRPr="009F7FD5">
              <w:rPr>
                <w:sz w:val="24"/>
              </w:rPr>
              <w:t>.13.a</w:t>
            </w:r>
          </w:p>
        </w:tc>
        <w:tc>
          <w:tcPr>
            <w:tcW w:w="2767" w:type="dxa"/>
          </w:tcPr>
          <w:p w14:paraId="77F99E04" w14:textId="7A62E404" w:rsidR="00784231" w:rsidRPr="009F7FD5" w:rsidRDefault="00784231" w:rsidP="00784231">
            <w:pPr>
              <w:pStyle w:val="TableParagraph"/>
              <w:ind w:right="123"/>
              <w:rPr>
                <w:sz w:val="24"/>
              </w:rPr>
            </w:pPr>
            <w:r w:rsidRPr="009F7FD5">
              <w:rPr>
                <w:sz w:val="24"/>
              </w:rPr>
              <w:t xml:space="preserve">Changes to the composition of the health plan provider network or health care service subcontractor’s provider network that </w:t>
            </w:r>
            <w:r w:rsidRPr="009F7FD5">
              <w:t xml:space="preserve">materially affect availability of covered </w:t>
            </w:r>
            <w:r w:rsidRPr="009F7FD5">
              <w:rPr>
                <w:sz w:val="24"/>
              </w:rPr>
              <w:t>services.</w:t>
            </w:r>
          </w:p>
        </w:tc>
        <w:tc>
          <w:tcPr>
            <w:tcW w:w="3617" w:type="dxa"/>
          </w:tcPr>
          <w:p w14:paraId="3E2FF58A" w14:textId="3ED2626B" w:rsidR="00784231" w:rsidRPr="009F7FD5" w:rsidRDefault="00784231" w:rsidP="00784231">
            <w:pPr>
              <w:pStyle w:val="TableParagraph"/>
              <w:spacing w:line="273" w:lineRule="exact"/>
              <w:ind w:left="105"/>
              <w:rPr>
                <w:sz w:val="24"/>
              </w:rPr>
            </w:pPr>
            <w:r w:rsidRPr="009F7FD5">
              <w:rPr>
                <w:sz w:val="24"/>
              </w:rPr>
              <w:t>Within 5 business days of first awareness/notification of change.</w:t>
            </w:r>
          </w:p>
        </w:tc>
        <w:tc>
          <w:tcPr>
            <w:tcW w:w="1687" w:type="dxa"/>
          </w:tcPr>
          <w:p w14:paraId="50EB9329" w14:textId="28166B2E" w:rsidR="00784231" w:rsidRPr="009F7FD5" w:rsidRDefault="00784231" w:rsidP="00784231">
            <w:pPr>
              <w:pStyle w:val="TableParagraph"/>
              <w:ind w:right="163"/>
              <w:rPr>
                <w:sz w:val="24"/>
              </w:rPr>
            </w:pPr>
            <w:r w:rsidRPr="009F7FD5">
              <w:rPr>
                <w:sz w:val="24"/>
              </w:rPr>
              <w:t>$100.00 per day per report or deliverable.</w:t>
            </w:r>
          </w:p>
        </w:tc>
      </w:tr>
      <w:tr w:rsidR="00784231" w:rsidRPr="009F7FD5" w14:paraId="077CB0D7" w14:textId="77777777" w:rsidTr="00784231">
        <w:trPr>
          <w:trHeight w:val="1082"/>
        </w:trPr>
        <w:tc>
          <w:tcPr>
            <w:tcW w:w="1279" w:type="dxa"/>
          </w:tcPr>
          <w:p w14:paraId="6F01DA2D" w14:textId="4A6F97A6" w:rsidR="00784231" w:rsidRPr="009F7FD5" w:rsidRDefault="00784231" w:rsidP="00FC7EC8">
            <w:pPr>
              <w:pStyle w:val="TableParagraph"/>
              <w:spacing w:line="270" w:lineRule="exact"/>
              <w:ind w:left="107"/>
              <w:rPr>
                <w:sz w:val="24"/>
              </w:rPr>
            </w:pPr>
            <w:r w:rsidRPr="009F7FD5">
              <w:rPr>
                <w:sz w:val="24"/>
              </w:rPr>
              <w:t>2.</w:t>
            </w:r>
            <w:r w:rsidR="00FC7EC8" w:rsidRPr="009F7FD5">
              <w:rPr>
                <w:sz w:val="24"/>
              </w:rPr>
              <w:t>5</w:t>
            </w:r>
            <w:r w:rsidR="00327640" w:rsidRPr="009F7FD5">
              <w:rPr>
                <w:sz w:val="24"/>
              </w:rPr>
              <w:t>.13.a.4</w:t>
            </w:r>
          </w:p>
        </w:tc>
        <w:tc>
          <w:tcPr>
            <w:tcW w:w="2767" w:type="dxa"/>
          </w:tcPr>
          <w:p w14:paraId="351BEADB" w14:textId="36FC0B5C" w:rsidR="00784231" w:rsidRPr="009F7FD5" w:rsidRDefault="00784231" w:rsidP="00784231">
            <w:pPr>
              <w:pStyle w:val="TableParagraph"/>
              <w:ind w:right="123"/>
              <w:rPr>
                <w:sz w:val="24"/>
              </w:rPr>
            </w:pPr>
            <w:r w:rsidRPr="009F7FD5">
              <w:rPr>
                <w:sz w:val="24"/>
              </w:rPr>
              <w:t>Report to the state agency when the health plan providers have reached 85% capacity.</w:t>
            </w:r>
          </w:p>
        </w:tc>
        <w:tc>
          <w:tcPr>
            <w:tcW w:w="3617" w:type="dxa"/>
          </w:tcPr>
          <w:p w14:paraId="0B0DACCD" w14:textId="7E4C8BC7" w:rsidR="00784231" w:rsidRPr="009F7FD5" w:rsidRDefault="00784231" w:rsidP="00784231">
            <w:pPr>
              <w:pStyle w:val="TableParagraph"/>
              <w:spacing w:line="273" w:lineRule="exact"/>
              <w:ind w:left="105"/>
              <w:rPr>
                <w:sz w:val="24"/>
              </w:rPr>
            </w:pPr>
            <w:r w:rsidRPr="009F7FD5">
              <w:rPr>
                <w:sz w:val="24"/>
              </w:rPr>
              <w:t>Within 5 business days of first awareness/notification of change.</w:t>
            </w:r>
          </w:p>
        </w:tc>
        <w:tc>
          <w:tcPr>
            <w:tcW w:w="1687" w:type="dxa"/>
          </w:tcPr>
          <w:p w14:paraId="26AAF4C3" w14:textId="599B5CCF" w:rsidR="00784231" w:rsidRPr="009F7FD5" w:rsidRDefault="00784231" w:rsidP="00784231">
            <w:pPr>
              <w:pStyle w:val="TableParagraph"/>
              <w:ind w:right="163"/>
              <w:rPr>
                <w:sz w:val="24"/>
              </w:rPr>
            </w:pPr>
            <w:r w:rsidRPr="009F7FD5">
              <w:rPr>
                <w:sz w:val="24"/>
              </w:rPr>
              <w:t>$100.00 per day per report or deliverable.</w:t>
            </w:r>
          </w:p>
        </w:tc>
      </w:tr>
    </w:tbl>
    <w:p w14:paraId="0C30945D" w14:textId="77777777" w:rsidR="00853F01" w:rsidRPr="009F7FD5" w:rsidRDefault="00853F01">
      <w:pPr>
        <w:rPr>
          <w:sz w:val="24"/>
        </w:rPr>
        <w:sectPr w:rsidR="00853F01" w:rsidRPr="009F7FD5">
          <w:pgSz w:w="12240" w:h="15840"/>
          <w:pgMar w:top="1500" w:right="1320" w:bottom="1080" w:left="1340" w:header="0" w:footer="896"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9"/>
        <w:gridCol w:w="2767"/>
        <w:gridCol w:w="3617"/>
        <w:gridCol w:w="1687"/>
      </w:tblGrid>
      <w:tr w:rsidR="00853F01" w:rsidRPr="009F7FD5" w14:paraId="70024919" w14:textId="77777777">
        <w:trPr>
          <w:trHeight w:val="750"/>
        </w:trPr>
        <w:tc>
          <w:tcPr>
            <w:tcW w:w="1279" w:type="dxa"/>
          </w:tcPr>
          <w:p w14:paraId="3EB87772" w14:textId="77777777" w:rsidR="00853F01" w:rsidRPr="009F7FD5" w:rsidRDefault="000C6192">
            <w:pPr>
              <w:pStyle w:val="TableParagraph"/>
              <w:spacing w:before="134"/>
              <w:ind w:left="218"/>
              <w:rPr>
                <w:b/>
                <w:sz w:val="24"/>
              </w:rPr>
            </w:pPr>
            <w:r w:rsidRPr="009F7FD5">
              <w:rPr>
                <w:b/>
                <w:color w:val="000080"/>
                <w:sz w:val="24"/>
              </w:rPr>
              <w:t>Citation</w:t>
            </w:r>
          </w:p>
        </w:tc>
        <w:tc>
          <w:tcPr>
            <w:tcW w:w="2767" w:type="dxa"/>
          </w:tcPr>
          <w:p w14:paraId="45CB2B14" w14:textId="77777777" w:rsidR="00853F01" w:rsidRPr="009F7FD5" w:rsidRDefault="000C6192">
            <w:pPr>
              <w:pStyle w:val="TableParagraph"/>
              <w:ind w:left="710" w:right="680" w:firstLine="40"/>
              <w:rPr>
                <w:b/>
                <w:sz w:val="24"/>
              </w:rPr>
            </w:pPr>
            <w:r w:rsidRPr="009F7FD5">
              <w:rPr>
                <w:b/>
                <w:color w:val="000080"/>
                <w:sz w:val="24"/>
              </w:rPr>
              <w:t>Deliverables Requirement</w:t>
            </w:r>
          </w:p>
        </w:tc>
        <w:tc>
          <w:tcPr>
            <w:tcW w:w="3617" w:type="dxa"/>
          </w:tcPr>
          <w:p w14:paraId="1E406FDD" w14:textId="77777777" w:rsidR="00853F01" w:rsidRPr="009F7FD5" w:rsidRDefault="000C6192">
            <w:pPr>
              <w:pStyle w:val="TableParagraph"/>
              <w:spacing w:before="134"/>
              <w:ind w:left="890"/>
              <w:rPr>
                <w:b/>
                <w:sz w:val="24"/>
              </w:rPr>
            </w:pPr>
            <w:r w:rsidRPr="009F7FD5">
              <w:rPr>
                <w:b/>
                <w:color w:val="000080"/>
                <w:sz w:val="24"/>
              </w:rPr>
              <w:t>Due Date/Contact</w:t>
            </w:r>
          </w:p>
        </w:tc>
        <w:tc>
          <w:tcPr>
            <w:tcW w:w="1687" w:type="dxa"/>
          </w:tcPr>
          <w:p w14:paraId="291043B5" w14:textId="77777777" w:rsidR="00853F01" w:rsidRPr="009F7FD5" w:rsidRDefault="000C6192">
            <w:pPr>
              <w:pStyle w:val="TableParagraph"/>
              <w:spacing w:before="134"/>
              <w:ind w:left="456"/>
              <w:rPr>
                <w:b/>
                <w:sz w:val="24"/>
              </w:rPr>
            </w:pPr>
            <w:r w:rsidRPr="009F7FD5">
              <w:rPr>
                <w:b/>
                <w:color w:val="000080"/>
                <w:sz w:val="24"/>
              </w:rPr>
              <w:t>Penalty</w:t>
            </w:r>
          </w:p>
        </w:tc>
      </w:tr>
      <w:tr w:rsidR="00853F01" w:rsidRPr="009F7FD5" w14:paraId="600FFD7B" w14:textId="77777777">
        <w:trPr>
          <w:trHeight w:val="1305"/>
        </w:trPr>
        <w:tc>
          <w:tcPr>
            <w:tcW w:w="1279" w:type="dxa"/>
          </w:tcPr>
          <w:p w14:paraId="52CEA7BC" w14:textId="0F393595" w:rsidR="00853F01" w:rsidRPr="009F7FD5" w:rsidRDefault="000C6192" w:rsidP="00F6487D">
            <w:pPr>
              <w:pStyle w:val="TableParagraph"/>
              <w:spacing w:line="269" w:lineRule="exact"/>
              <w:ind w:left="107"/>
              <w:rPr>
                <w:sz w:val="24"/>
              </w:rPr>
            </w:pPr>
            <w:r w:rsidRPr="009F7FD5">
              <w:rPr>
                <w:sz w:val="24"/>
              </w:rPr>
              <w:t>2.</w:t>
            </w:r>
            <w:r w:rsidR="00F6487D" w:rsidRPr="009F7FD5">
              <w:rPr>
                <w:sz w:val="24"/>
              </w:rPr>
              <w:t>8</w:t>
            </w:r>
            <w:r w:rsidRPr="009F7FD5">
              <w:rPr>
                <w:sz w:val="24"/>
              </w:rPr>
              <w:t>.5.</w:t>
            </w:r>
            <w:r w:rsidR="00F6487D" w:rsidRPr="009F7FD5">
              <w:rPr>
                <w:sz w:val="24"/>
              </w:rPr>
              <w:t>q</w:t>
            </w:r>
            <w:r w:rsidRPr="009F7FD5">
              <w:rPr>
                <w:sz w:val="24"/>
              </w:rPr>
              <w:t>.3</w:t>
            </w:r>
          </w:p>
        </w:tc>
        <w:tc>
          <w:tcPr>
            <w:tcW w:w="2767" w:type="dxa"/>
          </w:tcPr>
          <w:p w14:paraId="5D05B6AE" w14:textId="77777777" w:rsidR="00853F01" w:rsidRPr="009F7FD5" w:rsidRDefault="000C6192">
            <w:pPr>
              <w:pStyle w:val="TableParagraph"/>
              <w:ind w:right="123"/>
              <w:rPr>
                <w:sz w:val="24"/>
              </w:rPr>
            </w:pPr>
            <w:r w:rsidRPr="009F7FD5">
              <w:rPr>
                <w:sz w:val="24"/>
              </w:rPr>
              <w:t>Use of guidelines for maternity benefits other than those specified in the contract.</w:t>
            </w:r>
          </w:p>
        </w:tc>
        <w:tc>
          <w:tcPr>
            <w:tcW w:w="3617" w:type="dxa"/>
          </w:tcPr>
          <w:p w14:paraId="3F3E13D1" w14:textId="77777777" w:rsidR="00853F01" w:rsidRPr="009F7FD5" w:rsidRDefault="000C6192">
            <w:pPr>
              <w:pStyle w:val="TableParagraph"/>
              <w:ind w:left="105" w:right="1529"/>
              <w:rPr>
                <w:sz w:val="24"/>
              </w:rPr>
            </w:pPr>
            <w:r w:rsidRPr="009F7FD5">
              <w:rPr>
                <w:sz w:val="24"/>
              </w:rPr>
              <w:t>30 days prior to implementation/use.</w:t>
            </w:r>
          </w:p>
          <w:p w14:paraId="4B8B1443" w14:textId="77777777" w:rsidR="00853F01" w:rsidRPr="009F7FD5" w:rsidRDefault="00853F01">
            <w:pPr>
              <w:pStyle w:val="TableParagraph"/>
              <w:spacing w:before="2"/>
              <w:ind w:left="0"/>
              <w:rPr>
                <w:b/>
                <w:sz w:val="21"/>
              </w:rPr>
            </w:pPr>
          </w:p>
          <w:p w14:paraId="3195384A" w14:textId="2933E57C" w:rsidR="00853F01" w:rsidRPr="009F7FD5" w:rsidRDefault="00853F01">
            <w:pPr>
              <w:pStyle w:val="TableParagraph"/>
              <w:ind w:left="105"/>
            </w:pPr>
          </w:p>
        </w:tc>
        <w:tc>
          <w:tcPr>
            <w:tcW w:w="1687" w:type="dxa"/>
          </w:tcPr>
          <w:p w14:paraId="449D4294" w14:textId="77777777" w:rsidR="00853F01" w:rsidRPr="009F7FD5" w:rsidRDefault="000C6192">
            <w:pPr>
              <w:pStyle w:val="TableParagraph"/>
              <w:ind w:right="163"/>
              <w:rPr>
                <w:sz w:val="24"/>
              </w:rPr>
            </w:pPr>
            <w:r w:rsidRPr="009F7FD5">
              <w:rPr>
                <w:sz w:val="24"/>
              </w:rPr>
              <w:t>$100.00 per day per report or deliverable.</w:t>
            </w:r>
          </w:p>
        </w:tc>
      </w:tr>
      <w:tr w:rsidR="00853F01" w:rsidRPr="009F7FD5" w14:paraId="76C2D7E2" w14:textId="77777777">
        <w:trPr>
          <w:trHeight w:val="1480"/>
        </w:trPr>
        <w:tc>
          <w:tcPr>
            <w:tcW w:w="1279" w:type="dxa"/>
          </w:tcPr>
          <w:p w14:paraId="607C5017" w14:textId="7AD07B41" w:rsidR="00853F01" w:rsidRPr="009F7FD5" w:rsidRDefault="00965138">
            <w:pPr>
              <w:pStyle w:val="TableParagraph"/>
              <w:spacing w:line="266" w:lineRule="exact"/>
              <w:ind w:left="107"/>
              <w:rPr>
                <w:sz w:val="24"/>
              </w:rPr>
            </w:pPr>
            <w:r w:rsidRPr="009F7FD5">
              <w:rPr>
                <w:sz w:val="24"/>
              </w:rPr>
              <w:t>2.8.9</w:t>
            </w:r>
          </w:p>
        </w:tc>
        <w:tc>
          <w:tcPr>
            <w:tcW w:w="2767" w:type="dxa"/>
          </w:tcPr>
          <w:p w14:paraId="1C197E97" w14:textId="77777777" w:rsidR="00853F01" w:rsidRPr="009F7FD5" w:rsidRDefault="000C6192">
            <w:pPr>
              <w:pStyle w:val="TableParagraph"/>
              <w:ind w:right="523"/>
              <w:rPr>
                <w:sz w:val="24"/>
              </w:rPr>
            </w:pPr>
            <w:r w:rsidRPr="009F7FD5">
              <w:rPr>
                <w:sz w:val="24"/>
              </w:rPr>
              <w:t>Offering of additional health benefits or discontinuing such benefits.</w:t>
            </w:r>
          </w:p>
        </w:tc>
        <w:tc>
          <w:tcPr>
            <w:tcW w:w="3617" w:type="dxa"/>
          </w:tcPr>
          <w:p w14:paraId="191A207A" w14:textId="77777777" w:rsidR="00853F01" w:rsidRPr="009F7FD5" w:rsidRDefault="000C6192">
            <w:pPr>
              <w:pStyle w:val="TableParagraph"/>
              <w:ind w:left="105" w:right="249"/>
              <w:rPr>
                <w:sz w:val="24"/>
              </w:rPr>
            </w:pPr>
            <w:r w:rsidRPr="009F7FD5">
              <w:rPr>
                <w:sz w:val="24"/>
              </w:rPr>
              <w:t>30 days prior to discontinuing the benefit.</w:t>
            </w:r>
          </w:p>
          <w:p w14:paraId="1A5CB5F3" w14:textId="77777777" w:rsidR="00853F01" w:rsidRPr="009F7FD5" w:rsidRDefault="00AC7EE6">
            <w:pPr>
              <w:pStyle w:val="TableParagraph"/>
              <w:spacing w:before="191"/>
              <w:ind w:left="105"/>
            </w:pPr>
            <w:hyperlink r:id="rId14">
              <w:r w:rsidR="000C6192" w:rsidRPr="009F7FD5">
                <w:rPr>
                  <w:color w:val="990033"/>
                  <w:u w:val="single" w:color="990033"/>
                </w:rPr>
                <w:t>MHD.MCMarketing@dss.mo.gov</w:t>
              </w:r>
            </w:hyperlink>
          </w:p>
        </w:tc>
        <w:tc>
          <w:tcPr>
            <w:tcW w:w="1687" w:type="dxa"/>
          </w:tcPr>
          <w:p w14:paraId="71BCE5A5" w14:textId="77777777" w:rsidR="00853F01" w:rsidRPr="009F7FD5" w:rsidRDefault="000C6192">
            <w:pPr>
              <w:pStyle w:val="TableParagraph"/>
              <w:ind w:right="163"/>
              <w:rPr>
                <w:sz w:val="24"/>
              </w:rPr>
            </w:pPr>
            <w:r w:rsidRPr="009F7FD5">
              <w:rPr>
                <w:sz w:val="24"/>
              </w:rPr>
              <w:t>$100.00 per day per report or deliverable.</w:t>
            </w:r>
          </w:p>
        </w:tc>
      </w:tr>
      <w:tr w:rsidR="00853F01" w:rsidRPr="009F7FD5" w14:paraId="2869ACD3" w14:textId="77777777">
        <w:trPr>
          <w:trHeight w:val="1305"/>
        </w:trPr>
        <w:tc>
          <w:tcPr>
            <w:tcW w:w="1279" w:type="dxa"/>
          </w:tcPr>
          <w:p w14:paraId="2BE0FD80" w14:textId="2B157416" w:rsidR="00853F01" w:rsidRPr="009F7FD5" w:rsidRDefault="000C6192">
            <w:pPr>
              <w:pStyle w:val="TableParagraph"/>
              <w:spacing w:line="266" w:lineRule="exact"/>
              <w:ind w:left="107"/>
              <w:rPr>
                <w:sz w:val="24"/>
              </w:rPr>
            </w:pPr>
            <w:r w:rsidRPr="009F7FD5">
              <w:rPr>
                <w:sz w:val="24"/>
              </w:rPr>
              <w:t>2.1</w:t>
            </w:r>
            <w:r w:rsidR="00965138" w:rsidRPr="009F7FD5">
              <w:rPr>
                <w:sz w:val="24"/>
              </w:rPr>
              <w:t>3</w:t>
            </w:r>
            <w:r w:rsidRPr="009F7FD5">
              <w:rPr>
                <w:sz w:val="24"/>
              </w:rPr>
              <w:t>.12.b</w:t>
            </w:r>
          </w:p>
        </w:tc>
        <w:tc>
          <w:tcPr>
            <w:tcW w:w="2767" w:type="dxa"/>
          </w:tcPr>
          <w:p w14:paraId="7169EFD6" w14:textId="77777777" w:rsidR="00853F01" w:rsidRPr="009F7FD5" w:rsidRDefault="000C6192">
            <w:pPr>
              <w:pStyle w:val="TableParagraph"/>
              <w:ind w:right="96"/>
              <w:rPr>
                <w:sz w:val="24"/>
              </w:rPr>
            </w:pPr>
            <w:r w:rsidRPr="009F7FD5">
              <w:rPr>
                <w:sz w:val="24"/>
              </w:rPr>
              <w:t>Notify state agency of any discrepancies of weekly reconciliation of enrollment file.</w:t>
            </w:r>
          </w:p>
        </w:tc>
        <w:tc>
          <w:tcPr>
            <w:tcW w:w="3617" w:type="dxa"/>
          </w:tcPr>
          <w:p w14:paraId="0822EADE" w14:textId="77777777" w:rsidR="00853F01" w:rsidRPr="009F7FD5" w:rsidRDefault="000C6192">
            <w:pPr>
              <w:pStyle w:val="TableParagraph"/>
              <w:spacing w:line="266" w:lineRule="exact"/>
              <w:ind w:left="105"/>
              <w:rPr>
                <w:sz w:val="24"/>
              </w:rPr>
            </w:pPr>
            <w:r w:rsidRPr="009F7FD5">
              <w:rPr>
                <w:sz w:val="24"/>
              </w:rPr>
              <w:t>Within 30 business days.</w:t>
            </w:r>
          </w:p>
          <w:p w14:paraId="3E98FF85" w14:textId="77777777" w:rsidR="00853F01" w:rsidRPr="009F7FD5" w:rsidRDefault="00853F01">
            <w:pPr>
              <w:pStyle w:val="TableParagraph"/>
              <w:ind w:left="0"/>
              <w:rPr>
                <w:b/>
                <w:sz w:val="26"/>
              </w:rPr>
            </w:pPr>
          </w:p>
          <w:p w14:paraId="0E8F65FD" w14:textId="77777777" w:rsidR="00853F01" w:rsidRPr="009F7FD5" w:rsidRDefault="00AC7EE6">
            <w:pPr>
              <w:pStyle w:val="TableParagraph"/>
              <w:spacing w:before="180"/>
              <w:ind w:left="105"/>
            </w:pPr>
            <w:hyperlink r:id="rId15">
              <w:r w:rsidR="000C6192" w:rsidRPr="009F7FD5">
                <w:rPr>
                  <w:color w:val="990033"/>
                  <w:u w:val="single" w:color="990033"/>
                </w:rPr>
                <w:t>MHD.MCOperations@dss.mo.gov</w:t>
              </w:r>
            </w:hyperlink>
          </w:p>
        </w:tc>
        <w:tc>
          <w:tcPr>
            <w:tcW w:w="1687" w:type="dxa"/>
          </w:tcPr>
          <w:p w14:paraId="2E485821" w14:textId="77777777" w:rsidR="00853F01" w:rsidRPr="009F7FD5" w:rsidRDefault="000C6192">
            <w:pPr>
              <w:pStyle w:val="TableParagraph"/>
              <w:ind w:right="163"/>
              <w:rPr>
                <w:sz w:val="24"/>
              </w:rPr>
            </w:pPr>
            <w:r w:rsidRPr="009F7FD5">
              <w:rPr>
                <w:sz w:val="24"/>
              </w:rPr>
              <w:t>$100.00 per day per report or deliverable.</w:t>
            </w:r>
          </w:p>
        </w:tc>
      </w:tr>
      <w:tr w:rsidR="00853F01" w:rsidRPr="009F7FD5" w14:paraId="271D9903" w14:textId="77777777">
        <w:trPr>
          <w:trHeight w:val="1026"/>
        </w:trPr>
        <w:tc>
          <w:tcPr>
            <w:tcW w:w="1279" w:type="dxa"/>
          </w:tcPr>
          <w:p w14:paraId="7917F563" w14:textId="7113330D" w:rsidR="00853F01" w:rsidRPr="009F7FD5" w:rsidRDefault="000C6192" w:rsidP="00965138">
            <w:pPr>
              <w:pStyle w:val="TableParagraph"/>
              <w:spacing w:line="266" w:lineRule="exact"/>
              <w:ind w:left="107"/>
              <w:rPr>
                <w:sz w:val="24"/>
              </w:rPr>
            </w:pPr>
            <w:r w:rsidRPr="009F7FD5">
              <w:rPr>
                <w:sz w:val="24"/>
              </w:rPr>
              <w:t>2.</w:t>
            </w:r>
            <w:r w:rsidR="00965138" w:rsidRPr="009F7FD5">
              <w:rPr>
                <w:sz w:val="24"/>
              </w:rPr>
              <w:t>13</w:t>
            </w:r>
            <w:r w:rsidRPr="009F7FD5">
              <w:rPr>
                <w:sz w:val="24"/>
              </w:rPr>
              <w:t>.16.d</w:t>
            </w:r>
          </w:p>
        </w:tc>
        <w:tc>
          <w:tcPr>
            <w:tcW w:w="2767" w:type="dxa"/>
          </w:tcPr>
          <w:p w14:paraId="272DD5E5" w14:textId="77777777" w:rsidR="00853F01" w:rsidRPr="009F7FD5" w:rsidRDefault="000C6192">
            <w:pPr>
              <w:pStyle w:val="TableParagraph"/>
              <w:spacing w:line="266" w:lineRule="exact"/>
              <w:rPr>
                <w:sz w:val="24"/>
              </w:rPr>
            </w:pPr>
            <w:r w:rsidRPr="009F7FD5">
              <w:rPr>
                <w:sz w:val="24"/>
              </w:rPr>
              <w:t>Member handbook.</w:t>
            </w:r>
          </w:p>
        </w:tc>
        <w:tc>
          <w:tcPr>
            <w:tcW w:w="3617" w:type="dxa"/>
          </w:tcPr>
          <w:p w14:paraId="247380A5" w14:textId="77777777" w:rsidR="00853F01" w:rsidRPr="009F7FD5" w:rsidRDefault="000C6192">
            <w:pPr>
              <w:pStyle w:val="TableParagraph"/>
              <w:spacing w:line="266" w:lineRule="exact"/>
              <w:ind w:left="105"/>
              <w:rPr>
                <w:sz w:val="24"/>
              </w:rPr>
            </w:pPr>
            <w:r w:rsidRPr="009F7FD5">
              <w:rPr>
                <w:sz w:val="24"/>
              </w:rPr>
              <w:t>30 days prior to use.</w:t>
            </w:r>
          </w:p>
          <w:p w14:paraId="7E1AF43B" w14:textId="77777777" w:rsidR="00853F01" w:rsidRPr="009F7FD5" w:rsidRDefault="00AC7EE6">
            <w:pPr>
              <w:pStyle w:val="TableParagraph"/>
              <w:spacing w:before="201"/>
              <w:ind w:left="105"/>
            </w:pPr>
            <w:hyperlink r:id="rId16">
              <w:r w:rsidR="000C6192" w:rsidRPr="009F7FD5">
                <w:rPr>
                  <w:color w:val="990033"/>
                  <w:u w:val="single" w:color="990033"/>
                </w:rPr>
                <w:t>MHD.MCMarketing@dss.mo.gov</w:t>
              </w:r>
            </w:hyperlink>
          </w:p>
        </w:tc>
        <w:tc>
          <w:tcPr>
            <w:tcW w:w="1687" w:type="dxa"/>
          </w:tcPr>
          <w:p w14:paraId="6B1887C6" w14:textId="77777777" w:rsidR="00853F01" w:rsidRPr="009F7FD5" w:rsidRDefault="000C6192">
            <w:pPr>
              <w:pStyle w:val="TableParagraph"/>
              <w:ind w:right="163"/>
              <w:rPr>
                <w:sz w:val="24"/>
              </w:rPr>
            </w:pPr>
            <w:r w:rsidRPr="009F7FD5">
              <w:rPr>
                <w:sz w:val="24"/>
              </w:rPr>
              <w:t>$100.00 per day per report or deliverable.</w:t>
            </w:r>
          </w:p>
        </w:tc>
      </w:tr>
      <w:tr w:rsidR="00171501" w:rsidRPr="009F7FD5" w14:paraId="6A3D6B1E" w14:textId="77777777">
        <w:trPr>
          <w:trHeight w:val="1026"/>
        </w:trPr>
        <w:tc>
          <w:tcPr>
            <w:tcW w:w="1279" w:type="dxa"/>
          </w:tcPr>
          <w:p w14:paraId="1A609E1E" w14:textId="69A53D5E" w:rsidR="00171501" w:rsidRPr="009F7FD5" w:rsidRDefault="00171501" w:rsidP="00965138">
            <w:pPr>
              <w:pStyle w:val="TableParagraph"/>
              <w:spacing w:line="266" w:lineRule="exact"/>
              <w:ind w:left="107"/>
              <w:rPr>
                <w:sz w:val="24"/>
              </w:rPr>
            </w:pPr>
            <w:r w:rsidRPr="009F7FD5">
              <w:rPr>
                <w:sz w:val="24"/>
              </w:rPr>
              <w:t>2.8.13</w:t>
            </w:r>
          </w:p>
        </w:tc>
        <w:tc>
          <w:tcPr>
            <w:tcW w:w="2767" w:type="dxa"/>
          </w:tcPr>
          <w:p w14:paraId="079EB7FF" w14:textId="30B5C162" w:rsidR="00171501" w:rsidRPr="009F7FD5" w:rsidRDefault="00171501">
            <w:pPr>
              <w:pStyle w:val="TableParagraph"/>
              <w:spacing w:line="266" w:lineRule="exact"/>
              <w:rPr>
                <w:sz w:val="24"/>
              </w:rPr>
            </w:pPr>
            <w:r w:rsidRPr="009F7FD5">
              <w:rPr>
                <w:sz w:val="24"/>
              </w:rPr>
              <w:t>Offerings of new programs</w:t>
            </w:r>
          </w:p>
        </w:tc>
        <w:tc>
          <w:tcPr>
            <w:tcW w:w="3617" w:type="dxa"/>
          </w:tcPr>
          <w:p w14:paraId="6F0575F8" w14:textId="167DED42" w:rsidR="00171501" w:rsidRPr="009F7FD5" w:rsidRDefault="00171501" w:rsidP="00171501">
            <w:pPr>
              <w:pStyle w:val="TableParagraph"/>
              <w:spacing w:line="266" w:lineRule="exact"/>
              <w:ind w:left="105"/>
              <w:rPr>
                <w:sz w:val="24"/>
              </w:rPr>
            </w:pPr>
            <w:r w:rsidRPr="009F7FD5">
              <w:rPr>
                <w:sz w:val="24"/>
              </w:rPr>
              <w:t>As specified in contract at 2.8.13</w:t>
            </w:r>
          </w:p>
        </w:tc>
        <w:tc>
          <w:tcPr>
            <w:tcW w:w="1687" w:type="dxa"/>
          </w:tcPr>
          <w:p w14:paraId="3F8B9E1C" w14:textId="72FAB6F6" w:rsidR="00171501" w:rsidRPr="009F7FD5" w:rsidRDefault="005E1414">
            <w:pPr>
              <w:pStyle w:val="TableParagraph"/>
              <w:ind w:right="163"/>
              <w:rPr>
                <w:sz w:val="24"/>
              </w:rPr>
            </w:pPr>
            <w:r w:rsidRPr="009F7FD5">
              <w:rPr>
                <w:sz w:val="24"/>
              </w:rPr>
              <w:t>$100.00 per day per report or deliverable.</w:t>
            </w:r>
          </w:p>
        </w:tc>
      </w:tr>
      <w:tr w:rsidR="00853F01" w:rsidRPr="009F7FD5" w14:paraId="57833E76" w14:textId="77777777">
        <w:trPr>
          <w:trHeight w:val="834"/>
        </w:trPr>
        <w:tc>
          <w:tcPr>
            <w:tcW w:w="1279" w:type="dxa"/>
          </w:tcPr>
          <w:p w14:paraId="3583D917" w14:textId="089A695F" w:rsidR="00853F01" w:rsidRPr="009F7FD5" w:rsidRDefault="000C6192">
            <w:pPr>
              <w:pStyle w:val="TableParagraph"/>
              <w:spacing w:line="266" w:lineRule="exact"/>
              <w:ind w:left="107"/>
              <w:rPr>
                <w:sz w:val="24"/>
              </w:rPr>
            </w:pPr>
            <w:r w:rsidRPr="009F7FD5">
              <w:rPr>
                <w:sz w:val="24"/>
              </w:rPr>
              <w:t>2.1</w:t>
            </w:r>
            <w:r w:rsidR="00965138" w:rsidRPr="009F7FD5">
              <w:rPr>
                <w:sz w:val="24"/>
              </w:rPr>
              <w:t>3</w:t>
            </w:r>
            <w:r w:rsidRPr="009F7FD5">
              <w:rPr>
                <w:sz w:val="24"/>
              </w:rPr>
              <w:t>.18.d</w:t>
            </w:r>
          </w:p>
        </w:tc>
        <w:tc>
          <w:tcPr>
            <w:tcW w:w="2767" w:type="dxa"/>
          </w:tcPr>
          <w:p w14:paraId="1E2C0865" w14:textId="77777777" w:rsidR="00853F01" w:rsidRPr="009F7FD5" w:rsidRDefault="000C6192">
            <w:pPr>
              <w:pStyle w:val="TableParagraph"/>
              <w:ind w:right="709"/>
              <w:rPr>
                <w:sz w:val="24"/>
              </w:rPr>
            </w:pPr>
            <w:r w:rsidRPr="009F7FD5">
              <w:rPr>
                <w:sz w:val="24"/>
              </w:rPr>
              <w:t>Request to disenroll member.</w:t>
            </w:r>
          </w:p>
        </w:tc>
        <w:tc>
          <w:tcPr>
            <w:tcW w:w="3617" w:type="dxa"/>
          </w:tcPr>
          <w:p w14:paraId="1A4AD7A5" w14:textId="697C3FFB" w:rsidR="00853F01" w:rsidRPr="009F7FD5" w:rsidRDefault="000C6192" w:rsidP="002B5BE7">
            <w:pPr>
              <w:pStyle w:val="TableParagraph"/>
              <w:spacing w:line="278" w:lineRule="auto"/>
              <w:ind w:left="105" w:right="976"/>
              <w:rPr>
                <w:sz w:val="24"/>
              </w:rPr>
            </w:pPr>
            <w:r w:rsidRPr="009F7FD5">
              <w:rPr>
                <w:sz w:val="24"/>
              </w:rPr>
              <w:t>As specified in contract at 2.</w:t>
            </w:r>
            <w:r w:rsidR="002B5BE7">
              <w:rPr>
                <w:sz w:val="24"/>
              </w:rPr>
              <w:t>13.18.d</w:t>
            </w:r>
          </w:p>
        </w:tc>
        <w:tc>
          <w:tcPr>
            <w:tcW w:w="1687" w:type="dxa"/>
          </w:tcPr>
          <w:p w14:paraId="443F9D52" w14:textId="77777777" w:rsidR="00853F01" w:rsidRPr="009F7FD5" w:rsidRDefault="000C6192">
            <w:pPr>
              <w:pStyle w:val="TableParagraph"/>
              <w:ind w:right="163"/>
              <w:rPr>
                <w:sz w:val="24"/>
              </w:rPr>
            </w:pPr>
            <w:r w:rsidRPr="009F7FD5">
              <w:rPr>
                <w:sz w:val="24"/>
              </w:rPr>
              <w:t>$100.00 per day per report</w:t>
            </w:r>
          </w:p>
        </w:tc>
      </w:tr>
      <w:tr w:rsidR="00784231" w:rsidRPr="009F7FD5" w14:paraId="65CC24FF" w14:textId="77777777">
        <w:trPr>
          <w:trHeight w:val="834"/>
        </w:trPr>
        <w:tc>
          <w:tcPr>
            <w:tcW w:w="1279" w:type="dxa"/>
          </w:tcPr>
          <w:p w14:paraId="55C63476" w14:textId="26C90781" w:rsidR="00784231" w:rsidRPr="009F7FD5" w:rsidRDefault="00965138" w:rsidP="00784231">
            <w:pPr>
              <w:pStyle w:val="TableParagraph"/>
              <w:spacing w:line="266" w:lineRule="exact"/>
              <w:ind w:left="107"/>
              <w:rPr>
                <w:sz w:val="24"/>
              </w:rPr>
            </w:pPr>
            <w:r w:rsidRPr="009F7FD5">
              <w:rPr>
                <w:sz w:val="24"/>
              </w:rPr>
              <w:t>2.13.18.f</w:t>
            </w:r>
          </w:p>
        </w:tc>
        <w:tc>
          <w:tcPr>
            <w:tcW w:w="2767" w:type="dxa"/>
          </w:tcPr>
          <w:p w14:paraId="2FD76DF9" w14:textId="229AC0E5" w:rsidR="00784231" w:rsidRPr="009F7FD5" w:rsidRDefault="00784231" w:rsidP="00784231">
            <w:pPr>
              <w:pStyle w:val="TableParagraph"/>
              <w:ind w:right="709"/>
              <w:rPr>
                <w:sz w:val="24"/>
              </w:rPr>
            </w:pPr>
            <w:r w:rsidRPr="009F7FD5">
              <w:rPr>
                <w:sz w:val="24"/>
              </w:rPr>
              <w:t>Member’s acute inpatient hospitalization on effective date of coverage.</w:t>
            </w:r>
          </w:p>
        </w:tc>
        <w:tc>
          <w:tcPr>
            <w:tcW w:w="3617" w:type="dxa"/>
          </w:tcPr>
          <w:p w14:paraId="25E6C3B2" w14:textId="77777777" w:rsidR="00784231" w:rsidRPr="009F7FD5" w:rsidRDefault="00784231" w:rsidP="00784231">
            <w:pPr>
              <w:pStyle w:val="TableParagraph"/>
              <w:spacing w:line="269" w:lineRule="exact"/>
              <w:ind w:left="105"/>
              <w:rPr>
                <w:sz w:val="24"/>
              </w:rPr>
            </w:pPr>
            <w:r w:rsidRPr="009F7FD5">
              <w:rPr>
                <w:sz w:val="24"/>
              </w:rPr>
              <w:t>Effective date of coverage.</w:t>
            </w:r>
          </w:p>
          <w:p w14:paraId="7038D58E" w14:textId="77777777" w:rsidR="00784231" w:rsidRPr="009F7FD5" w:rsidRDefault="00784231" w:rsidP="00784231">
            <w:pPr>
              <w:pStyle w:val="TableParagraph"/>
              <w:ind w:left="0"/>
              <w:rPr>
                <w:b/>
                <w:sz w:val="26"/>
              </w:rPr>
            </w:pPr>
          </w:p>
          <w:p w14:paraId="76A2AF36" w14:textId="31183EB4" w:rsidR="00784231" w:rsidRPr="009F7FD5" w:rsidRDefault="00AC7EE6" w:rsidP="00DB057A">
            <w:pPr>
              <w:pStyle w:val="TableParagraph"/>
              <w:spacing w:line="278" w:lineRule="auto"/>
              <w:ind w:left="105"/>
              <w:rPr>
                <w:sz w:val="24"/>
              </w:rPr>
            </w:pPr>
            <w:hyperlink r:id="rId17">
              <w:r w:rsidR="00DB057A" w:rsidRPr="009F7FD5">
                <w:rPr>
                  <w:color w:val="990033"/>
                  <w:u w:val="single" w:color="990033"/>
                </w:rPr>
                <w:t>MHD.MCOperations@dss.mo.gov</w:t>
              </w:r>
            </w:hyperlink>
          </w:p>
        </w:tc>
        <w:tc>
          <w:tcPr>
            <w:tcW w:w="1687" w:type="dxa"/>
          </w:tcPr>
          <w:p w14:paraId="5A28AEF0" w14:textId="0790BB96" w:rsidR="00784231" w:rsidRPr="009F7FD5" w:rsidRDefault="00784231" w:rsidP="00784231">
            <w:pPr>
              <w:pStyle w:val="TableParagraph"/>
              <w:ind w:right="163"/>
              <w:rPr>
                <w:sz w:val="24"/>
              </w:rPr>
            </w:pPr>
            <w:r w:rsidRPr="009F7FD5">
              <w:rPr>
                <w:sz w:val="24"/>
              </w:rPr>
              <w:t>$100.00 per day per report or deliverable.</w:t>
            </w:r>
          </w:p>
        </w:tc>
      </w:tr>
      <w:tr w:rsidR="00784231" w:rsidRPr="009F7FD5" w14:paraId="4F8DB612" w14:textId="77777777">
        <w:trPr>
          <w:trHeight w:val="834"/>
        </w:trPr>
        <w:tc>
          <w:tcPr>
            <w:tcW w:w="1279" w:type="dxa"/>
          </w:tcPr>
          <w:p w14:paraId="7FC0DB32" w14:textId="093196DD" w:rsidR="00784231" w:rsidRPr="009F7FD5" w:rsidRDefault="00AC14D6" w:rsidP="00784231">
            <w:pPr>
              <w:pStyle w:val="TableParagraph"/>
              <w:spacing w:line="266" w:lineRule="exact"/>
              <w:ind w:left="107"/>
              <w:rPr>
                <w:sz w:val="24"/>
              </w:rPr>
            </w:pPr>
            <w:r w:rsidRPr="009F7FD5">
              <w:rPr>
                <w:sz w:val="24"/>
              </w:rPr>
              <w:t>2.14.2.c</w:t>
            </w:r>
          </w:p>
        </w:tc>
        <w:tc>
          <w:tcPr>
            <w:tcW w:w="2767" w:type="dxa"/>
          </w:tcPr>
          <w:p w14:paraId="24A60ECB" w14:textId="38C6768B" w:rsidR="00784231" w:rsidRPr="009F7FD5" w:rsidRDefault="006108FF" w:rsidP="006108FF">
            <w:pPr>
              <w:pStyle w:val="TableParagraph"/>
              <w:ind w:right="709"/>
              <w:rPr>
                <w:sz w:val="24"/>
              </w:rPr>
            </w:pPr>
            <w:r w:rsidRPr="009F7FD5">
              <w:rPr>
                <w:sz w:val="24"/>
              </w:rPr>
              <w:t xml:space="preserve">Marketing plan and </w:t>
            </w:r>
            <w:r w:rsidR="00784231" w:rsidRPr="009F7FD5">
              <w:rPr>
                <w:sz w:val="24"/>
              </w:rPr>
              <w:t>all marketing and member education materials.</w:t>
            </w:r>
          </w:p>
        </w:tc>
        <w:tc>
          <w:tcPr>
            <w:tcW w:w="3617" w:type="dxa"/>
          </w:tcPr>
          <w:p w14:paraId="188F9CA3" w14:textId="77777777" w:rsidR="00784231" w:rsidRPr="009F7FD5" w:rsidRDefault="00784231" w:rsidP="00784231">
            <w:pPr>
              <w:pStyle w:val="TableParagraph"/>
              <w:ind w:left="105" w:right="1529"/>
              <w:rPr>
                <w:sz w:val="24"/>
              </w:rPr>
            </w:pPr>
            <w:r w:rsidRPr="009F7FD5">
              <w:rPr>
                <w:sz w:val="24"/>
              </w:rPr>
              <w:t>30 days prior to implementation/use.</w:t>
            </w:r>
          </w:p>
          <w:p w14:paraId="11923E84" w14:textId="5878E7F7" w:rsidR="00784231" w:rsidRPr="009F7FD5" w:rsidRDefault="00AC7EE6" w:rsidP="00DB057A">
            <w:pPr>
              <w:pStyle w:val="TableParagraph"/>
              <w:spacing w:line="278" w:lineRule="auto"/>
              <w:ind w:left="105" w:right="33"/>
              <w:rPr>
                <w:sz w:val="24"/>
              </w:rPr>
            </w:pPr>
            <w:hyperlink r:id="rId18">
              <w:r w:rsidR="00784231" w:rsidRPr="009F7FD5">
                <w:rPr>
                  <w:color w:val="990033"/>
                  <w:u w:val="single" w:color="990033"/>
                </w:rPr>
                <w:t>MHD.MCMarketing@dss.mo.gov</w:t>
              </w:r>
            </w:hyperlink>
          </w:p>
        </w:tc>
        <w:tc>
          <w:tcPr>
            <w:tcW w:w="1687" w:type="dxa"/>
          </w:tcPr>
          <w:p w14:paraId="32750D58" w14:textId="3167C4E6" w:rsidR="00784231" w:rsidRPr="009F7FD5" w:rsidRDefault="00784231" w:rsidP="00784231">
            <w:pPr>
              <w:pStyle w:val="TableParagraph"/>
              <w:ind w:right="163"/>
              <w:rPr>
                <w:sz w:val="24"/>
              </w:rPr>
            </w:pPr>
            <w:r w:rsidRPr="009F7FD5">
              <w:rPr>
                <w:sz w:val="24"/>
              </w:rPr>
              <w:t>$100.00 per day per report or deliverable.</w:t>
            </w:r>
          </w:p>
        </w:tc>
      </w:tr>
    </w:tbl>
    <w:p w14:paraId="61000F61" w14:textId="77777777" w:rsidR="00853F01" w:rsidRPr="009F7FD5" w:rsidRDefault="00853F01">
      <w:pPr>
        <w:rPr>
          <w:sz w:val="24"/>
        </w:rPr>
        <w:sectPr w:rsidR="00853F01" w:rsidRPr="009F7FD5">
          <w:pgSz w:w="12240" w:h="15840"/>
          <w:pgMar w:top="1300" w:right="1320" w:bottom="1080" w:left="1340" w:header="0" w:footer="896"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9"/>
        <w:gridCol w:w="2767"/>
        <w:gridCol w:w="3617"/>
        <w:gridCol w:w="1687"/>
      </w:tblGrid>
      <w:tr w:rsidR="00853F01" w:rsidRPr="009F7FD5" w14:paraId="34D7B8AD" w14:textId="77777777">
        <w:trPr>
          <w:trHeight w:val="750"/>
        </w:trPr>
        <w:tc>
          <w:tcPr>
            <w:tcW w:w="1279" w:type="dxa"/>
          </w:tcPr>
          <w:p w14:paraId="5A5AE643" w14:textId="77777777" w:rsidR="00853F01" w:rsidRPr="009F7FD5" w:rsidRDefault="000C6192">
            <w:pPr>
              <w:pStyle w:val="TableParagraph"/>
              <w:spacing w:before="134"/>
              <w:ind w:left="218"/>
              <w:rPr>
                <w:b/>
                <w:sz w:val="24"/>
              </w:rPr>
            </w:pPr>
            <w:r w:rsidRPr="009F7FD5">
              <w:rPr>
                <w:b/>
                <w:color w:val="000080"/>
                <w:sz w:val="24"/>
              </w:rPr>
              <w:t>Citation</w:t>
            </w:r>
          </w:p>
        </w:tc>
        <w:tc>
          <w:tcPr>
            <w:tcW w:w="2767" w:type="dxa"/>
          </w:tcPr>
          <w:p w14:paraId="6C407300" w14:textId="77777777" w:rsidR="00853F01" w:rsidRPr="009F7FD5" w:rsidRDefault="000C6192">
            <w:pPr>
              <w:pStyle w:val="TableParagraph"/>
              <w:ind w:left="710" w:right="680" w:firstLine="40"/>
              <w:rPr>
                <w:b/>
                <w:sz w:val="24"/>
              </w:rPr>
            </w:pPr>
            <w:r w:rsidRPr="009F7FD5">
              <w:rPr>
                <w:b/>
                <w:color w:val="000080"/>
                <w:sz w:val="24"/>
              </w:rPr>
              <w:t>Deliverables Requirement</w:t>
            </w:r>
          </w:p>
        </w:tc>
        <w:tc>
          <w:tcPr>
            <w:tcW w:w="3617" w:type="dxa"/>
          </w:tcPr>
          <w:p w14:paraId="7F88BEF5" w14:textId="77777777" w:rsidR="00853F01" w:rsidRPr="009F7FD5" w:rsidRDefault="000C6192">
            <w:pPr>
              <w:pStyle w:val="TableParagraph"/>
              <w:spacing w:before="134"/>
              <w:ind w:left="890"/>
              <w:rPr>
                <w:b/>
                <w:sz w:val="24"/>
              </w:rPr>
            </w:pPr>
            <w:r w:rsidRPr="009F7FD5">
              <w:rPr>
                <w:b/>
                <w:color w:val="000080"/>
                <w:sz w:val="24"/>
              </w:rPr>
              <w:t>Due Date/Contact</w:t>
            </w:r>
          </w:p>
        </w:tc>
        <w:tc>
          <w:tcPr>
            <w:tcW w:w="1687" w:type="dxa"/>
          </w:tcPr>
          <w:p w14:paraId="3C12B5DD" w14:textId="77777777" w:rsidR="00853F01" w:rsidRPr="009F7FD5" w:rsidRDefault="000C6192">
            <w:pPr>
              <w:pStyle w:val="TableParagraph"/>
              <w:spacing w:before="134"/>
              <w:ind w:left="456"/>
              <w:rPr>
                <w:b/>
                <w:sz w:val="24"/>
              </w:rPr>
            </w:pPr>
            <w:r w:rsidRPr="009F7FD5">
              <w:rPr>
                <w:b/>
                <w:color w:val="000080"/>
                <w:sz w:val="24"/>
              </w:rPr>
              <w:t>Penalty</w:t>
            </w:r>
          </w:p>
        </w:tc>
      </w:tr>
      <w:tr w:rsidR="00853F01" w:rsidRPr="009F7FD5" w14:paraId="1064527F" w14:textId="77777777">
        <w:trPr>
          <w:trHeight w:val="1204"/>
        </w:trPr>
        <w:tc>
          <w:tcPr>
            <w:tcW w:w="1279" w:type="dxa"/>
          </w:tcPr>
          <w:p w14:paraId="2F4D7F39" w14:textId="5EAF64D0" w:rsidR="00853F01" w:rsidRPr="009F7FD5" w:rsidRDefault="00AC14D6" w:rsidP="002405BD">
            <w:pPr>
              <w:pStyle w:val="TableParagraph"/>
              <w:spacing w:line="266" w:lineRule="exact"/>
              <w:ind w:left="107"/>
              <w:rPr>
                <w:sz w:val="24"/>
              </w:rPr>
            </w:pPr>
            <w:r w:rsidRPr="009F7FD5">
              <w:rPr>
                <w:sz w:val="24"/>
              </w:rPr>
              <w:t>2.14.</w:t>
            </w:r>
            <w:r w:rsidR="00F13854" w:rsidRPr="009F7FD5">
              <w:rPr>
                <w:sz w:val="24"/>
              </w:rPr>
              <w:t>3.</w:t>
            </w:r>
            <w:r w:rsidR="002B5BE7">
              <w:rPr>
                <w:sz w:val="24"/>
              </w:rPr>
              <w:t>f</w:t>
            </w:r>
            <w:r w:rsidR="00F13854" w:rsidRPr="009F7FD5">
              <w:rPr>
                <w:sz w:val="24"/>
              </w:rPr>
              <w:t>.2</w:t>
            </w:r>
          </w:p>
        </w:tc>
        <w:tc>
          <w:tcPr>
            <w:tcW w:w="2767" w:type="dxa"/>
          </w:tcPr>
          <w:p w14:paraId="4B166860" w14:textId="77777777" w:rsidR="00853F01" w:rsidRPr="009F7FD5" w:rsidRDefault="000C6192">
            <w:pPr>
              <w:pStyle w:val="TableParagraph"/>
              <w:ind w:right="303"/>
              <w:rPr>
                <w:sz w:val="24"/>
              </w:rPr>
            </w:pPr>
            <w:r w:rsidRPr="009F7FD5">
              <w:rPr>
                <w:sz w:val="24"/>
              </w:rPr>
              <w:t>Gifts offered during any community activity.</w:t>
            </w:r>
          </w:p>
        </w:tc>
        <w:tc>
          <w:tcPr>
            <w:tcW w:w="3617" w:type="dxa"/>
          </w:tcPr>
          <w:p w14:paraId="35AF0D55" w14:textId="77777777" w:rsidR="00853F01" w:rsidRPr="009F7FD5" w:rsidRDefault="000C6192">
            <w:pPr>
              <w:pStyle w:val="TableParagraph"/>
              <w:ind w:left="105" w:right="1529"/>
              <w:rPr>
                <w:sz w:val="24"/>
              </w:rPr>
            </w:pPr>
            <w:r w:rsidRPr="009F7FD5">
              <w:rPr>
                <w:sz w:val="24"/>
              </w:rPr>
              <w:t>30 days prior to implementation/use.</w:t>
            </w:r>
          </w:p>
          <w:p w14:paraId="179F4348" w14:textId="77777777" w:rsidR="00853F01" w:rsidRPr="009F7FD5" w:rsidRDefault="00AC7EE6">
            <w:pPr>
              <w:pStyle w:val="TableParagraph"/>
              <w:spacing w:before="193"/>
              <w:ind w:left="105"/>
            </w:pPr>
            <w:hyperlink r:id="rId19">
              <w:r w:rsidR="000C6192" w:rsidRPr="009F7FD5">
                <w:rPr>
                  <w:color w:val="990033"/>
                  <w:u w:val="single" w:color="990033"/>
                </w:rPr>
                <w:t>MHD.MCMarketing@dss.mo.gov</w:t>
              </w:r>
            </w:hyperlink>
          </w:p>
        </w:tc>
        <w:tc>
          <w:tcPr>
            <w:tcW w:w="1687" w:type="dxa"/>
          </w:tcPr>
          <w:p w14:paraId="53E4ECFC" w14:textId="77777777" w:rsidR="00853F01" w:rsidRPr="009F7FD5" w:rsidRDefault="000C6192">
            <w:pPr>
              <w:pStyle w:val="TableParagraph"/>
              <w:ind w:right="163"/>
              <w:rPr>
                <w:sz w:val="24"/>
              </w:rPr>
            </w:pPr>
            <w:r w:rsidRPr="009F7FD5">
              <w:rPr>
                <w:sz w:val="24"/>
              </w:rPr>
              <w:t>$100.00 per day per report or deliverable.</w:t>
            </w:r>
          </w:p>
        </w:tc>
      </w:tr>
      <w:tr w:rsidR="00853F01" w:rsidRPr="009F7FD5" w14:paraId="539A32BC" w14:textId="77777777" w:rsidTr="00784231">
        <w:trPr>
          <w:trHeight w:val="1120"/>
        </w:trPr>
        <w:tc>
          <w:tcPr>
            <w:tcW w:w="1279" w:type="dxa"/>
          </w:tcPr>
          <w:p w14:paraId="00013132" w14:textId="4F5D8926" w:rsidR="00853F01" w:rsidRPr="009F7FD5" w:rsidRDefault="00AC14D6" w:rsidP="002405BD">
            <w:pPr>
              <w:pStyle w:val="TableParagraph"/>
              <w:spacing w:line="266" w:lineRule="exact"/>
              <w:ind w:left="107"/>
              <w:rPr>
                <w:sz w:val="24"/>
              </w:rPr>
            </w:pPr>
            <w:r w:rsidRPr="009F7FD5">
              <w:rPr>
                <w:sz w:val="24"/>
              </w:rPr>
              <w:t>2.15.6.f.1</w:t>
            </w:r>
          </w:p>
        </w:tc>
        <w:tc>
          <w:tcPr>
            <w:tcW w:w="2767" w:type="dxa"/>
          </w:tcPr>
          <w:p w14:paraId="48C9066F" w14:textId="77777777" w:rsidR="00853F01" w:rsidRPr="009F7FD5" w:rsidRDefault="000C6192">
            <w:pPr>
              <w:pStyle w:val="TableParagraph"/>
              <w:ind w:right="123"/>
              <w:rPr>
                <w:sz w:val="24"/>
              </w:rPr>
            </w:pPr>
            <w:r w:rsidRPr="009F7FD5">
              <w:rPr>
                <w:sz w:val="24"/>
              </w:rPr>
              <w:t>Publicity prepared by or for the health plan.</w:t>
            </w:r>
          </w:p>
        </w:tc>
        <w:tc>
          <w:tcPr>
            <w:tcW w:w="3617" w:type="dxa"/>
          </w:tcPr>
          <w:p w14:paraId="63089DCD" w14:textId="77777777" w:rsidR="00853F01" w:rsidRPr="009F7FD5" w:rsidRDefault="000C6192">
            <w:pPr>
              <w:pStyle w:val="TableParagraph"/>
              <w:ind w:left="105" w:right="1529"/>
              <w:rPr>
                <w:sz w:val="24"/>
              </w:rPr>
            </w:pPr>
            <w:r w:rsidRPr="009F7FD5">
              <w:rPr>
                <w:sz w:val="24"/>
              </w:rPr>
              <w:t>30 days prior to implementation/use.</w:t>
            </w:r>
          </w:p>
          <w:p w14:paraId="5C9AA221" w14:textId="77777777" w:rsidR="00853F01" w:rsidRPr="009F7FD5" w:rsidRDefault="00AC7EE6">
            <w:pPr>
              <w:pStyle w:val="TableParagraph"/>
              <w:spacing w:before="191"/>
              <w:ind w:left="105"/>
            </w:pPr>
            <w:hyperlink r:id="rId20">
              <w:r w:rsidR="000C6192" w:rsidRPr="009F7FD5">
                <w:rPr>
                  <w:color w:val="990033"/>
                  <w:u w:val="single" w:color="990033"/>
                </w:rPr>
                <w:t>MHD.MCMarketing@dss.mo.gov</w:t>
              </w:r>
            </w:hyperlink>
          </w:p>
        </w:tc>
        <w:tc>
          <w:tcPr>
            <w:tcW w:w="1687" w:type="dxa"/>
          </w:tcPr>
          <w:p w14:paraId="334AB1F7" w14:textId="77777777" w:rsidR="00853F01" w:rsidRPr="009F7FD5" w:rsidRDefault="000C6192">
            <w:pPr>
              <w:pStyle w:val="TableParagraph"/>
              <w:ind w:right="163"/>
              <w:rPr>
                <w:sz w:val="24"/>
              </w:rPr>
            </w:pPr>
            <w:r w:rsidRPr="009F7FD5">
              <w:rPr>
                <w:sz w:val="24"/>
              </w:rPr>
              <w:t>$100.00 per day per report or deliverable.</w:t>
            </w:r>
          </w:p>
        </w:tc>
      </w:tr>
      <w:tr w:rsidR="00784231" w:rsidRPr="009F7FD5" w14:paraId="39EE2EC4" w14:textId="77777777" w:rsidTr="00784231">
        <w:trPr>
          <w:trHeight w:val="1120"/>
        </w:trPr>
        <w:tc>
          <w:tcPr>
            <w:tcW w:w="1279" w:type="dxa"/>
          </w:tcPr>
          <w:p w14:paraId="20C0CD21" w14:textId="45D706A3" w:rsidR="00784231" w:rsidRPr="009F7FD5" w:rsidRDefault="005878E2" w:rsidP="00784231">
            <w:pPr>
              <w:pStyle w:val="TableParagraph"/>
              <w:spacing w:line="266" w:lineRule="exact"/>
              <w:ind w:left="107"/>
              <w:rPr>
                <w:sz w:val="24"/>
              </w:rPr>
            </w:pPr>
            <w:r w:rsidRPr="009F7FD5">
              <w:rPr>
                <w:sz w:val="24"/>
              </w:rPr>
              <w:t>2.15.11.a</w:t>
            </w:r>
          </w:p>
        </w:tc>
        <w:tc>
          <w:tcPr>
            <w:tcW w:w="2767" w:type="dxa"/>
          </w:tcPr>
          <w:p w14:paraId="1F8A1F84" w14:textId="3F24BBFA" w:rsidR="00784231" w:rsidRPr="009F7FD5" w:rsidRDefault="00784231" w:rsidP="00784231">
            <w:pPr>
              <w:pStyle w:val="TableParagraph"/>
              <w:ind w:right="123"/>
              <w:rPr>
                <w:sz w:val="24"/>
              </w:rPr>
            </w:pPr>
            <w:r w:rsidRPr="009F7FD5">
              <w:rPr>
                <w:sz w:val="24"/>
              </w:rPr>
              <w:t>Member notification of changes in health plan operations.</w:t>
            </w:r>
          </w:p>
        </w:tc>
        <w:tc>
          <w:tcPr>
            <w:tcW w:w="3617" w:type="dxa"/>
          </w:tcPr>
          <w:p w14:paraId="7F4C3132" w14:textId="77777777" w:rsidR="00784231" w:rsidRPr="009F7FD5" w:rsidRDefault="00784231" w:rsidP="00784231">
            <w:pPr>
              <w:pStyle w:val="TableParagraph"/>
              <w:spacing w:line="269" w:lineRule="exact"/>
              <w:ind w:left="105"/>
              <w:rPr>
                <w:sz w:val="24"/>
              </w:rPr>
            </w:pPr>
            <w:r w:rsidRPr="009F7FD5">
              <w:rPr>
                <w:sz w:val="24"/>
              </w:rPr>
              <w:t>30 days prior to implementation.</w:t>
            </w:r>
          </w:p>
          <w:p w14:paraId="10E7CB18" w14:textId="29084107" w:rsidR="00784231" w:rsidRPr="009F7FD5" w:rsidRDefault="00AC7EE6" w:rsidP="00DB057A">
            <w:pPr>
              <w:pStyle w:val="TableParagraph"/>
              <w:ind w:left="105" w:right="33"/>
              <w:rPr>
                <w:sz w:val="24"/>
              </w:rPr>
            </w:pPr>
            <w:hyperlink r:id="rId21">
              <w:r w:rsidR="00784231" w:rsidRPr="009F7FD5">
                <w:rPr>
                  <w:color w:val="990033"/>
                  <w:u w:val="single" w:color="990033"/>
                </w:rPr>
                <w:t>MHD.MCMarketing@dss.mo.gov</w:t>
              </w:r>
            </w:hyperlink>
          </w:p>
        </w:tc>
        <w:tc>
          <w:tcPr>
            <w:tcW w:w="1687" w:type="dxa"/>
          </w:tcPr>
          <w:p w14:paraId="27671DC7" w14:textId="3CB378BE" w:rsidR="00784231" w:rsidRPr="009F7FD5" w:rsidRDefault="00784231" w:rsidP="00784231">
            <w:pPr>
              <w:pStyle w:val="TableParagraph"/>
              <w:ind w:right="163"/>
              <w:rPr>
                <w:sz w:val="24"/>
              </w:rPr>
            </w:pPr>
            <w:r w:rsidRPr="009F7FD5">
              <w:rPr>
                <w:sz w:val="24"/>
              </w:rPr>
              <w:t>$100.00 per day per report or deliverable.</w:t>
            </w:r>
          </w:p>
        </w:tc>
      </w:tr>
      <w:tr w:rsidR="00784231" w:rsidRPr="009F7FD5" w14:paraId="055E019A" w14:textId="77777777" w:rsidTr="00784231">
        <w:trPr>
          <w:trHeight w:val="1120"/>
        </w:trPr>
        <w:tc>
          <w:tcPr>
            <w:tcW w:w="1279" w:type="dxa"/>
          </w:tcPr>
          <w:p w14:paraId="3041EE45" w14:textId="65267880" w:rsidR="00784231" w:rsidRPr="009F7FD5" w:rsidRDefault="005878E2" w:rsidP="00784231">
            <w:pPr>
              <w:pStyle w:val="TableParagraph"/>
              <w:spacing w:line="266" w:lineRule="exact"/>
              <w:ind w:left="107"/>
              <w:rPr>
                <w:sz w:val="24"/>
              </w:rPr>
            </w:pPr>
            <w:r w:rsidRPr="009F7FD5">
              <w:rPr>
                <w:sz w:val="24"/>
              </w:rPr>
              <w:t>2.15.11.b</w:t>
            </w:r>
          </w:p>
        </w:tc>
        <w:tc>
          <w:tcPr>
            <w:tcW w:w="2767" w:type="dxa"/>
          </w:tcPr>
          <w:p w14:paraId="6C5E967E" w14:textId="4BD55258" w:rsidR="00784231" w:rsidRPr="009F7FD5" w:rsidRDefault="00784231" w:rsidP="00784231">
            <w:pPr>
              <w:pStyle w:val="TableParagraph"/>
              <w:ind w:right="123"/>
              <w:rPr>
                <w:sz w:val="24"/>
              </w:rPr>
            </w:pPr>
            <w:r w:rsidRPr="009F7FD5">
              <w:rPr>
                <w:sz w:val="24"/>
              </w:rPr>
              <w:t>Written member notifications.</w:t>
            </w:r>
          </w:p>
        </w:tc>
        <w:tc>
          <w:tcPr>
            <w:tcW w:w="3617" w:type="dxa"/>
          </w:tcPr>
          <w:p w14:paraId="51C4DFB8" w14:textId="77777777" w:rsidR="00784231" w:rsidRPr="009F7FD5" w:rsidRDefault="00784231" w:rsidP="00784231">
            <w:pPr>
              <w:pStyle w:val="TableParagraph"/>
              <w:spacing w:line="266" w:lineRule="exact"/>
              <w:ind w:left="105"/>
              <w:rPr>
                <w:sz w:val="24"/>
              </w:rPr>
            </w:pPr>
            <w:r w:rsidRPr="009F7FD5">
              <w:rPr>
                <w:sz w:val="24"/>
              </w:rPr>
              <w:t>60 days prior to implementation.</w:t>
            </w:r>
          </w:p>
          <w:p w14:paraId="03C06048" w14:textId="08C78950" w:rsidR="00784231" w:rsidRPr="009F7FD5" w:rsidRDefault="00AC7EE6" w:rsidP="00DB057A">
            <w:pPr>
              <w:pStyle w:val="TableParagraph"/>
              <w:ind w:left="105" w:right="33"/>
              <w:rPr>
                <w:sz w:val="24"/>
              </w:rPr>
            </w:pPr>
            <w:hyperlink r:id="rId22">
              <w:r w:rsidR="00784231" w:rsidRPr="009F7FD5">
                <w:rPr>
                  <w:color w:val="990033"/>
                  <w:u w:val="single" w:color="990033"/>
                </w:rPr>
                <w:t>MHD.MCMarketing@dss.mo.gov</w:t>
              </w:r>
            </w:hyperlink>
          </w:p>
        </w:tc>
        <w:tc>
          <w:tcPr>
            <w:tcW w:w="1687" w:type="dxa"/>
          </w:tcPr>
          <w:p w14:paraId="063A4B0E" w14:textId="69EB7204" w:rsidR="00784231" w:rsidRPr="009F7FD5" w:rsidRDefault="00784231" w:rsidP="00784231">
            <w:pPr>
              <w:pStyle w:val="TableParagraph"/>
              <w:ind w:right="163"/>
              <w:rPr>
                <w:sz w:val="24"/>
              </w:rPr>
            </w:pPr>
            <w:r w:rsidRPr="009F7FD5">
              <w:rPr>
                <w:sz w:val="24"/>
              </w:rPr>
              <w:t>$100.00 per day per report or deliverable.</w:t>
            </w:r>
          </w:p>
        </w:tc>
      </w:tr>
      <w:tr w:rsidR="00784231" w:rsidRPr="009F7FD5" w14:paraId="56A0C650" w14:textId="77777777" w:rsidTr="00784231">
        <w:trPr>
          <w:trHeight w:val="1120"/>
        </w:trPr>
        <w:tc>
          <w:tcPr>
            <w:tcW w:w="1279" w:type="dxa"/>
          </w:tcPr>
          <w:p w14:paraId="66CD470B" w14:textId="0FE9A5D0" w:rsidR="00784231" w:rsidRPr="009F7FD5" w:rsidRDefault="005878E2" w:rsidP="00784231">
            <w:pPr>
              <w:pStyle w:val="TableParagraph"/>
              <w:spacing w:line="266" w:lineRule="exact"/>
              <w:ind w:left="107"/>
              <w:rPr>
                <w:sz w:val="24"/>
              </w:rPr>
            </w:pPr>
            <w:r w:rsidRPr="009F7FD5">
              <w:rPr>
                <w:sz w:val="24"/>
              </w:rPr>
              <w:t>2.16</w:t>
            </w:r>
          </w:p>
        </w:tc>
        <w:tc>
          <w:tcPr>
            <w:tcW w:w="2767" w:type="dxa"/>
          </w:tcPr>
          <w:p w14:paraId="6C2B6429" w14:textId="57EF6759" w:rsidR="00784231" w:rsidRPr="009F7FD5" w:rsidRDefault="00784231" w:rsidP="00784231">
            <w:pPr>
              <w:pStyle w:val="TableParagraph"/>
              <w:ind w:right="123"/>
              <w:rPr>
                <w:sz w:val="24"/>
              </w:rPr>
            </w:pPr>
            <w:r w:rsidRPr="009F7FD5">
              <w:rPr>
                <w:sz w:val="24"/>
              </w:rPr>
              <w:t>Member grievance</w:t>
            </w:r>
            <w:r w:rsidR="00252A35" w:rsidRPr="009F7FD5">
              <w:rPr>
                <w:sz w:val="24"/>
              </w:rPr>
              <w:t xml:space="preserve"> and appeal</w:t>
            </w:r>
            <w:r w:rsidRPr="009F7FD5">
              <w:rPr>
                <w:sz w:val="24"/>
              </w:rPr>
              <w:t xml:space="preserve"> system notices.</w:t>
            </w:r>
          </w:p>
        </w:tc>
        <w:tc>
          <w:tcPr>
            <w:tcW w:w="3617" w:type="dxa"/>
          </w:tcPr>
          <w:p w14:paraId="19559DC5" w14:textId="77777777" w:rsidR="00784231" w:rsidRPr="009F7FD5" w:rsidRDefault="00784231" w:rsidP="00784231">
            <w:pPr>
              <w:pStyle w:val="TableParagraph"/>
              <w:spacing w:line="269" w:lineRule="exact"/>
              <w:ind w:left="105"/>
              <w:rPr>
                <w:sz w:val="24"/>
              </w:rPr>
            </w:pPr>
            <w:r w:rsidRPr="009F7FD5">
              <w:rPr>
                <w:sz w:val="24"/>
              </w:rPr>
              <w:t>60 days prior to implementation.</w:t>
            </w:r>
          </w:p>
          <w:p w14:paraId="57AE59B3" w14:textId="04924019" w:rsidR="00784231" w:rsidRPr="009F7FD5" w:rsidRDefault="00AC7EE6" w:rsidP="00DB057A">
            <w:pPr>
              <w:pStyle w:val="TableParagraph"/>
              <w:ind w:left="105" w:right="33"/>
              <w:rPr>
                <w:sz w:val="24"/>
              </w:rPr>
            </w:pPr>
            <w:hyperlink r:id="rId23">
              <w:r w:rsidR="00784231" w:rsidRPr="009F7FD5">
                <w:rPr>
                  <w:color w:val="990033"/>
                  <w:u w:val="single" w:color="990033"/>
                </w:rPr>
                <w:t>MHD.MCMarketing@dss.mo.gov</w:t>
              </w:r>
            </w:hyperlink>
          </w:p>
        </w:tc>
        <w:tc>
          <w:tcPr>
            <w:tcW w:w="1687" w:type="dxa"/>
          </w:tcPr>
          <w:p w14:paraId="56B41BF1" w14:textId="79B1B507" w:rsidR="00784231" w:rsidRPr="009F7FD5" w:rsidRDefault="00784231" w:rsidP="00784231">
            <w:pPr>
              <w:pStyle w:val="TableParagraph"/>
              <w:ind w:right="163"/>
              <w:rPr>
                <w:sz w:val="24"/>
              </w:rPr>
            </w:pPr>
            <w:r w:rsidRPr="009F7FD5">
              <w:rPr>
                <w:sz w:val="24"/>
              </w:rPr>
              <w:t>$100.00 per day per report or deliverable.</w:t>
            </w:r>
          </w:p>
        </w:tc>
      </w:tr>
      <w:tr w:rsidR="00784231" w:rsidRPr="009F7FD5" w14:paraId="23DE18C2" w14:textId="77777777" w:rsidTr="00784231">
        <w:trPr>
          <w:trHeight w:val="1120"/>
        </w:trPr>
        <w:tc>
          <w:tcPr>
            <w:tcW w:w="1279" w:type="dxa"/>
          </w:tcPr>
          <w:p w14:paraId="09F5D9A1" w14:textId="118AD1D7" w:rsidR="00784231" w:rsidRPr="009F7FD5" w:rsidRDefault="005878E2" w:rsidP="00784231">
            <w:pPr>
              <w:pStyle w:val="TableParagraph"/>
              <w:spacing w:line="266" w:lineRule="exact"/>
              <w:ind w:left="107"/>
              <w:rPr>
                <w:sz w:val="24"/>
              </w:rPr>
            </w:pPr>
            <w:r w:rsidRPr="009F7FD5">
              <w:rPr>
                <w:sz w:val="24"/>
              </w:rPr>
              <w:t>2.16.2</w:t>
            </w:r>
          </w:p>
        </w:tc>
        <w:tc>
          <w:tcPr>
            <w:tcW w:w="2767" w:type="dxa"/>
          </w:tcPr>
          <w:p w14:paraId="37AAB1F5" w14:textId="2F8B5E11" w:rsidR="00784231" w:rsidRPr="009F7FD5" w:rsidRDefault="00784231" w:rsidP="00784231">
            <w:pPr>
              <w:pStyle w:val="TableParagraph"/>
              <w:ind w:right="123"/>
              <w:rPr>
                <w:sz w:val="24"/>
              </w:rPr>
            </w:pPr>
            <w:r w:rsidRPr="009F7FD5">
              <w:rPr>
                <w:sz w:val="24"/>
              </w:rPr>
              <w:t xml:space="preserve">Member grievance </w:t>
            </w:r>
            <w:r w:rsidR="00252A35" w:rsidRPr="009F7FD5">
              <w:rPr>
                <w:sz w:val="24"/>
              </w:rPr>
              <w:t xml:space="preserve">and appeal </w:t>
            </w:r>
            <w:r w:rsidRPr="009F7FD5">
              <w:rPr>
                <w:sz w:val="24"/>
              </w:rPr>
              <w:t>system policies and procedures.</w:t>
            </w:r>
          </w:p>
        </w:tc>
        <w:tc>
          <w:tcPr>
            <w:tcW w:w="3617" w:type="dxa"/>
          </w:tcPr>
          <w:p w14:paraId="2A79CDE3" w14:textId="56DBA6F4" w:rsidR="00784231" w:rsidRPr="009F7FD5" w:rsidRDefault="00784231" w:rsidP="00784231">
            <w:pPr>
              <w:pStyle w:val="TableParagraph"/>
              <w:ind w:left="105" w:right="1529"/>
              <w:rPr>
                <w:sz w:val="24"/>
              </w:rPr>
            </w:pPr>
            <w:r w:rsidRPr="009F7FD5">
              <w:rPr>
                <w:sz w:val="24"/>
              </w:rPr>
              <w:t>30 days prior to implementation.</w:t>
            </w:r>
          </w:p>
        </w:tc>
        <w:tc>
          <w:tcPr>
            <w:tcW w:w="1687" w:type="dxa"/>
          </w:tcPr>
          <w:p w14:paraId="43A0CB83" w14:textId="77777777" w:rsidR="00784231" w:rsidRPr="009F7FD5" w:rsidRDefault="00784231" w:rsidP="00784231">
            <w:pPr>
              <w:pStyle w:val="TableParagraph"/>
              <w:ind w:right="222"/>
              <w:rPr>
                <w:sz w:val="24"/>
              </w:rPr>
            </w:pPr>
            <w:r w:rsidRPr="009F7FD5">
              <w:rPr>
                <w:sz w:val="24"/>
              </w:rPr>
              <w:t>$100.00 per day per</w:t>
            </w:r>
            <w:r w:rsidRPr="009F7FD5">
              <w:rPr>
                <w:spacing w:val="4"/>
                <w:sz w:val="24"/>
              </w:rPr>
              <w:t xml:space="preserve"> </w:t>
            </w:r>
            <w:r w:rsidRPr="009F7FD5">
              <w:rPr>
                <w:spacing w:val="-4"/>
                <w:sz w:val="24"/>
              </w:rPr>
              <w:t>report</w:t>
            </w:r>
          </w:p>
          <w:p w14:paraId="1DDC34B0" w14:textId="0AAC3783" w:rsidR="00784231" w:rsidRPr="009F7FD5" w:rsidRDefault="00784231" w:rsidP="00784231">
            <w:pPr>
              <w:pStyle w:val="TableParagraph"/>
              <w:ind w:right="163"/>
              <w:rPr>
                <w:sz w:val="24"/>
              </w:rPr>
            </w:pPr>
            <w:r w:rsidRPr="009F7FD5">
              <w:rPr>
                <w:sz w:val="24"/>
              </w:rPr>
              <w:t>or</w:t>
            </w:r>
            <w:r w:rsidRPr="009F7FD5">
              <w:rPr>
                <w:spacing w:val="-5"/>
                <w:sz w:val="24"/>
              </w:rPr>
              <w:t xml:space="preserve"> </w:t>
            </w:r>
            <w:r w:rsidRPr="009F7FD5">
              <w:rPr>
                <w:sz w:val="24"/>
              </w:rPr>
              <w:t>deliverable.</w:t>
            </w:r>
          </w:p>
        </w:tc>
      </w:tr>
      <w:tr w:rsidR="00784231" w:rsidRPr="009F7FD5" w14:paraId="2D6C53D3" w14:textId="77777777" w:rsidTr="00784231">
        <w:trPr>
          <w:trHeight w:val="1120"/>
        </w:trPr>
        <w:tc>
          <w:tcPr>
            <w:tcW w:w="1279" w:type="dxa"/>
          </w:tcPr>
          <w:p w14:paraId="55679F85" w14:textId="15A0DE34" w:rsidR="00784231" w:rsidRPr="009F7FD5" w:rsidRDefault="005878E2" w:rsidP="00784231">
            <w:pPr>
              <w:pStyle w:val="TableParagraph"/>
              <w:spacing w:line="266" w:lineRule="exact"/>
              <w:ind w:left="107"/>
              <w:rPr>
                <w:sz w:val="24"/>
              </w:rPr>
            </w:pPr>
            <w:r w:rsidRPr="009F7FD5">
              <w:rPr>
                <w:sz w:val="24"/>
              </w:rPr>
              <w:t>2.16.2.e</w:t>
            </w:r>
          </w:p>
        </w:tc>
        <w:tc>
          <w:tcPr>
            <w:tcW w:w="2767" w:type="dxa"/>
          </w:tcPr>
          <w:p w14:paraId="035F9726" w14:textId="39860C13" w:rsidR="00784231" w:rsidRPr="009F7FD5" w:rsidRDefault="00784231" w:rsidP="00784231">
            <w:pPr>
              <w:pStyle w:val="TableParagraph"/>
              <w:ind w:right="123"/>
              <w:rPr>
                <w:sz w:val="24"/>
              </w:rPr>
            </w:pPr>
            <w:r w:rsidRPr="009F7FD5">
              <w:rPr>
                <w:sz w:val="24"/>
              </w:rPr>
              <w:t>Member flyer explaining grievance</w:t>
            </w:r>
            <w:r w:rsidR="00252A35" w:rsidRPr="009F7FD5">
              <w:rPr>
                <w:sz w:val="24"/>
              </w:rPr>
              <w:t xml:space="preserve"> and appeal</w:t>
            </w:r>
            <w:r w:rsidRPr="009F7FD5">
              <w:rPr>
                <w:sz w:val="24"/>
              </w:rPr>
              <w:t xml:space="preserve"> system.</w:t>
            </w:r>
          </w:p>
        </w:tc>
        <w:tc>
          <w:tcPr>
            <w:tcW w:w="3617" w:type="dxa"/>
          </w:tcPr>
          <w:p w14:paraId="00E2C594" w14:textId="77777777" w:rsidR="00784231" w:rsidRPr="009F7FD5" w:rsidRDefault="00784231" w:rsidP="00784231">
            <w:pPr>
              <w:pStyle w:val="TableParagraph"/>
              <w:spacing w:line="266" w:lineRule="exact"/>
              <w:ind w:left="105"/>
              <w:rPr>
                <w:sz w:val="24"/>
              </w:rPr>
            </w:pPr>
            <w:r w:rsidRPr="009F7FD5">
              <w:rPr>
                <w:sz w:val="24"/>
              </w:rPr>
              <w:t>30 days prior to implementation.</w:t>
            </w:r>
          </w:p>
          <w:p w14:paraId="05363A84" w14:textId="673F55FD" w:rsidR="00784231" w:rsidRPr="009F7FD5" w:rsidRDefault="00AC7EE6" w:rsidP="00DB057A">
            <w:pPr>
              <w:pStyle w:val="TableParagraph"/>
              <w:ind w:left="105" w:right="33"/>
              <w:rPr>
                <w:sz w:val="24"/>
              </w:rPr>
            </w:pPr>
            <w:hyperlink r:id="rId24">
              <w:r w:rsidR="00DB057A" w:rsidRPr="009F7FD5">
                <w:rPr>
                  <w:color w:val="990033"/>
                  <w:u w:val="single" w:color="990033"/>
                </w:rPr>
                <w:t>MHD.MCMarketing@dss.mo.gov</w:t>
              </w:r>
            </w:hyperlink>
          </w:p>
        </w:tc>
        <w:tc>
          <w:tcPr>
            <w:tcW w:w="1687" w:type="dxa"/>
          </w:tcPr>
          <w:p w14:paraId="0C6F85CA" w14:textId="3BDC4F40" w:rsidR="00784231" w:rsidRPr="009F7FD5" w:rsidRDefault="00784231" w:rsidP="00784231">
            <w:pPr>
              <w:pStyle w:val="TableParagraph"/>
              <w:ind w:right="163"/>
              <w:rPr>
                <w:sz w:val="24"/>
              </w:rPr>
            </w:pPr>
            <w:r w:rsidRPr="009F7FD5">
              <w:rPr>
                <w:sz w:val="24"/>
              </w:rPr>
              <w:t>$100.00 per day per report or deliverable.</w:t>
            </w:r>
          </w:p>
        </w:tc>
      </w:tr>
      <w:tr w:rsidR="00784231" w:rsidRPr="009F7FD5" w14:paraId="374B2E6F" w14:textId="77777777" w:rsidTr="00784231">
        <w:trPr>
          <w:trHeight w:val="1120"/>
        </w:trPr>
        <w:tc>
          <w:tcPr>
            <w:tcW w:w="1279" w:type="dxa"/>
          </w:tcPr>
          <w:p w14:paraId="4362E6B4" w14:textId="5779341A" w:rsidR="00784231" w:rsidRPr="009F7FD5" w:rsidRDefault="00784231" w:rsidP="00784231">
            <w:pPr>
              <w:pStyle w:val="TableParagraph"/>
              <w:spacing w:line="266" w:lineRule="exact"/>
              <w:ind w:left="107"/>
              <w:rPr>
                <w:sz w:val="24"/>
              </w:rPr>
            </w:pPr>
            <w:r w:rsidRPr="009F7FD5">
              <w:rPr>
                <w:sz w:val="24"/>
              </w:rPr>
              <w:t>2.1</w:t>
            </w:r>
            <w:r w:rsidR="005878E2" w:rsidRPr="009F7FD5">
              <w:rPr>
                <w:sz w:val="24"/>
              </w:rPr>
              <w:t>7</w:t>
            </w:r>
          </w:p>
        </w:tc>
        <w:tc>
          <w:tcPr>
            <w:tcW w:w="2767" w:type="dxa"/>
          </w:tcPr>
          <w:p w14:paraId="443968DF" w14:textId="5D2F34CD" w:rsidR="00784231" w:rsidRPr="009F7FD5" w:rsidRDefault="00784231" w:rsidP="00784231">
            <w:pPr>
              <w:pStyle w:val="TableParagraph"/>
              <w:ind w:right="123"/>
              <w:rPr>
                <w:sz w:val="24"/>
              </w:rPr>
            </w:pPr>
            <w:r w:rsidRPr="009F7FD5">
              <w:rPr>
                <w:sz w:val="24"/>
              </w:rPr>
              <w:t>Provider Notifications.</w:t>
            </w:r>
          </w:p>
        </w:tc>
        <w:tc>
          <w:tcPr>
            <w:tcW w:w="3617" w:type="dxa"/>
          </w:tcPr>
          <w:p w14:paraId="77098FA2" w14:textId="77777777" w:rsidR="00784231" w:rsidRPr="009F7FD5" w:rsidRDefault="00784231" w:rsidP="00784231">
            <w:pPr>
              <w:pStyle w:val="TableParagraph"/>
              <w:spacing w:line="266" w:lineRule="exact"/>
              <w:ind w:left="105"/>
              <w:rPr>
                <w:sz w:val="24"/>
              </w:rPr>
            </w:pPr>
            <w:r w:rsidRPr="009F7FD5">
              <w:rPr>
                <w:sz w:val="24"/>
              </w:rPr>
              <w:t>30 days prior to implementation.</w:t>
            </w:r>
          </w:p>
          <w:p w14:paraId="697918E9" w14:textId="2FCADE0D" w:rsidR="00784231" w:rsidRPr="009F7FD5" w:rsidRDefault="00784231" w:rsidP="00784231">
            <w:pPr>
              <w:pStyle w:val="TableParagraph"/>
              <w:ind w:left="105" w:right="1529"/>
              <w:rPr>
                <w:sz w:val="24"/>
              </w:rPr>
            </w:pPr>
          </w:p>
        </w:tc>
        <w:tc>
          <w:tcPr>
            <w:tcW w:w="1687" w:type="dxa"/>
          </w:tcPr>
          <w:p w14:paraId="65BDA40B" w14:textId="374350BB" w:rsidR="00784231" w:rsidRPr="009F7FD5" w:rsidRDefault="00784231" w:rsidP="00784231">
            <w:pPr>
              <w:pStyle w:val="TableParagraph"/>
              <w:ind w:right="163"/>
              <w:rPr>
                <w:sz w:val="24"/>
              </w:rPr>
            </w:pPr>
            <w:r w:rsidRPr="009F7FD5">
              <w:rPr>
                <w:sz w:val="24"/>
              </w:rPr>
              <w:t>$100.00 per day per report or deliverable.</w:t>
            </w:r>
          </w:p>
        </w:tc>
      </w:tr>
    </w:tbl>
    <w:p w14:paraId="5D99469D" w14:textId="77777777" w:rsidR="00853F01" w:rsidRPr="009F7FD5" w:rsidRDefault="00853F01">
      <w:pPr>
        <w:rPr>
          <w:sz w:val="24"/>
        </w:rPr>
        <w:sectPr w:rsidR="00853F01" w:rsidRPr="009F7FD5">
          <w:pgSz w:w="12240" w:h="15840"/>
          <w:pgMar w:top="1300" w:right="1320" w:bottom="1080" w:left="1340" w:header="0" w:footer="896"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9"/>
        <w:gridCol w:w="2767"/>
        <w:gridCol w:w="3617"/>
        <w:gridCol w:w="1687"/>
      </w:tblGrid>
      <w:tr w:rsidR="00853F01" w:rsidRPr="009F7FD5" w14:paraId="7627A156" w14:textId="77777777">
        <w:trPr>
          <w:trHeight w:val="750"/>
        </w:trPr>
        <w:tc>
          <w:tcPr>
            <w:tcW w:w="1279" w:type="dxa"/>
          </w:tcPr>
          <w:p w14:paraId="5C36D996" w14:textId="77777777" w:rsidR="00853F01" w:rsidRPr="009F7FD5" w:rsidRDefault="000C6192">
            <w:pPr>
              <w:pStyle w:val="TableParagraph"/>
              <w:spacing w:before="134"/>
              <w:ind w:left="218"/>
              <w:rPr>
                <w:b/>
                <w:sz w:val="24"/>
              </w:rPr>
            </w:pPr>
            <w:r w:rsidRPr="009F7FD5">
              <w:rPr>
                <w:b/>
                <w:color w:val="000080"/>
                <w:sz w:val="24"/>
              </w:rPr>
              <w:t>Citation</w:t>
            </w:r>
          </w:p>
        </w:tc>
        <w:tc>
          <w:tcPr>
            <w:tcW w:w="2767" w:type="dxa"/>
          </w:tcPr>
          <w:p w14:paraId="3F46468E" w14:textId="77777777" w:rsidR="00853F01" w:rsidRPr="009F7FD5" w:rsidRDefault="000C6192">
            <w:pPr>
              <w:pStyle w:val="TableParagraph"/>
              <w:ind w:left="710" w:right="680" w:firstLine="40"/>
              <w:rPr>
                <w:b/>
                <w:sz w:val="24"/>
              </w:rPr>
            </w:pPr>
            <w:r w:rsidRPr="009F7FD5">
              <w:rPr>
                <w:b/>
                <w:color w:val="000080"/>
                <w:sz w:val="24"/>
              </w:rPr>
              <w:t>Deliverables Requirement</w:t>
            </w:r>
          </w:p>
        </w:tc>
        <w:tc>
          <w:tcPr>
            <w:tcW w:w="3617" w:type="dxa"/>
          </w:tcPr>
          <w:p w14:paraId="060D811E" w14:textId="77777777" w:rsidR="00853F01" w:rsidRPr="009F7FD5" w:rsidRDefault="000C6192">
            <w:pPr>
              <w:pStyle w:val="TableParagraph"/>
              <w:spacing w:before="134"/>
              <w:ind w:left="890"/>
              <w:rPr>
                <w:b/>
                <w:sz w:val="24"/>
              </w:rPr>
            </w:pPr>
            <w:r w:rsidRPr="009F7FD5">
              <w:rPr>
                <w:b/>
                <w:color w:val="000080"/>
                <w:sz w:val="24"/>
              </w:rPr>
              <w:t>Due Date/Contact</w:t>
            </w:r>
          </w:p>
        </w:tc>
        <w:tc>
          <w:tcPr>
            <w:tcW w:w="1687" w:type="dxa"/>
          </w:tcPr>
          <w:p w14:paraId="4F1F12F8" w14:textId="77777777" w:rsidR="00853F01" w:rsidRPr="009F7FD5" w:rsidRDefault="000C6192">
            <w:pPr>
              <w:pStyle w:val="TableParagraph"/>
              <w:spacing w:before="134"/>
              <w:ind w:left="456"/>
              <w:rPr>
                <w:b/>
                <w:sz w:val="24"/>
              </w:rPr>
            </w:pPr>
            <w:r w:rsidRPr="009F7FD5">
              <w:rPr>
                <w:b/>
                <w:color w:val="000080"/>
                <w:sz w:val="24"/>
              </w:rPr>
              <w:t>Penalty</w:t>
            </w:r>
          </w:p>
        </w:tc>
      </w:tr>
      <w:tr w:rsidR="00853F01" w:rsidRPr="009F7FD5" w14:paraId="2627DD29" w14:textId="77777777">
        <w:trPr>
          <w:trHeight w:val="1026"/>
        </w:trPr>
        <w:tc>
          <w:tcPr>
            <w:tcW w:w="1279" w:type="dxa"/>
          </w:tcPr>
          <w:p w14:paraId="1973443F" w14:textId="5FD0A0A9" w:rsidR="00853F01" w:rsidRPr="009F7FD5" w:rsidRDefault="000C6192">
            <w:pPr>
              <w:pStyle w:val="TableParagraph"/>
              <w:spacing w:line="266" w:lineRule="exact"/>
              <w:ind w:left="107"/>
              <w:rPr>
                <w:sz w:val="24"/>
              </w:rPr>
            </w:pPr>
            <w:r w:rsidRPr="009F7FD5">
              <w:rPr>
                <w:sz w:val="24"/>
              </w:rPr>
              <w:t>2.1</w:t>
            </w:r>
            <w:r w:rsidR="005878E2" w:rsidRPr="009F7FD5">
              <w:rPr>
                <w:sz w:val="24"/>
              </w:rPr>
              <w:t>8</w:t>
            </w:r>
            <w:r w:rsidRPr="009F7FD5">
              <w:rPr>
                <w:sz w:val="24"/>
              </w:rPr>
              <w:t>.2</w:t>
            </w:r>
          </w:p>
        </w:tc>
        <w:tc>
          <w:tcPr>
            <w:tcW w:w="2767" w:type="dxa"/>
          </w:tcPr>
          <w:p w14:paraId="760DD85C" w14:textId="77777777" w:rsidR="00853F01" w:rsidRPr="009F7FD5" w:rsidRDefault="000C6192">
            <w:pPr>
              <w:pStyle w:val="TableParagraph"/>
              <w:ind w:right="282"/>
              <w:rPr>
                <w:sz w:val="24"/>
              </w:rPr>
            </w:pPr>
            <w:r w:rsidRPr="009F7FD5">
              <w:rPr>
                <w:sz w:val="24"/>
              </w:rPr>
              <w:t>Provider complaints and appeals policies and procedures.</w:t>
            </w:r>
          </w:p>
        </w:tc>
        <w:tc>
          <w:tcPr>
            <w:tcW w:w="3617" w:type="dxa"/>
          </w:tcPr>
          <w:p w14:paraId="0C323976" w14:textId="77777777" w:rsidR="00853F01" w:rsidRPr="009F7FD5" w:rsidRDefault="000C6192">
            <w:pPr>
              <w:pStyle w:val="TableParagraph"/>
              <w:ind w:left="105" w:right="1529"/>
              <w:rPr>
                <w:sz w:val="24"/>
              </w:rPr>
            </w:pPr>
            <w:r w:rsidRPr="009F7FD5">
              <w:rPr>
                <w:sz w:val="24"/>
              </w:rPr>
              <w:t>30 days prior to implementation/use.</w:t>
            </w:r>
          </w:p>
        </w:tc>
        <w:tc>
          <w:tcPr>
            <w:tcW w:w="1687" w:type="dxa"/>
          </w:tcPr>
          <w:p w14:paraId="7DD3170A" w14:textId="77777777" w:rsidR="00853F01" w:rsidRPr="009F7FD5" w:rsidRDefault="000C6192">
            <w:pPr>
              <w:pStyle w:val="TableParagraph"/>
              <w:ind w:right="163"/>
              <w:rPr>
                <w:sz w:val="24"/>
              </w:rPr>
            </w:pPr>
            <w:r w:rsidRPr="009F7FD5">
              <w:rPr>
                <w:sz w:val="24"/>
              </w:rPr>
              <w:t>$100.00 per day per report or deliverable.</w:t>
            </w:r>
          </w:p>
        </w:tc>
      </w:tr>
      <w:tr w:rsidR="00853F01" w:rsidRPr="009F7FD5" w14:paraId="5A0E7DF5" w14:textId="77777777">
        <w:trPr>
          <w:trHeight w:val="2685"/>
        </w:trPr>
        <w:tc>
          <w:tcPr>
            <w:tcW w:w="1279" w:type="dxa"/>
          </w:tcPr>
          <w:p w14:paraId="625C318E" w14:textId="46082C04" w:rsidR="00853F01" w:rsidRPr="009F7FD5" w:rsidRDefault="000C6192">
            <w:pPr>
              <w:pStyle w:val="TableParagraph"/>
              <w:spacing w:line="266" w:lineRule="exact"/>
              <w:ind w:left="107"/>
              <w:rPr>
                <w:sz w:val="24"/>
              </w:rPr>
            </w:pPr>
            <w:r w:rsidRPr="009F7FD5">
              <w:rPr>
                <w:sz w:val="24"/>
              </w:rPr>
              <w:t>2.1</w:t>
            </w:r>
            <w:r w:rsidR="005878E2" w:rsidRPr="009F7FD5">
              <w:rPr>
                <w:sz w:val="24"/>
              </w:rPr>
              <w:t>9</w:t>
            </w:r>
            <w:r w:rsidRPr="009F7FD5">
              <w:rPr>
                <w:sz w:val="24"/>
              </w:rPr>
              <w:t>.</w:t>
            </w:r>
            <w:r w:rsidR="004B5469" w:rsidRPr="009F7FD5">
              <w:rPr>
                <w:sz w:val="24"/>
              </w:rPr>
              <w:t>7</w:t>
            </w:r>
          </w:p>
        </w:tc>
        <w:tc>
          <w:tcPr>
            <w:tcW w:w="2767" w:type="dxa"/>
          </w:tcPr>
          <w:p w14:paraId="05E5EF41" w14:textId="77777777" w:rsidR="00853F01" w:rsidRPr="009F7FD5" w:rsidRDefault="000C6192">
            <w:pPr>
              <w:pStyle w:val="TableParagraph"/>
              <w:ind w:right="129"/>
              <w:rPr>
                <w:sz w:val="24"/>
              </w:rPr>
            </w:pPr>
            <w:r w:rsidRPr="009F7FD5">
              <w:rPr>
                <w:sz w:val="24"/>
              </w:rPr>
              <w:t>Results of health plan internal monitoring, evaluation, and action plan implementation. (monthly, quarterly or annually as specified by the state agency) Refer to the Health Plan Reporting Schedule and Templates</w:t>
            </w:r>
          </w:p>
        </w:tc>
        <w:tc>
          <w:tcPr>
            <w:tcW w:w="3617" w:type="dxa"/>
          </w:tcPr>
          <w:p w14:paraId="61183BD8" w14:textId="77777777" w:rsidR="00853F01" w:rsidRPr="009F7FD5" w:rsidRDefault="000C6192">
            <w:pPr>
              <w:pStyle w:val="TableParagraph"/>
              <w:spacing w:line="266" w:lineRule="exact"/>
              <w:ind w:left="105"/>
              <w:rPr>
                <w:sz w:val="24"/>
              </w:rPr>
            </w:pPr>
            <w:r w:rsidRPr="009F7FD5">
              <w:rPr>
                <w:sz w:val="24"/>
              </w:rPr>
              <w:t>As required by state agency.</w:t>
            </w:r>
          </w:p>
        </w:tc>
        <w:tc>
          <w:tcPr>
            <w:tcW w:w="1687" w:type="dxa"/>
          </w:tcPr>
          <w:p w14:paraId="79BCC640" w14:textId="77777777" w:rsidR="00853F01" w:rsidRPr="009F7FD5" w:rsidRDefault="000C6192">
            <w:pPr>
              <w:pStyle w:val="TableParagraph"/>
              <w:ind w:right="163"/>
              <w:rPr>
                <w:sz w:val="24"/>
              </w:rPr>
            </w:pPr>
            <w:r w:rsidRPr="009F7FD5">
              <w:rPr>
                <w:sz w:val="24"/>
              </w:rPr>
              <w:t>$100.00 per day per report or deliverable.</w:t>
            </w:r>
          </w:p>
        </w:tc>
      </w:tr>
      <w:tr w:rsidR="00853F01" w:rsidRPr="009F7FD5" w14:paraId="3C86CE81" w14:textId="77777777">
        <w:trPr>
          <w:trHeight w:val="827"/>
        </w:trPr>
        <w:tc>
          <w:tcPr>
            <w:tcW w:w="1279" w:type="dxa"/>
          </w:tcPr>
          <w:p w14:paraId="790311D1" w14:textId="48FE8A61" w:rsidR="00853F01" w:rsidRPr="009F7FD5" w:rsidRDefault="000C6192">
            <w:pPr>
              <w:pStyle w:val="TableParagraph"/>
              <w:spacing w:line="266" w:lineRule="exact"/>
              <w:ind w:left="107"/>
              <w:rPr>
                <w:sz w:val="24"/>
              </w:rPr>
            </w:pPr>
            <w:r w:rsidRPr="009F7FD5">
              <w:rPr>
                <w:sz w:val="24"/>
              </w:rPr>
              <w:t>2.1</w:t>
            </w:r>
            <w:r w:rsidR="005878E2" w:rsidRPr="009F7FD5">
              <w:rPr>
                <w:sz w:val="24"/>
              </w:rPr>
              <w:t>9</w:t>
            </w:r>
            <w:r w:rsidRPr="009F7FD5">
              <w:rPr>
                <w:sz w:val="24"/>
              </w:rPr>
              <w:t>.</w:t>
            </w:r>
            <w:r w:rsidR="004B5469" w:rsidRPr="009F7FD5">
              <w:rPr>
                <w:sz w:val="24"/>
              </w:rPr>
              <w:t>9</w:t>
            </w:r>
            <w:r w:rsidRPr="009F7FD5">
              <w:rPr>
                <w:sz w:val="24"/>
              </w:rPr>
              <w:t>.c.3</w:t>
            </w:r>
          </w:p>
        </w:tc>
        <w:tc>
          <w:tcPr>
            <w:tcW w:w="2767" w:type="dxa"/>
          </w:tcPr>
          <w:p w14:paraId="05CF7BC3" w14:textId="00B4A26A" w:rsidR="00853F01" w:rsidRPr="009F7FD5" w:rsidRDefault="000C6192">
            <w:pPr>
              <w:pStyle w:val="TableParagraph"/>
              <w:ind w:right="123"/>
              <w:rPr>
                <w:sz w:val="24"/>
              </w:rPr>
            </w:pPr>
            <w:r w:rsidRPr="009F7FD5">
              <w:rPr>
                <w:sz w:val="24"/>
              </w:rPr>
              <w:t xml:space="preserve">Furnish annual updated </w:t>
            </w:r>
            <w:r w:rsidR="00321485" w:rsidRPr="009F7FD5">
              <w:rPr>
                <w:sz w:val="24"/>
              </w:rPr>
              <w:t xml:space="preserve">information required in </w:t>
            </w:r>
            <w:r w:rsidR="00321485" w:rsidRPr="00042B99">
              <w:rPr>
                <w:i/>
                <w:sz w:val="24"/>
              </w:rPr>
              <w:t>O</w:t>
            </w:r>
            <w:r w:rsidRPr="00042B99">
              <w:rPr>
                <w:i/>
                <w:sz w:val="24"/>
              </w:rPr>
              <w:t xml:space="preserve">wnership </w:t>
            </w:r>
            <w:r w:rsidR="00321485" w:rsidRPr="00042B99">
              <w:rPr>
                <w:i/>
                <w:sz w:val="24"/>
              </w:rPr>
              <w:t>or Controlling Interest Disclosure and Transaction Disclosure Reports.</w:t>
            </w:r>
            <w:r w:rsidR="00321485" w:rsidRPr="009F7FD5">
              <w:rPr>
                <w:sz w:val="24"/>
              </w:rPr>
              <w:t xml:space="preserve"> </w:t>
            </w:r>
          </w:p>
          <w:p w14:paraId="03CB8CA2" w14:textId="1AB7CF16" w:rsidR="00853F01" w:rsidRPr="009F7FD5" w:rsidRDefault="00853F01">
            <w:pPr>
              <w:pStyle w:val="TableParagraph"/>
              <w:spacing w:line="265" w:lineRule="exact"/>
              <w:rPr>
                <w:sz w:val="24"/>
              </w:rPr>
            </w:pPr>
          </w:p>
        </w:tc>
        <w:tc>
          <w:tcPr>
            <w:tcW w:w="3617" w:type="dxa"/>
          </w:tcPr>
          <w:p w14:paraId="32DEDD72" w14:textId="23376A4D" w:rsidR="00853F01" w:rsidRPr="009F7FD5" w:rsidRDefault="000C6192">
            <w:pPr>
              <w:pStyle w:val="TableParagraph"/>
              <w:spacing w:line="266" w:lineRule="exact"/>
              <w:ind w:left="105"/>
              <w:rPr>
                <w:sz w:val="24"/>
              </w:rPr>
            </w:pPr>
            <w:r w:rsidRPr="009F7FD5">
              <w:rPr>
                <w:sz w:val="24"/>
              </w:rPr>
              <w:t>Within 35 days of request.</w:t>
            </w:r>
          </w:p>
        </w:tc>
        <w:tc>
          <w:tcPr>
            <w:tcW w:w="1687" w:type="dxa"/>
          </w:tcPr>
          <w:p w14:paraId="2AE239E7" w14:textId="77777777" w:rsidR="00853F01" w:rsidRPr="009F7FD5" w:rsidRDefault="000C6192">
            <w:pPr>
              <w:pStyle w:val="TableParagraph"/>
              <w:ind w:right="222"/>
              <w:rPr>
                <w:sz w:val="24"/>
              </w:rPr>
            </w:pPr>
            <w:r w:rsidRPr="009F7FD5">
              <w:rPr>
                <w:sz w:val="24"/>
              </w:rPr>
              <w:t>$100.00 per day per</w:t>
            </w:r>
            <w:r w:rsidRPr="009F7FD5">
              <w:rPr>
                <w:spacing w:val="4"/>
                <w:sz w:val="24"/>
              </w:rPr>
              <w:t xml:space="preserve"> </w:t>
            </w:r>
            <w:r w:rsidRPr="009F7FD5">
              <w:rPr>
                <w:spacing w:val="-4"/>
                <w:sz w:val="24"/>
              </w:rPr>
              <w:t>report</w:t>
            </w:r>
          </w:p>
          <w:p w14:paraId="43D42471" w14:textId="77777777" w:rsidR="00853F01" w:rsidRPr="009F7FD5" w:rsidRDefault="000C6192">
            <w:pPr>
              <w:pStyle w:val="TableParagraph"/>
              <w:spacing w:line="265" w:lineRule="exact"/>
              <w:rPr>
                <w:sz w:val="24"/>
              </w:rPr>
            </w:pPr>
            <w:r w:rsidRPr="009F7FD5">
              <w:rPr>
                <w:sz w:val="24"/>
              </w:rPr>
              <w:t>or</w:t>
            </w:r>
            <w:r w:rsidRPr="009F7FD5">
              <w:rPr>
                <w:spacing w:val="-5"/>
                <w:sz w:val="24"/>
              </w:rPr>
              <w:t xml:space="preserve"> </w:t>
            </w:r>
            <w:r w:rsidRPr="009F7FD5">
              <w:rPr>
                <w:sz w:val="24"/>
              </w:rPr>
              <w:t>deliverable.</w:t>
            </w:r>
          </w:p>
        </w:tc>
      </w:tr>
      <w:tr w:rsidR="00784231" w:rsidRPr="009F7FD5" w14:paraId="7283AFCE" w14:textId="77777777">
        <w:trPr>
          <w:trHeight w:val="827"/>
        </w:trPr>
        <w:tc>
          <w:tcPr>
            <w:tcW w:w="1279" w:type="dxa"/>
          </w:tcPr>
          <w:p w14:paraId="6B4B00FE" w14:textId="218458DD" w:rsidR="00784231" w:rsidRPr="009F7FD5" w:rsidRDefault="00784231" w:rsidP="00784231">
            <w:pPr>
              <w:pStyle w:val="TableParagraph"/>
              <w:spacing w:line="266" w:lineRule="exact"/>
              <w:ind w:left="107"/>
              <w:rPr>
                <w:sz w:val="24"/>
              </w:rPr>
            </w:pPr>
            <w:r w:rsidRPr="009F7FD5">
              <w:rPr>
                <w:sz w:val="24"/>
              </w:rPr>
              <w:t>2.2</w:t>
            </w:r>
            <w:r w:rsidR="005878E2" w:rsidRPr="009F7FD5">
              <w:rPr>
                <w:sz w:val="24"/>
              </w:rPr>
              <w:t>2</w:t>
            </w:r>
            <w:r w:rsidRPr="009F7FD5">
              <w:rPr>
                <w:sz w:val="24"/>
              </w:rPr>
              <w:t>.</w:t>
            </w:r>
            <w:r w:rsidR="00A0061F" w:rsidRPr="009F7FD5">
              <w:rPr>
                <w:sz w:val="24"/>
              </w:rPr>
              <w:t>5</w:t>
            </w:r>
          </w:p>
        </w:tc>
        <w:tc>
          <w:tcPr>
            <w:tcW w:w="2767" w:type="dxa"/>
          </w:tcPr>
          <w:p w14:paraId="37721127" w14:textId="3BDDE124" w:rsidR="00784231" w:rsidRPr="009F7FD5" w:rsidRDefault="00784231" w:rsidP="00784231">
            <w:pPr>
              <w:pStyle w:val="TableParagraph"/>
              <w:ind w:right="123"/>
              <w:rPr>
                <w:sz w:val="24"/>
              </w:rPr>
            </w:pPr>
            <w:r w:rsidRPr="009F7FD5">
              <w:rPr>
                <w:sz w:val="24"/>
              </w:rPr>
              <w:t>Furnish updated ownership and financial disclosure information within 35 days of a written request.</w:t>
            </w:r>
          </w:p>
        </w:tc>
        <w:tc>
          <w:tcPr>
            <w:tcW w:w="3617" w:type="dxa"/>
          </w:tcPr>
          <w:p w14:paraId="2E08C8D4" w14:textId="4A12FB05" w:rsidR="00784231" w:rsidRPr="009F7FD5" w:rsidRDefault="00784231" w:rsidP="00784231">
            <w:pPr>
              <w:pStyle w:val="TableParagraph"/>
              <w:spacing w:line="266" w:lineRule="exact"/>
              <w:ind w:left="105"/>
              <w:rPr>
                <w:sz w:val="24"/>
              </w:rPr>
            </w:pPr>
            <w:r w:rsidRPr="009F7FD5">
              <w:rPr>
                <w:sz w:val="24"/>
              </w:rPr>
              <w:t>Within 35 days of written request.</w:t>
            </w:r>
          </w:p>
        </w:tc>
        <w:tc>
          <w:tcPr>
            <w:tcW w:w="1687" w:type="dxa"/>
          </w:tcPr>
          <w:p w14:paraId="5534B998" w14:textId="77777777" w:rsidR="00784231" w:rsidRPr="009F7FD5" w:rsidRDefault="00784231" w:rsidP="00784231">
            <w:pPr>
              <w:pStyle w:val="TableParagraph"/>
              <w:ind w:right="329"/>
              <w:rPr>
                <w:sz w:val="24"/>
              </w:rPr>
            </w:pPr>
            <w:r w:rsidRPr="009F7FD5">
              <w:rPr>
                <w:sz w:val="24"/>
              </w:rPr>
              <w:t>$500.00 per calendar day per report</w:t>
            </w:r>
          </w:p>
          <w:p w14:paraId="220D47AE" w14:textId="62C0E0B2" w:rsidR="00784231" w:rsidRPr="009F7FD5" w:rsidRDefault="00784231" w:rsidP="00784231">
            <w:pPr>
              <w:pStyle w:val="TableParagraph"/>
              <w:ind w:right="222"/>
              <w:rPr>
                <w:sz w:val="24"/>
              </w:rPr>
            </w:pPr>
            <w:r w:rsidRPr="009F7FD5">
              <w:rPr>
                <w:sz w:val="24"/>
              </w:rPr>
              <w:t>or deliverable.</w:t>
            </w:r>
          </w:p>
        </w:tc>
      </w:tr>
      <w:tr w:rsidR="00784231" w:rsidRPr="009F7FD5" w14:paraId="3182F46D" w14:textId="77777777">
        <w:trPr>
          <w:trHeight w:val="827"/>
        </w:trPr>
        <w:tc>
          <w:tcPr>
            <w:tcW w:w="1279" w:type="dxa"/>
          </w:tcPr>
          <w:p w14:paraId="035513C4" w14:textId="6D51D3A6" w:rsidR="00784231" w:rsidRPr="009F7FD5" w:rsidRDefault="00784231" w:rsidP="005878E2">
            <w:pPr>
              <w:pStyle w:val="TableParagraph"/>
              <w:spacing w:line="266" w:lineRule="exact"/>
              <w:ind w:left="107"/>
              <w:rPr>
                <w:sz w:val="24"/>
              </w:rPr>
            </w:pPr>
            <w:r w:rsidRPr="009F7FD5">
              <w:rPr>
                <w:sz w:val="24"/>
              </w:rPr>
              <w:t>2.2</w:t>
            </w:r>
            <w:r w:rsidR="005878E2" w:rsidRPr="009F7FD5">
              <w:rPr>
                <w:sz w:val="24"/>
              </w:rPr>
              <w:t>3</w:t>
            </w:r>
            <w:r w:rsidRPr="009F7FD5">
              <w:rPr>
                <w:sz w:val="24"/>
              </w:rPr>
              <w:t>.1</w:t>
            </w:r>
          </w:p>
        </w:tc>
        <w:tc>
          <w:tcPr>
            <w:tcW w:w="2767" w:type="dxa"/>
          </w:tcPr>
          <w:p w14:paraId="71E40B82" w14:textId="68856E20" w:rsidR="00784231" w:rsidRPr="009F7FD5" w:rsidRDefault="00784231" w:rsidP="00784231">
            <w:pPr>
              <w:pStyle w:val="TableParagraph"/>
              <w:ind w:right="123"/>
              <w:rPr>
                <w:sz w:val="24"/>
              </w:rPr>
            </w:pPr>
            <w:r w:rsidRPr="009F7FD5">
              <w:rPr>
                <w:sz w:val="24"/>
              </w:rPr>
              <w:t>Provide information concerning uniform utilization, quality assessment and improvement, member satisfaction, complaint, grievance, and appeal, fraud, waste and abuse detection, and behavioral health data on a regular basis. Periodically make available clinical outcome data.</w:t>
            </w:r>
          </w:p>
        </w:tc>
        <w:tc>
          <w:tcPr>
            <w:tcW w:w="3617" w:type="dxa"/>
          </w:tcPr>
          <w:p w14:paraId="549A7B1B" w14:textId="61DE9EAF" w:rsidR="00784231" w:rsidRPr="009F7FD5" w:rsidRDefault="00784231" w:rsidP="00784231">
            <w:pPr>
              <w:pStyle w:val="TableParagraph"/>
              <w:spacing w:line="266" w:lineRule="exact"/>
              <w:ind w:left="105"/>
              <w:rPr>
                <w:sz w:val="24"/>
              </w:rPr>
            </w:pPr>
            <w:r w:rsidRPr="009F7FD5">
              <w:rPr>
                <w:sz w:val="24"/>
              </w:rPr>
              <w:t>As required by state agency.</w:t>
            </w:r>
          </w:p>
        </w:tc>
        <w:tc>
          <w:tcPr>
            <w:tcW w:w="1687" w:type="dxa"/>
          </w:tcPr>
          <w:p w14:paraId="4571958C" w14:textId="347A9058" w:rsidR="00784231" w:rsidRPr="009F7FD5" w:rsidRDefault="00784231" w:rsidP="00784231">
            <w:pPr>
              <w:pStyle w:val="TableParagraph"/>
              <w:ind w:right="222"/>
              <w:rPr>
                <w:sz w:val="24"/>
              </w:rPr>
            </w:pPr>
            <w:r w:rsidRPr="009F7FD5">
              <w:rPr>
                <w:sz w:val="24"/>
              </w:rPr>
              <w:t>$100.00 per day per report or deliverable.</w:t>
            </w:r>
          </w:p>
        </w:tc>
      </w:tr>
      <w:tr w:rsidR="00784231" w:rsidRPr="009F7FD5" w14:paraId="6BAABE80" w14:textId="77777777">
        <w:trPr>
          <w:trHeight w:val="827"/>
        </w:trPr>
        <w:tc>
          <w:tcPr>
            <w:tcW w:w="1279" w:type="dxa"/>
          </w:tcPr>
          <w:p w14:paraId="40303D51" w14:textId="77317E70" w:rsidR="00784231" w:rsidRPr="009F7FD5" w:rsidRDefault="00784231" w:rsidP="00784231">
            <w:pPr>
              <w:pStyle w:val="TableParagraph"/>
              <w:spacing w:line="266" w:lineRule="exact"/>
              <w:ind w:left="107"/>
              <w:rPr>
                <w:sz w:val="24"/>
              </w:rPr>
            </w:pPr>
            <w:r w:rsidRPr="009F7FD5">
              <w:rPr>
                <w:sz w:val="24"/>
              </w:rPr>
              <w:t>2.2</w:t>
            </w:r>
            <w:r w:rsidR="005878E2" w:rsidRPr="009F7FD5">
              <w:rPr>
                <w:sz w:val="24"/>
              </w:rPr>
              <w:t>3</w:t>
            </w:r>
            <w:r w:rsidRPr="009F7FD5">
              <w:rPr>
                <w:sz w:val="24"/>
              </w:rPr>
              <w:t>.2</w:t>
            </w:r>
          </w:p>
        </w:tc>
        <w:tc>
          <w:tcPr>
            <w:tcW w:w="2767" w:type="dxa"/>
          </w:tcPr>
          <w:p w14:paraId="15AD0FF0" w14:textId="017E9EFF" w:rsidR="00784231" w:rsidRPr="009F7FD5" w:rsidRDefault="00784231" w:rsidP="00784231">
            <w:pPr>
              <w:pStyle w:val="TableParagraph"/>
              <w:ind w:right="123"/>
              <w:rPr>
                <w:sz w:val="24"/>
              </w:rPr>
            </w:pPr>
            <w:r w:rsidRPr="009F7FD5">
              <w:rPr>
                <w:sz w:val="24"/>
              </w:rPr>
              <w:t xml:space="preserve">Publishing or making formal public presentations of statistical or analytical material based on the health plan’s </w:t>
            </w:r>
            <w:r w:rsidR="00DC3E60" w:rsidRPr="009F7FD5">
              <w:rPr>
                <w:sz w:val="24"/>
              </w:rPr>
              <w:t>enrollment.</w:t>
            </w:r>
          </w:p>
        </w:tc>
        <w:tc>
          <w:tcPr>
            <w:tcW w:w="3617" w:type="dxa"/>
          </w:tcPr>
          <w:p w14:paraId="10D7667B" w14:textId="77777777" w:rsidR="00784231" w:rsidRPr="009F7FD5" w:rsidRDefault="00784231" w:rsidP="00784231">
            <w:pPr>
              <w:pStyle w:val="TableParagraph"/>
              <w:ind w:left="105" w:right="1529"/>
              <w:rPr>
                <w:sz w:val="24"/>
              </w:rPr>
            </w:pPr>
            <w:r w:rsidRPr="009F7FD5">
              <w:rPr>
                <w:sz w:val="24"/>
              </w:rPr>
              <w:t>30 days prior to implementation/use.</w:t>
            </w:r>
          </w:p>
          <w:p w14:paraId="2B4936EA" w14:textId="32834956" w:rsidR="00784231" w:rsidRPr="009F7FD5" w:rsidRDefault="00AC7EE6" w:rsidP="00784231">
            <w:pPr>
              <w:pStyle w:val="TableParagraph"/>
              <w:spacing w:line="266" w:lineRule="exact"/>
              <w:ind w:left="105"/>
              <w:rPr>
                <w:sz w:val="24"/>
              </w:rPr>
            </w:pPr>
            <w:hyperlink r:id="rId25">
              <w:r w:rsidR="00784231" w:rsidRPr="009F7FD5">
                <w:rPr>
                  <w:color w:val="990033"/>
                  <w:u w:val="single" w:color="990033"/>
                </w:rPr>
                <w:t>MHD.MCMarketing@dss.mo.gov</w:t>
              </w:r>
            </w:hyperlink>
          </w:p>
        </w:tc>
        <w:tc>
          <w:tcPr>
            <w:tcW w:w="1687" w:type="dxa"/>
          </w:tcPr>
          <w:p w14:paraId="32CC88D9" w14:textId="71A13B1C" w:rsidR="00784231" w:rsidRPr="009F7FD5" w:rsidRDefault="00784231" w:rsidP="00784231">
            <w:pPr>
              <w:pStyle w:val="TableParagraph"/>
              <w:ind w:right="222"/>
              <w:rPr>
                <w:sz w:val="24"/>
              </w:rPr>
            </w:pPr>
            <w:r w:rsidRPr="009F7FD5">
              <w:rPr>
                <w:sz w:val="24"/>
              </w:rPr>
              <w:t>$100.00 per day per report or deliverable.</w:t>
            </w:r>
          </w:p>
        </w:tc>
      </w:tr>
    </w:tbl>
    <w:p w14:paraId="1AAD0155" w14:textId="77777777" w:rsidR="00853F01" w:rsidRPr="009F7FD5" w:rsidRDefault="00853F01">
      <w:pPr>
        <w:spacing w:line="265" w:lineRule="exact"/>
        <w:rPr>
          <w:sz w:val="24"/>
        </w:rPr>
        <w:sectPr w:rsidR="00853F01" w:rsidRPr="009F7FD5">
          <w:pgSz w:w="12240" w:h="15840"/>
          <w:pgMar w:top="1300" w:right="1320" w:bottom="1080" w:left="1340" w:header="0" w:footer="896" w:gutter="0"/>
          <w:cols w:space="720"/>
        </w:sect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14"/>
        <w:gridCol w:w="2767"/>
        <w:gridCol w:w="3617"/>
        <w:gridCol w:w="1687"/>
      </w:tblGrid>
      <w:tr w:rsidR="00853F01" w:rsidRPr="009F7FD5" w14:paraId="4B5BBCDB" w14:textId="77777777" w:rsidTr="00280C51">
        <w:trPr>
          <w:trHeight w:val="750"/>
        </w:trPr>
        <w:tc>
          <w:tcPr>
            <w:tcW w:w="1214" w:type="dxa"/>
          </w:tcPr>
          <w:p w14:paraId="7A18E4E1" w14:textId="77777777" w:rsidR="00853F01" w:rsidRPr="009F7FD5" w:rsidRDefault="000C6192" w:rsidP="0037661B">
            <w:pPr>
              <w:pStyle w:val="TableParagraph"/>
              <w:spacing w:before="134"/>
              <w:ind w:left="218"/>
              <w:rPr>
                <w:b/>
                <w:sz w:val="24"/>
              </w:rPr>
            </w:pPr>
            <w:r w:rsidRPr="009F7FD5">
              <w:rPr>
                <w:b/>
                <w:color w:val="000080"/>
                <w:sz w:val="24"/>
              </w:rPr>
              <w:t>Citation</w:t>
            </w:r>
          </w:p>
        </w:tc>
        <w:tc>
          <w:tcPr>
            <w:tcW w:w="2767" w:type="dxa"/>
          </w:tcPr>
          <w:p w14:paraId="28118520" w14:textId="77777777" w:rsidR="00853F01" w:rsidRPr="009F7FD5" w:rsidRDefault="000C6192">
            <w:pPr>
              <w:pStyle w:val="TableParagraph"/>
              <w:ind w:left="710" w:right="680" w:firstLine="40"/>
              <w:rPr>
                <w:b/>
                <w:sz w:val="24"/>
              </w:rPr>
            </w:pPr>
            <w:r w:rsidRPr="009F7FD5">
              <w:rPr>
                <w:b/>
                <w:color w:val="000080"/>
                <w:sz w:val="24"/>
              </w:rPr>
              <w:t>Deliverables Requirement</w:t>
            </w:r>
          </w:p>
        </w:tc>
        <w:tc>
          <w:tcPr>
            <w:tcW w:w="3617" w:type="dxa"/>
          </w:tcPr>
          <w:p w14:paraId="432CD9FE" w14:textId="77777777" w:rsidR="00853F01" w:rsidRPr="009F7FD5" w:rsidRDefault="000C6192">
            <w:pPr>
              <w:pStyle w:val="TableParagraph"/>
              <w:spacing w:before="134"/>
              <w:ind w:left="890"/>
              <w:rPr>
                <w:b/>
                <w:sz w:val="24"/>
              </w:rPr>
            </w:pPr>
            <w:r w:rsidRPr="009F7FD5">
              <w:rPr>
                <w:b/>
                <w:color w:val="000080"/>
                <w:sz w:val="24"/>
              </w:rPr>
              <w:t>Due Date/Contact</w:t>
            </w:r>
          </w:p>
        </w:tc>
        <w:tc>
          <w:tcPr>
            <w:tcW w:w="1687" w:type="dxa"/>
          </w:tcPr>
          <w:p w14:paraId="2AB3B60C" w14:textId="77777777" w:rsidR="00853F01" w:rsidRPr="009F7FD5" w:rsidRDefault="000C6192">
            <w:pPr>
              <w:pStyle w:val="TableParagraph"/>
              <w:spacing w:before="134"/>
              <w:ind w:left="456"/>
              <w:rPr>
                <w:b/>
                <w:sz w:val="24"/>
              </w:rPr>
            </w:pPr>
            <w:r w:rsidRPr="009F7FD5">
              <w:rPr>
                <w:b/>
                <w:color w:val="000080"/>
                <w:sz w:val="24"/>
              </w:rPr>
              <w:t>Penalty</w:t>
            </w:r>
          </w:p>
        </w:tc>
      </w:tr>
      <w:tr w:rsidR="00443363" w:rsidRPr="009F7FD5" w14:paraId="5FD847B9" w14:textId="77777777" w:rsidTr="00280C51">
        <w:trPr>
          <w:trHeight w:val="2263"/>
        </w:trPr>
        <w:tc>
          <w:tcPr>
            <w:tcW w:w="1214" w:type="dxa"/>
          </w:tcPr>
          <w:p w14:paraId="091E4C47" w14:textId="289B2D16" w:rsidR="00443363" w:rsidRPr="009F7FD5" w:rsidRDefault="0037661B" w:rsidP="0037661B">
            <w:pPr>
              <w:pStyle w:val="TableParagraph"/>
              <w:spacing w:before="168"/>
              <w:ind w:left="107"/>
              <w:rPr>
                <w:sz w:val="24"/>
              </w:rPr>
            </w:pPr>
            <w:r>
              <w:rPr>
                <w:sz w:val="24"/>
              </w:rPr>
              <w:t>2.23.7.</w:t>
            </w:r>
            <w:r w:rsidR="00443363" w:rsidRPr="009F7FD5">
              <w:rPr>
                <w:sz w:val="24"/>
              </w:rPr>
              <w:t>a</w:t>
            </w:r>
          </w:p>
        </w:tc>
        <w:tc>
          <w:tcPr>
            <w:tcW w:w="2767" w:type="dxa"/>
          </w:tcPr>
          <w:p w14:paraId="6A60F5D0" w14:textId="7A45EEC7" w:rsidR="00443363" w:rsidRPr="009F7FD5" w:rsidRDefault="00443363" w:rsidP="00443363">
            <w:pPr>
              <w:pStyle w:val="TableParagraph"/>
              <w:ind w:right="319"/>
              <w:jc w:val="both"/>
              <w:rPr>
                <w:sz w:val="24"/>
              </w:rPr>
            </w:pPr>
            <w:r w:rsidRPr="009F7FD5">
              <w:rPr>
                <w:sz w:val="24"/>
              </w:rPr>
              <w:t>Reporting requirements for services provided by FQHCs or RHCs.</w:t>
            </w:r>
          </w:p>
          <w:p w14:paraId="24C32B58" w14:textId="67E63F0D" w:rsidR="00443363" w:rsidRPr="009F7FD5" w:rsidRDefault="00443363" w:rsidP="00443363">
            <w:pPr>
              <w:pStyle w:val="TableParagraph"/>
              <w:spacing w:before="189"/>
              <w:ind w:right="256"/>
              <w:rPr>
                <w:sz w:val="24"/>
              </w:rPr>
            </w:pPr>
            <w:r w:rsidRPr="009F7FD5">
              <w:rPr>
                <w:sz w:val="24"/>
              </w:rPr>
              <w:t>Federally Qualified Health Center and Rural Health Clinic M-1 Instructions and Forms</w:t>
            </w:r>
          </w:p>
        </w:tc>
        <w:tc>
          <w:tcPr>
            <w:tcW w:w="3617" w:type="dxa"/>
          </w:tcPr>
          <w:p w14:paraId="6E628F54" w14:textId="43C49E8D" w:rsidR="00443363" w:rsidRPr="009F7FD5" w:rsidRDefault="00443363" w:rsidP="00443363">
            <w:pPr>
              <w:pStyle w:val="TableParagraph"/>
              <w:spacing w:line="266" w:lineRule="exact"/>
              <w:ind w:left="105"/>
              <w:rPr>
                <w:sz w:val="24"/>
              </w:rPr>
            </w:pPr>
            <w:r w:rsidRPr="009F7FD5">
              <w:rPr>
                <w:sz w:val="24"/>
              </w:rPr>
              <w:t>Upon request</w:t>
            </w:r>
          </w:p>
        </w:tc>
        <w:tc>
          <w:tcPr>
            <w:tcW w:w="1687" w:type="dxa"/>
          </w:tcPr>
          <w:p w14:paraId="56218AD7" w14:textId="3542A938" w:rsidR="00443363" w:rsidRPr="009F7FD5" w:rsidRDefault="00443363" w:rsidP="00443363">
            <w:pPr>
              <w:pStyle w:val="TableParagraph"/>
              <w:ind w:right="163"/>
              <w:rPr>
                <w:sz w:val="24"/>
              </w:rPr>
            </w:pPr>
            <w:r w:rsidRPr="009F7FD5">
              <w:rPr>
                <w:sz w:val="24"/>
              </w:rPr>
              <w:t>$100.00 per day per report or deliverable.</w:t>
            </w:r>
          </w:p>
        </w:tc>
      </w:tr>
      <w:tr w:rsidR="00443363" w:rsidRPr="009F7FD5" w14:paraId="5D94D9DC" w14:textId="77777777" w:rsidTr="00280C51">
        <w:trPr>
          <w:trHeight w:val="895"/>
        </w:trPr>
        <w:tc>
          <w:tcPr>
            <w:tcW w:w="1214" w:type="dxa"/>
          </w:tcPr>
          <w:p w14:paraId="16379E51" w14:textId="189BF0AD" w:rsidR="00443363" w:rsidRPr="009F7FD5" w:rsidRDefault="00443363" w:rsidP="00280C51">
            <w:pPr>
              <w:pStyle w:val="TableParagraph"/>
              <w:ind w:left="101"/>
              <w:rPr>
                <w:b/>
                <w:sz w:val="26"/>
              </w:rPr>
            </w:pPr>
            <w:r w:rsidRPr="009F7FD5">
              <w:rPr>
                <w:sz w:val="24"/>
              </w:rPr>
              <w:t>2.23.11.a</w:t>
            </w:r>
          </w:p>
        </w:tc>
        <w:tc>
          <w:tcPr>
            <w:tcW w:w="2767" w:type="dxa"/>
          </w:tcPr>
          <w:p w14:paraId="6EC13F12" w14:textId="1BA39E73" w:rsidR="00443363" w:rsidRPr="009F7FD5" w:rsidRDefault="00443363" w:rsidP="00443363">
            <w:pPr>
              <w:pStyle w:val="TableParagraph"/>
              <w:ind w:right="319"/>
              <w:jc w:val="both"/>
              <w:rPr>
                <w:sz w:val="24"/>
              </w:rPr>
            </w:pPr>
            <w:r w:rsidRPr="009F7FD5">
              <w:rPr>
                <w:sz w:val="24"/>
              </w:rPr>
              <w:t>Periodic Reports of Quality and Utilization</w:t>
            </w:r>
          </w:p>
        </w:tc>
        <w:tc>
          <w:tcPr>
            <w:tcW w:w="3617" w:type="dxa"/>
          </w:tcPr>
          <w:p w14:paraId="069D97D8" w14:textId="7D58C26D" w:rsidR="00443363" w:rsidRPr="009F7FD5" w:rsidRDefault="00443363" w:rsidP="00443363">
            <w:pPr>
              <w:pStyle w:val="TableParagraph"/>
              <w:spacing w:line="266" w:lineRule="exact"/>
              <w:ind w:left="105"/>
              <w:rPr>
                <w:sz w:val="24"/>
              </w:rPr>
            </w:pPr>
            <w:r w:rsidRPr="009F7FD5">
              <w:rPr>
                <w:sz w:val="24"/>
              </w:rPr>
              <w:t>As required by state agency.</w:t>
            </w:r>
          </w:p>
        </w:tc>
        <w:tc>
          <w:tcPr>
            <w:tcW w:w="1687" w:type="dxa"/>
          </w:tcPr>
          <w:p w14:paraId="66D6E826" w14:textId="5127C47C" w:rsidR="00443363" w:rsidRPr="009F7FD5" w:rsidRDefault="00443363" w:rsidP="00443363">
            <w:pPr>
              <w:pStyle w:val="TableParagraph"/>
              <w:ind w:right="163"/>
              <w:rPr>
                <w:sz w:val="24"/>
              </w:rPr>
            </w:pPr>
            <w:r w:rsidRPr="009F7FD5">
              <w:rPr>
                <w:sz w:val="24"/>
              </w:rPr>
              <w:t>$100.00 per day per report or deliverable.</w:t>
            </w:r>
          </w:p>
        </w:tc>
      </w:tr>
      <w:tr w:rsidR="00443363" w:rsidRPr="009F7FD5" w14:paraId="19613995" w14:textId="77777777" w:rsidTr="00280C51">
        <w:trPr>
          <w:trHeight w:val="895"/>
        </w:trPr>
        <w:tc>
          <w:tcPr>
            <w:tcW w:w="1214" w:type="dxa"/>
          </w:tcPr>
          <w:p w14:paraId="5E2C7563" w14:textId="2E011F2D" w:rsidR="00443363" w:rsidRPr="009F7FD5" w:rsidRDefault="00443363" w:rsidP="00280C51">
            <w:pPr>
              <w:pStyle w:val="TableParagraph"/>
              <w:ind w:left="101"/>
              <w:rPr>
                <w:b/>
                <w:sz w:val="26"/>
              </w:rPr>
            </w:pPr>
            <w:r w:rsidRPr="009F7FD5">
              <w:rPr>
                <w:sz w:val="24"/>
              </w:rPr>
              <w:t>2.23.19</w:t>
            </w:r>
          </w:p>
        </w:tc>
        <w:tc>
          <w:tcPr>
            <w:tcW w:w="2767" w:type="dxa"/>
          </w:tcPr>
          <w:p w14:paraId="6AA03A64" w14:textId="71EB9857" w:rsidR="00443363" w:rsidRPr="009F7FD5" w:rsidRDefault="00443363" w:rsidP="00443363">
            <w:pPr>
              <w:pStyle w:val="TableParagraph"/>
              <w:ind w:right="319"/>
              <w:jc w:val="both"/>
              <w:rPr>
                <w:sz w:val="24"/>
              </w:rPr>
            </w:pPr>
            <w:r w:rsidRPr="009F7FD5">
              <w:rPr>
                <w:sz w:val="24"/>
              </w:rPr>
              <w:t>Inpatient Certification Report</w:t>
            </w:r>
          </w:p>
        </w:tc>
        <w:tc>
          <w:tcPr>
            <w:tcW w:w="3617" w:type="dxa"/>
          </w:tcPr>
          <w:p w14:paraId="1FED0FF5" w14:textId="76402422" w:rsidR="00443363" w:rsidRPr="009F7FD5" w:rsidRDefault="00443363" w:rsidP="00443363">
            <w:pPr>
              <w:pStyle w:val="TableParagraph"/>
              <w:spacing w:line="266" w:lineRule="exact"/>
              <w:ind w:left="105"/>
              <w:rPr>
                <w:sz w:val="24"/>
              </w:rPr>
            </w:pPr>
            <w:r w:rsidRPr="009F7FD5">
              <w:rPr>
                <w:sz w:val="24"/>
              </w:rPr>
              <w:t>Daily</w:t>
            </w:r>
          </w:p>
        </w:tc>
        <w:tc>
          <w:tcPr>
            <w:tcW w:w="1687" w:type="dxa"/>
          </w:tcPr>
          <w:p w14:paraId="6489E69E" w14:textId="15B72729" w:rsidR="00443363" w:rsidRPr="009F7FD5" w:rsidRDefault="00443363" w:rsidP="00443363">
            <w:pPr>
              <w:pStyle w:val="TableParagraph"/>
              <w:ind w:right="163"/>
              <w:rPr>
                <w:sz w:val="24"/>
              </w:rPr>
            </w:pPr>
            <w:r w:rsidRPr="009F7FD5">
              <w:rPr>
                <w:sz w:val="24"/>
              </w:rPr>
              <w:t>$100.00 per day per report or deliverable</w:t>
            </w:r>
          </w:p>
        </w:tc>
      </w:tr>
      <w:tr w:rsidR="00443363" w:rsidRPr="009F7FD5" w14:paraId="7E9B24AA" w14:textId="77777777" w:rsidTr="00280C51">
        <w:trPr>
          <w:trHeight w:val="967"/>
        </w:trPr>
        <w:tc>
          <w:tcPr>
            <w:tcW w:w="1214" w:type="dxa"/>
          </w:tcPr>
          <w:p w14:paraId="7723EFA2" w14:textId="7C15CDC5" w:rsidR="00443363" w:rsidRPr="009F7FD5" w:rsidDel="00E62DF7" w:rsidRDefault="00443363" w:rsidP="00280C51">
            <w:pPr>
              <w:pStyle w:val="TableParagraph"/>
              <w:ind w:left="101"/>
              <w:rPr>
                <w:sz w:val="24"/>
              </w:rPr>
            </w:pPr>
            <w:r w:rsidRPr="009F7FD5">
              <w:rPr>
                <w:sz w:val="24"/>
              </w:rPr>
              <w:t>2.23.23</w:t>
            </w:r>
          </w:p>
        </w:tc>
        <w:tc>
          <w:tcPr>
            <w:tcW w:w="2767" w:type="dxa"/>
          </w:tcPr>
          <w:p w14:paraId="38AD072C" w14:textId="54D4F0C5" w:rsidR="00443363" w:rsidRPr="009F7FD5" w:rsidDel="00E62DF7" w:rsidRDefault="00443363" w:rsidP="00042B99">
            <w:pPr>
              <w:pStyle w:val="TableParagraph"/>
              <w:ind w:right="319"/>
              <w:rPr>
                <w:sz w:val="24"/>
              </w:rPr>
            </w:pPr>
            <w:r w:rsidRPr="009F7FD5">
              <w:rPr>
                <w:sz w:val="24"/>
              </w:rPr>
              <w:t>Critical Incident Report: summarizing the total number of incidents, outcomes of health plan’s review, and remedial actions taken in response to reported incidents and quality of care concerns.</w:t>
            </w:r>
          </w:p>
        </w:tc>
        <w:tc>
          <w:tcPr>
            <w:tcW w:w="3617" w:type="dxa"/>
          </w:tcPr>
          <w:p w14:paraId="60F8FD6C" w14:textId="44E49D77" w:rsidR="00443363" w:rsidRPr="009F7FD5" w:rsidDel="00E62DF7" w:rsidRDefault="00443363" w:rsidP="00443363">
            <w:pPr>
              <w:pStyle w:val="TableParagraph"/>
              <w:spacing w:line="266" w:lineRule="exact"/>
              <w:ind w:left="105"/>
              <w:rPr>
                <w:sz w:val="24"/>
              </w:rPr>
            </w:pPr>
            <w:r w:rsidRPr="009F7FD5">
              <w:rPr>
                <w:sz w:val="24"/>
              </w:rPr>
              <w:t>Forty-five (45) days following the end of each quarter</w:t>
            </w:r>
          </w:p>
        </w:tc>
        <w:tc>
          <w:tcPr>
            <w:tcW w:w="1687" w:type="dxa"/>
          </w:tcPr>
          <w:p w14:paraId="4B1EFB4A" w14:textId="54AB5E7C" w:rsidR="00443363" w:rsidRPr="009F7FD5" w:rsidDel="00E62DF7" w:rsidRDefault="00443363" w:rsidP="00443363">
            <w:pPr>
              <w:pStyle w:val="TableParagraph"/>
              <w:ind w:right="163"/>
              <w:rPr>
                <w:sz w:val="24"/>
              </w:rPr>
            </w:pPr>
            <w:r w:rsidRPr="009F7FD5">
              <w:rPr>
                <w:sz w:val="24"/>
              </w:rPr>
              <w:t>$100.00 per day per report or deliverable.</w:t>
            </w:r>
          </w:p>
        </w:tc>
      </w:tr>
      <w:tr w:rsidR="00AC442B" w:rsidRPr="009F7FD5" w14:paraId="7C8B8BA9" w14:textId="77777777" w:rsidTr="00280C51">
        <w:trPr>
          <w:trHeight w:val="2263"/>
        </w:trPr>
        <w:tc>
          <w:tcPr>
            <w:tcW w:w="1214" w:type="dxa"/>
          </w:tcPr>
          <w:p w14:paraId="051BD5E3" w14:textId="77777777" w:rsidR="00AC442B" w:rsidRPr="009F7FD5" w:rsidRDefault="00AC442B" w:rsidP="00280C51">
            <w:pPr>
              <w:pStyle w:val="TableParagraph"/>
              <w:ind w:left="101"/>
              <w:rPr>
                <w:sz w:val="26"/>
              </w:rPr>
            </w:pPr>
            <w:r w:rsidRPr="009F7FD5">
              <w:rPr>
                <w:sz w:val="26"/>
              </w:rPr>
              <w:t>3.21</w:t>
            </w:r>
          </w:p>
        </w:tc>
        <w:tc>
          <w:tcPr>
            <w:tcW w:w="2767" w:type="dxa"/>
          </w:tcPr>
          <w:p w14:paraId="17E91D24" w14:textId="4E47D8E0" w:rsidR="00AC442B" w:rsidRPr="009F7FD5" w:rsidRDefault="00AC442B" w:rsidP="00042B99">
            <w:pPr>
              <w:pStyle w:val="TableParagraph"/>
              <w:ind w:right="319"/>
              <w:rPr>
                <w:sz w:val="24"/>
              </w:rPr>
            </w:pPr>
            <w:r>
              <w:rPr>
                <w:rFonts w:eastAsiaTheme="minorHAnsi"/>
                <w:bCs/>
              </w:rPr>
              <w:t>P</w:t>
            </w:r>
            <w:r w:rsidRPr="009F7FD5">
              <w:rPr>
                <w:rFonts w:eastAsiaTheme="minorHAnsi"/>
                <w:bCs/>
              </w:rPr>
              <w:t>rovide Children’s Division or FCCM case manager access to members’ medical records within ten business days of receipt of written request.  Fax or overnight mail medical records involving emergency or urgent care issues upon request.</w:t>
            </w:r>
          </w:p>
        </w:tc>
        <w:tc>
          <w:tcPr>
            <w:tcW w:w="3617" w:type="dxa"/>
          </w:tcPr>
          <w:p w14:paraId="650F9FFA" w14:textId="5F0E1453" w:rsidR="00AC442B" w:rsidRPr="009F7FD5" w:rsidRDefault="00AC442B" w:rsidP="00AC442B">
            <w:pPr>
              <w:pStyle w:val="TableParagraph"/>
              <w:spacing w:line="266" w:lineRule="exact"/>
              <w:ind w:left="105"/>
              <w:rPr>
                <w:sz w:val="24"/>
              </w:rPr>
            </w:pPr>
            <w:r>
              <w:rPr>
                <w:sz w:val="24"/>
              </w:rPr>
              <w:t>Within ten (10) business days of receipt of written request.</w:t>
            </w:r>
          </w:p>
        </w:tc>
        <w:tc>
          <w:tcPr>
            <w:tcW w:w="1687" w:type="dxa"/>
          </w:tcPr>
          <w:p w14:paraId="237938FA" w14:textId="77777777" w:rsidR="00AC442B" w:rsidRPr="009F7FD5" w:rsidRDefault="00AC442B" w:rsidP="00AC442B">
            <w:pPr>
              <w:pStyle w:val="TableParagraph"/>
              <w:ind w:right="163"/>
              <w:rPr>
                <w:sz w:val="24"/>
              </w:rPr>
            </w:pPr>
            <w:r w:rsidRPr="009F7FD5">
              <w:rPr>
                <w:sz w:val="24"/>
              </w:rPr>
              <w:t>$100.00 per day per report or deliverable.</w:t>
            </w:r>
          </w:p>
        </w:tc>
      </w:tr>
      <w:tr w:rsidR="00443363" w:rsidRPr="009F7FD5" w14:paraId="72CDFF12" w14:textId="77777777" w:rsidTr="00280C51">
        <w:trPr>
          <w:trHeight w:val="4153"/>
        </w:trPr>
        <w:tc>
          <w:tcPr>
            <w:tcW w:w="1214" w:type="dxa"/>
          </w:tcPr>
          <w:p w14:paraId="5B598C86" w14:textId="6B840942" w:rsidR="00443363" w:rsidRPr="009F7FD5" w:rsidRDefault="00443363" w:rsidP="00280C51">
            <w:pPr>
              <w:pStyle w:val="TableParagraph"/>
              <w:ind w:left="101"/>
              <w:rPr>
                <w:b/>
                <w:sz w:val="26"/>
              </w:rPr>
            </w:pPr>
            <w:r w:rsidRPr="009F7FD5">
              <w:rPr>
                <w:sz w:val="24"/>
              </w:rPr>
              <w:t>2.29.5.f</w:t>
            </w:r>
          </w:p>
        </w:tc>
        <w:tc>
          <w:tcPr>
            <w:tcW w:w="2767" w:type="dxa"/>
          </w:tcPr>
          <w:p w14:paraId="1570C726" w14:textId="173FF9E7" w:rsidR="00443363" w:rsidRPr="009F7FD5" w:rsidRDefault="00443363" w:rsidP="00042B99">
            <w:pPr>
              <w:pStyle w:val="TableParagraph"/>
              <w:ind w:right="319"/>
              <w:rPr>
                <w:sz w:val="24"/>
              </w:rPr>
            </w:pPr>
            <w:r w:rsidRPr="009F7FD5">
              <w:rPr>
                <w:sz w:val="24"/>
              </w:rPr>
              <w:t xml:space="preserve">Provide access to enrollees’ medical records within 30 calendar days </w:t>
            </w:r>
            <w:r w:rsidRPr="009F7FD5">
              <w:rPr>
                <w:spacing w:val="-7"/>
                <w:sz w:val="24"/>
              </w:rPr>
              <w:t xml:space="preserve">of </w:t>
            </w:r>
            <w:r w:rsidRPr="009F7FD5">
              <w:rPr>
                <w:sz w:val="24"/>
              </w:rPr>
              <w:t>request. Provide access to a single or small volume of medical records within 5 calendar days of request. Fax or overnight mail medical records involving emergency or urgent care issues upon request.</w:t>
            </w:r>
          </w:p>
        </w:tc>
        <w:tc>
          <w:tcPr>
            <w:tcW w:w="3617" w:type="dxa"/>
          </w:tcPr>
          <w:p w14:paraId="2294C7CF" w14:textId="0C62C4E6" w:rsidR="00443363" w:rsidRPr="009F7FD5" w:rsidRDefault="00443363" w:rsidP="00443363">
            <w:pPr>
              <w:pStyle w:val="TableParagraph"/>
              <w:spacing w:line="266" w:lineRule="exact"/>
              <w:ind w:left="105"/>
              <w:rPr>
                <w:sz w:val="24"/>
              </w:rPr>
            </w:pPr>
            <w:r w:rsidRPr="009F7FD5">
              <w:rPr>
                <w:sz w:val="24"/>
              </w:rPr>
              <w:t>Immediately, within 5 calendar days or within 30 days depending on the situation as indicated in the contract.</w:t>
            </w:r>
          </w:p>
        </w:tc>
        <w:tc>
          <w:tcPr>
            <w:tcW w:w="1687" w:type="dxa"/>
          </w:tcPr>
          <w:p w14:paraId="40C22338" w14:textId="653F3C21" w:rsidR="00443363" w:rsidRPr="009F7FD5" w:rsidRDefault="00443363" w:rsidP="00443363">
            <w:pPr>
              <w:pStyle w:val="TableParagraph"/>
              <w:ind w:right="163"/>
              <w:rPr>
                <w:sz w:val="24"/>
              </w:rPr>
            </w:pPr>
            <w:r w:rsidRPr="009F7FD5">
              <w:rPr>
                <w:sz w:val="24"/>
              </w:rPr>
              <w:t>$100.00 per day per report or deliverable.</w:t>
            </w:r>
          </w:p>
          <w:p w14:paraId="2EA68F9A" w14:textId="77777777" w:rsidR="00443363" w:rsidRPr="009F7FD5" w:rsidRDefault="00443363" w:rsidP="00443363"/>
          <w:p w14:paraId="1119463C" w14:textId="77777777" w:rsidR="00443363" w:rsidRPr="009F7FD5" w:rsidRDefault="00443363" w:rsidP="00443363"/>
          <w:p w14:paraId="7C6AF394" w14:textId="77777777" w:rsidR="00443363" w:rsidRPr="009F7FD5" w:rsidRDefault="00443363" w:rsidP="00443363"/>
          <w:p w14:paraId="1FF077E6" w14:textId="77777777" w:rsidR="00443363" w:rsidRPr="009F7FD5" w:rsidRDefault="00443363" w:rsidP="00443363"/>
          <w:p w14:paraId="6118689E" w14:textId="77777777" w:rsidR="00443363" w:rsidRPr="009F7FD5" w:rsidRDefault="00443363" w:rsidP="00443363"/>
          <w:p w14:paraId="4075995F" w14:textId="77777777" w:rsidR="00443363" w:rsidRPr="009F7FD5" w:rsidRDefault="00443363" w:rsidP="00443363"/>
          <w:p w14:paraId="0BFE75AD" w14:textId="77777777" w:rsidR="00443363" w:rsidRPr="009F7FD5" w:rsidRDefault="00443363" w:rsidP="00443363"/>
          <w:p w14:paraId="4485506A" w14:textId="77777777" w:rsidR="00443363" w:rsidRPr="009F7FD5" w:rsidRDefault="00443363" w:rsidP="00443363"/>
          <w:p w14:paraId="1EDE1EA6" w14:textId="77777777" w:rsidR="00443363" w:rsidRPr="009F7FD5" w:rsidRDefault="00443363" w:rsidP="00443363"/>
          <w:p w14:paraId="26DB3792" w14:textId="77777777" w:rsidR="00443363" w:rsidRPr="009F7FD5" w:rsidRDefault="00443363" w:rsidP="00443363"/>
          <w:p w14:paraId="7E80A8AB" w14:textId="77777777" w:rsidR="00443363" w:rsidRPr="009F7FD5" w:rsidRDefault="00443363" w:rsidP="00443363"/>
          <w:p w14:paraId="5BA5419F" w14:textId="77777777" w:rsidR="00443363" w:rsidRPr="009F7FD5" w:rsidRDefault="00443363" w:rsidP="00443363"/>
          <w:p w14:paraId="5F93D416" w14:textId="77777777" w:rsidR="00443363" w:rsidRPr="009F7FD5" w:rsidRDefault="00443363" w:rsidP="00443363"/>
          <w:p w14:paraId="348A2F19" w14:textId="77777777" w:rsidR="00443363" w:rsidRPr="009F7FD5" w:rsidRDefault="00443363" w:rsidP="00443363"/>
          <w:p w14:paraId="3B0AE4A7" w14:textId="77777777" w:rsidR="00443363" w:rsidRPr="009F7FD5" w:rsidRDefault="00443363" w:rsidP="00443363"/>
          <w:p w14:paraId="15F01456" w14:textId="77777777" w:rsidR="00443363" w:rsidRPr="009F7FD5" w:rsidRDefault="00443363" w:rsidP="00443363"/>
          <w:p w14:paraId="26687A95" w14:textId="77777777" w:rsidR="00443363" w:rsidRPr="009F7FD5" w:rsidRDefault="00443363" w:rsidP="00443363"/>
          <w:p w14:paraId="7E84ECFD" w14:textId="77777777" w:rsidR="00443363" w:rsidRPr="009F7FD5" w:rsidRDefault="00443363" w:rsidP="00443363"/>
          <w:p w14:paraId="16C60538" w14:textId="77777777" w:rsidR="00443363" w:rsidRPr="009F7FD5" w:rsidRDefault="00443363" w:rsidP="00443363"/>
          <w:p w14:paraId="60E937C7" w14:textId="77777777" w:rsidR="00443363" w:rsidRPr="009F7FD5" w:rsidRDefault="00443363" w:rsidP="00443363"/>
          <w:p w14:paraId="218BBE94" w14:textId="77777777" w:rsidR="00443363" w:rsidRPr="009F7FD5" w:rsidRDefault="00443363" w:rsidP="00443363"/>
          <w:p w14:paraId="6C8CD47F" w14:textId="77777777" w:rsidR="00443363" w:rsidRPr="009F7FD5" w:rsidRDefault="00443363" w:rsidP="00443363"/>
          <w:p w14:paraId="45F2A34B" w14:textId="091B049E" w:rsidR="00443363" w:rsidRPr="009F7FD5" w:rsidRDefault="00443363" w:rsidP="00443363"/>
        </w:tc>
      </w:tr>
    </w:tbl>
    <w:p w14:paraId="07447A73" w14:textId="77777777" w:rsidR="00853F01" w:rsidRPr="009F7FD5" w:rsidRDefault="00853F01">
      <w:pPr>
        <w:rPr>
          <w:sz w:val="24"/>
        </w:rPr>
        <w:sectPr w:rsidR="00853F01" w:rsidRPr="009F7FD5">
          <w:pgSz w:w="12240" w:h="15840"/>
          <w:pgMar w:top="1300" w:right="1320" w:bottom="1080" w:left="1340" w:header="0" w:footer="896"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9"/>
        <w:gridCol w:w="2767"/>
        <w:gridCol w:w="3617"/>
        <w:gridCol w:w="1687"/>
      </w:tblGrid>
      <w:tr w:rsidR="00853F01" w:rsidRPr="009F7FD5" w14:paraId="7444E3A7" w14:textId="77777777">
        <w:trPr>
          <w:trHeight w:val="750"/>
        </w:trPr>
        <w:tc>
          <w:tcPr>
            <w:tcW w:w="1279" w:type="dxa"/>
          </w:tcPr>
          <w:p w14:paraId="691A3304" w14:textId="77777777" w:rsidR="00853F01" w:rsidRPr="009F7FD5" w:rsidRDefault="000C6192">
            <w:pPr>
              <w:pStyle w:val="TableParagraph"/>
              <w:spacing w:before="134"/>
              <w:ind w:left="218"/>
              <w:rPr>
                <w:b/>
                <w:sz w:val="24"/>
              </w:rPr>
            </w:pPr>
            <w:r w:rsidRPr="009F7FD5">
              <w:rPr>
                <w:b/>
                <w:color w:val="000080"/>
                <w:sz w:val="24"/>
              </w:rPr>
              <w:t>Citation</w:t>
            </w:r>
          </w:p>
        </w:tc>
        <w:tc>
          <w:tcPr>
            <w:tcW w:w="2767" w:type="dxa"/>
          </w:tcPr>
          <w:p w14:paraId="2D2404DC" w14:textId="77777777" w:rsidR="00853F01" w:rsidRPr="009F7FD5" w:rsidRDefault="000C6192">
            <w:pPr>
              <w:pStyle w:val="TableParagraph"/>
              <w:ind w:left="710" w:right="680" w:firstLine="40"/>
              <w:rPr>
                <w:b/>
                <w:sz w:val="24"/>
              </w:rPr>
            </w:pPr>
            <w:r w:rsidRPr="009F7FD5">
              <w:rPr>
                <w:b/>
                <w:color w:val="000080"/>
                <w:sz w:val="24"/>
              </w:rPr>
              <w:t>Deliverables Requirement</w:t>
            </w:r>
          </w:p>
        </w:tc>
        <w:tc>
          <w:tcPr>
            <w:tcW w:w="3617" w:type="dxa"/>
          </w:tcPr>
          <w:p w14:paraId="59DB2EAF" w14:textId="77777777" w:rsidR="00853F01" w:rsidRPr="009F7FD5" w:rsidRDefault="000C6192">
            <w:pPr>
              <w:pStyle w:val="TableParagraph"/>
              <w:spacing w:before="134"/>
              <w:ind w:left="890"/>
              <w:rPr>
                <w:b/>
                <w:sz w:val="24"/>
              </w:rPr>
            </w:pPr>
            <w:r w:rsidRPr="009F7FD5">
              <w:rPr>
                <w:b/>
                <w:color w:val="000080"/>
                <w:sz w:val="24"/>
              </w:rPr>
              <w:t>Due Date/Contact</w:t>
            </w:r>
          </w:p>
        </w:tc>
        <w:tc>
          <w:tcPr>
            <w:tcW w:w="1687" w:type="dxa"/>
          </w:tcPr>
          <w:p w14:paraId="489AC358" w14:textId="77777777" w:rsidR="00853F01" w:rsidRPr="009F7FD5" w:rsidRDefault="000C6192">
            <w:pPr>
              <w:pStyle w:val="TableParagraph"/>
              <w:spacing w:before="134"/>
              <w:ind w:left="456"/>
              <w:rPr>
                <w:b/>
                <w:sz w:val="24"/>
              </w:rPr>
            </w:pPr>
            <w:r w:rsidRPr="009F7FD5">
              <w:rPr>
                <w:b/>
                <w:color w:val="000080"/>
                <w:sz w:val="24"/>
              </w:rPr>
              <w:t>Penalty</w:t>
            </w:r>
          </w:p>
        </w:tc>
      </w:tr>
      <w:tr w:rsidR="00853F01" w:rsidRPr="009F7FD5" w14:paraId="5F23EC5E" w14:textId="77777777">
        <w:trPr>
          <w:trHeight w:val="827"/>
        </w:trPr>
        <w:tc>
          <w:tcPr>
            <w:tcW w:w="1279" w:type="dxa"/>
          </w:tcPr>
          <w:p w14:paraId="2FFC799E" w14:textId="43640B35" w:rsidR="00853F01" w:rsidRPr="009F7FD5" w:rsidRDefault="000C6192">
            <w:pPr>
              <w:pStyle w:val="TableParagraph"/>
              <w:spacing w:line="266" w:lineRule="exact"/>
              <w:ind w:left="107"/>
              <w:rPr>
                <w:sz w:val="24"/>
              </w:rPr>
            </w:pPr>
            <w:r w:rsidRPr="009F7FD5">
              <w:rPr>
                <w:sz w:val="24"/>
              </w:rPr>
              <w:t>2.</w:t>
            </w:r>
            <w:r w:rsidR="00F04917" w:rsidRPr="009F7FD5">
              <w:rPr>
                <w:sz w:val="24"/>
              </w:rPr>
              <w:t>30</w:t>
            </w:r>
            <w:r w:rsidRPr="009F7FD5">
              <w:rPr>
                <w:sz w:val="24"/>
              </w:rPr>
              <w:t>.7.b</w:t>
            </w:r>
          </w:p>
        </w:tc>
        <w:tc>
          <w:tcPr>
            <w:tcW w:w="2767" w:type="dxa"/>
          </w:tcPr>
          <w:p w14:paraId="03D25DE5" w14:textId="77777777" w:rsidR="00853F01" w:rsidRPr="009F7FD5" w:rsidRDefault="000C6192">
            <w:pPr>
              <w:pStyle w:val="TableParagraph"/>
              <w:ind w:right="90"/>
              <w:rPr>
                <w:sz w:val="24"/>
              </w:rPr>
            </w:pPr>
            <w:r w:rsidRPr="009F7FD5">
              <w:rPr>
                <w:sz w:val="24"/>
              </w:rPr>
              <w:t>Acceptable action plan for correcting administrative</w:t>
            </w:r>
          </w:p>
          <w:p w14:paraId="3868D636" w14:textId="77777777" w:rsidR="00853F01" w:rsidRPr="009F7FD5" w:rsidRDefault="000C6192">
            <w:pPr>
              <w:pStyle w:val="TableParagraph"/>
              <w:spacing w:line="265" w:lineRule="exact"/>
              <w:rPr>
                <w:sz w:val="24"/>
              </w:rPr>
            </w:pPr>
            <w:r w:rsidRPr="009F7FD5">
              <w:rPr>
                <w:sz w:val="24"/>
              </w:rPr>
              <w:t>services failure.</w:t>
            </w:r>
          </w:p>
        </w:tc>
        <w:tc>
          <w:tcPr>
            <w:tcW w:w="3617" w:type="dxa"/>
          </w:tcPr>
          <w:p w14:paraId="28EE9C0D" w14:textId="77777777" w:rsidR="00853F01" w:rsidRPr="009F7FD5" w:rsidRDefault="000C6192">
            <w:pPr>
              <w:pStyle w:val="TableParagraph"/>
              <w:spacing w:line="266" w:lineRule="exact"/>
              <w:ind w:left="105"/>
              <w:rPr>
                <w:sz w:val="24"/>
              </w:rPr>
            </w:pPr>
            <w:r w:rsidRPr="009F7FD5">
              <w:rPr>
                <w:sz w:val="24"/>
              </w:rPr>
              <w:t>5 working days.</w:t>
            </w:r>
          </w:p>
        </w:tc>
        <w:tc>
          <w:tcPr>
            <w:tcW w:w="1687" w:type="dxa"/>
          </w:tcPr>
          <w:p w14:paraId="64E56EAB" w14:textId="77777777" w:rsidR="00853F01" w:rsidRPr="009F7FD5" w:rsidRDefault="000C6192">
            <w:pPr>
              <w:pStyle w:val="TableParagraph"/>
              <w:ind w:right="222"/>
              <w:rPr>
                <w:sz w:val="24"/>
              </w:rPr>
            </w:pPr>
            <w:r w:rsidRPr="009F7FD5">
              <w:rPr>
                <w:sz w:val="24"/>
              </w:rPr>
              <w:t>$100.00 per day per</w:t>
            </w:r>
            <w:r w:rsidRPr="009F7FD5">
              <w:rPr>
                <w:spacing w:val="4"/>
                <w:sz w:val="24"/>
              </w:rPr>
              <w:t xml:space="preserve"> </w:t>
            </w:r>
            <w:r w:rsidRPr="009F7FD5">
              <w:rPr>
                <w:spacing w:val="-4"/>
                <w:sz w:val="24"/>
              </w:rPr>
              <w:t>report</w:t>
            </w:r>
          </w:p>
          <w:p w14:paraId="50D38F0E" w14:textId="77777777" w:rsidR="00853F01" w:rsidRPr="009F7FD5" w:rsidRDefault="000C6192">
            <w:pPr>
              <w:pStyle w:val="TableParagraph"/>
              <w:spacing w:line="265" w:lineRule="exact"/>
              <w:rPr>
                <w:sz w:val="24"/>
              </w:rPr>
            </w:pPr>
            <w:r w:rsidRPr="009F7FD5">
              <w:rPr>
                <w:sz w:val="24"/>
              </w:rPr>
              <w:t>or</w:t>
            </w:r>
            <w:r w:rsidRPr="009F7FD5">
              <w:rPr>
                <w:spacing w:val="-5"/>
                <w:sz w:val="24"/>
              </w:rPr>
              <w:t xml:space="preserve"> </w:t>
            </w:r>
            <w:r w:rsidRPr="009F7FD5">
              <w:rPr>
                <w:sz w:val="24"/>
              </w:rPr>
              <w:t>deliverable.</w:t>
            </w:r>
          </w:p>
        </w:tc>
      </w:tr>
      <w:tr w:rsidR="00853F01" w:rsidRPr="009F7FD5" w14:paraId="7F10E48C" w14:textId="77777777">
        <w:trPr>
          <w:trHeight w:val="1302"/>
        </w:trPr>
        <w:tc>
          <w:tcPr>
            <w:tcW w:w="1279" w:type="dxa"/>
          </w:tcPr>
          <w:p w14:paraId="002FBBA7" w14:textId="700ECF2F" w:rsidR="00853F01" w:rsidRPr="009F7FD5" w:rsidRDefault="000C6192" w:rsidP="00F04917">
            <w:pPr>
              <w:pStyle w:val="TableParagraph"/>
              <w:spacing w:line="266" w:lineRule="exact"/>
              <w:ind w:left="107"/>
              <w:rPr>
                <w:sz w:val="24"/>
              </w:rPr>
            </w:pPr>
            <w:r w:rsidRPr="009F7FD5">
              <w:rPr>
                <w:sz w:val="24"/>
              </w:rPr>
              <w:t>2.3</w:t>
            </w:r>
            <w:r w:rsidR="00F04917" w:rsidRPr="009F7FD5">
              <w:rPr>
                <w:sz w:val="24"/>
              </w:rPr>
              <w:t>3</w:t>
            </w:r>
            <w:r w:rsidRPr="009F7FD5">
              <w:rPr>
                <w:sz w:val="24"/>
              </w:rPr>
              <w:t>.2</w:t>
            </w:r>
          </w:p>
        </w:tc>
        <w:tc>
          <w:tcPr>
            <w:tcW w:w="2767" w:type="dxa"/>
          </w:tcPr>
          <w:p w14:paraId="423E9F8E" w14:textId="77777777" w:rsidR="00853F01" w:rsidRPr="009F7FD5" w:rsidRDefault="000C6192">
            <w:pPr>
              <w:pStyle w:val="TableParagraph"/>
              <w:ind w:right="443"/>
              <w:rPr>
                <w:sz w:val="24"/>
              </w:rPr>
            </w:pPr>
            <w:r w:rsidRPr="009F7FD5">
              <w:rPr>
                <w:sz w:val="24"/>
              </w:rPr>
              <w:t>Changes to approved fraud, waste and abuse plan.</w:t>
            </w:r>
          </w:p>
        </w:tc>
        <w:tc>
          <w:tcPr>
            <w:tcW w:w="3617" w:type="dxa"/>
          </w:tcPr>
          <w:p w14:paraId="777BD2AA" w14:textId="77777777" w:rsidR="00853F01" w:rsidRPr="009F7FD5" w:rsidRDefault="000C6192">
            <w:pPr>
              <w:pStyle w:val="TableParagraph"/>
              <w:ind w:left="105" w:right="1529"/>
              <w:rPr>
                <w:sz w:val="24"/>
              </w:rPr>
            </w:pPr>
            <w:r w:rsidRPr="009F7FD5">
              <w:rPr>
                <w:sz w:val="24"/>
              </w:rPr>
              <w:t>30 days prior to implementation/use.</w:t>
            </w:r>
          </w:p>
        </w:tc>
        <w:tc>
          <w:tcPr>
            <w:tcW w:w="1687" w:type="dxa"/>
          </w:tcPr>
          <w:p w14:paraId="644DC84E" w14:textId="77777777" w:rsidR="00853F01" w:rsidRPr="009F7FD5" w:rsidRDefault="000C6192">
            <w:pPr>
              <w:pStyle w:val="TableParagraph"/>
              <w:ind w:right="329"/>
              <w:rPr>
                <w:sz w:val="24"/>
              </w:rPr>
            </w:pPr>
            <w:r w:rsidRPr="009F7FD5">
              <w:rPr>
                <w:sz w:val="24"/>
              </w:rPr>
              <w:t>$500.00 per calendar day per report</w:t>
            </w:r>
          </w:p>
          <w:p w14:paraId="170A3E9E" w14:textId="77777777" w:rsidR="00853F01" w:rsidRPr="009F7FD5" w:rsidRDefault="000C6192">
            <w:pPr>
              <w:pStyle w:val="TableParagraph"/>
              <w:rPr>
                <w:sz w:val="24"/>
              </w:rPr>
            </w:pPr>
            <w:r w:rsidRPr="009F7FD5">
              <w:rPr>
                <w:sz w:val="24"/>
              </w:rPr>
              <w:t>or deliverable.</w:t>
            </w:r>
          </w:p>
        </w:tc>
      </w:tr>
      <w:tr w:rsidR="00853F01" w:rsidRPr="009F7FD5" w14:paraId="74B8687B" w14:textId="77777777">
        <w:trPr>
          <w:trHeight w:val="1029"/>
        </w:trPr>
        <w:tc>
          <w:tcPr>
            <w:tcW w:w="1279" w:type="dxa"/>
          </w:tcPr>
          <w:p w14:paraId="461CD50E" w14:textId="032F439A" w:rsidR="00853F01" w:rsidRPr="009F7FD5" w:rsidRDefault="000C6192">
            <w:pPr>
              <w:pStyle w:val="TableParagraph"/>
              <w:spacing w:line="266" w:lineRule="exact"/>
              <w:ind w:left="107"/>
              <w:rPr>
                <w:sz w:val="24"/>
              </w:rPr>
            </w:pPr>
            <w:r w:rsidRPr="009F7FD5">
              <w:rPr>
                <w:sz w:val="24"/>
              </w:rPr>
              <w:t>2.3</w:t>
            </w:r>
            <w:r w:rsidR="00F04917" w:rsidRPr="009F7FD5">
              <w:rPr>
                <w:sz w:val="24"/>
              </w:rPr>
              <w:t>3</w:t>
            </w:r>
            <w:r w:rsidRPr="009F7FD5">
              <w:rPr>
                <w:sz w:val="24"/>
              </w:rPr>
              <w:t>.3.a</w:t>
            </w:r>
          </w:p>
        </w:tc>
        <w:tc>
          <w:tcPr>
            <w:tcW w:w="2767" w:type="dxa"/>
          </w:tcPr>
          <w:p w14:paraId="5B266036" w14:textId="77777777" w:rsidR="00853F01" w:rsidRPr="009F7FD5" w:rsidRDefault="000C6192">
            <w:pPr>
              <w:pStyle w:val="TableParagraph"/>
              <w:spacing w:line="266" w:lineRule="exact"/>
              <w:rPr>
                <w:sz w:val="24"/>
              </w:rPr>
            </w:pPr>
            <w:r w:rsidRPr="009F7FD5">
              <w:rPr>
                <w:sz w:val="24"/>
              </w:rPr>
              <w:t>Lock-in member notices.</w:t>
            </w:r>
          </w:p>
        </w:tc>
        <w:tc>
          <w:tcPr>
            <w:tcW w:w="3617" w:type="dxa"/>
          </w:tcPr>
          <w:p w14:paraId="6A45E78F" w14:textId="77777777" w:rsidR="00853F01" w:rsidRPr="009F7FD5" w:rsidRDefault="000C6192">
            <w:pPr>
              <w:pStyle w:val="TableParagraph"/>
              <w:spacing w:line="266" w:lineRule="exact"/>
              <w:ind w:left="105"/>
              <w:rPr>
                <w:sz w:val="24"/>
              </w:rPr>
            </w:pPr>
            <w:r w:rsidRPr="009F7FD5">
              <w:rPr>
                <w:sz w:val="24"/>
              </w:rPr>
              <w:t>60 days prior to implementation.</w:t>
            </w:r>
          </w:p>
        </w:tc>
        <w:tc>
          <w:tcPr>
            <w:tcW w:w="1687" w:type="dxa"/>
          </w:tcPr>
          <w:p w14:paraId="16D14107" w14:textId="77777777" w:rsidR="00853F01" w:rsidRPr="009F7FD5" w:rsidRDefault="000C6192">
            <w:pPr>
              <w:pStyle w:val="TableParagraph"/>
              <w:ind w:right="163"/>
              <w:rPr>
                <w:sz w:val="24"/>
              </w:rPr>
            </w:pPr>
            <w:r w:rsidRPr="009F7FD5">
              <w:rPr>
                <w:sz w:val="24"/>
              </w:rPr>
              <w:t>$100.00 per day per report or deliverable.</w:t>
            </w:r>
          </w:p>
        </w:tc>
      </w:tr>
      <w:tr w:rsidR="00853F01" w:rsidRPr="009F7FD5" w14:paraId="172FCB44" w14:textId="77777777">
        <w:trPr>
          <w:trHeight w:val="1026"/>
        </w:trPr>
        <w:tc>
          <w:tcPr>
            <w:tcW w:w="1279" w:type="dxa"/>
          </w:tcPr>
          <w:p w14:paraId="618D26B3" w14:textId="4741126F" w:rsidR="00853F01" w:rsidRPr="009F7FD5" w:rsidRDefault="000C6192">
            <w:pPr>
              <w:pStyle w:val="TableParagraph"/>
              <w:spacing w:line="266" w:lineRule="exact"/>
              <w:ind w:left="107"/>
              <w:rPr>
                <w:sz w:val="24"/>
              </w:rPr>
            </w:pPr>
            <w:r w:rsidRPr="009F7FD5">
              <w:rPr>
                <w:sz w:val="24"/>
              </w:rPr>
              <w:t>2.3</w:t>
            </w:r>
            <w:r w:rsidR="00F04917" w:rsidRPr="009F7FD5">
              <w:rPr>
                <w:sz w:val="24"/>
              </w:rPr>
              <w:t>3</w:t>
            </w:r>
            <w:r w:rsidRPr="009F7FD5">
              <w:rPr>
                <w:sz w:val="24"/>
              </w:rPr>
              <w:t>.3.b</w:t>
            </w:r>
          </w:p>
        </w:tc>
        <w:tc>
          <w:tcPr>
            <w:tcW w:w="2767" w:type="dxa"/>
          </w:tcPr>
          <w:p w14:paraId="7F129024" w14:textId="77777777" w:rsidR="00853F01" w:rsidRPr="009F7FD5" w:rsidRDefault="000C6192">
            <w:pPr>
              <w:pStyle w:val="TableParagraph"/>
              <w:ind w:right="656"/>
              <w:rPr>
                <w:sz w:val="24"/>
              </w:rPr>
            </w:pPr>
            <w:r w:rsidRPr="009F7FD5">
              <w:rPr>
                <w:sz w:val="24"/>
              </w:rPr>
              <w:t>Lock-in policies and procedures.</w:t>
            </w:r>
          </w:p>
        </w:tc>
        <w:tc>
          <w:tcPr>
            <w:tcW w:w="3617" w:type="dxa"/>
          </w:tcPr>
          <w:p w14:paraId="0630C398" w14:textId="77777777" w:rsidR="00853F01" w:rsidRPr="009F7FD5" w:rsidRDefault="000C6192">
            <w:pPr>
              <w:pStyle w:val="TableParagraph"/>
              <w:spacing w:line="266" w:lineRule="exact"/>
              <w:ind w:left="105"/>
              <w:rPr>
                <w:sz w:val="24"/>
              </w:rPr>
            </w:pPr>
            <w:r w:rsidRPr="009F7FD5">
              <w:rPr>
                <w:sz w:val="24"/>
              </w:rPr>
              <w:t>30 days prior to implementation.</w:t>
            </w:r>
          </w:p>
        </w:tc>
        <w:tc>
          <w:tcPr>
            <w:tcW w:w="1687" w:type="dxa"/>
          </w:tcPr>
          <w:p w14:paraId="17CC6448" w14:textId="77777777" w:rsidR="00853F01" w:rsidRPr="009F7FD5" w:rsidRDefault="000C6192">
            <w:pPr>
              <w:pStyle w:val="TableParagraph"/>
              <w:ind w:right="163"/>
              <w:rPr>
                <w:sz w:val="24"/>
              </w:rPr>
            </w:pPr>
            <w:r w:rsidRPr="009F7FD5">
              <w:rPr>
                <w:sz w:val="24"/>
              </w:rPr>
              <w:t>$100.00 per day per report or deliverable.</w:t>
            </w:r>
          </w:p>
        </w:tc>
      </w:tr>
      <w:tr w:rsidR="00640A64" w:rsidRPr="009F7FD5" w14:paraId="70802083" w14:textId="77777777" w:rsidTr="00784231">
        <w:trPr>
          <w:trHeight w:val="2290"/>
        </w:trPr>
        <w:tc>
          <w:tcPr>
            <w:tcW w:w="1279" w:type="dxa"/>
          </w:tcPr>
          <w:p w14:paraId="63791AFB" w14:textId="76B27C10" w:rsidR="00640A64" w:rsidRPr="009F7FD5" w:rsidRDefault="00640A64">
            <w:pPr>
              <w:pStyle w:val="TableParagraph"/>
              <w:spacing w:line="269" w:lineRule="exact"/>
              <w:ind w:left="107"/>
              <w:rPr>
                <w:sz w:val="24"/>
              </w:rPr>
            </w:pPr>
            <w:r w:rsidRPr="009F7FD5">
              <w:rPr>
                <w:sz w:val="24"/>
              </w:rPr>
              <w:t>2.33.2.b.11</w:t>
            </w:r>
          </w:p>
        </w:tc>
        <w:tc>
          <w:tcPr>
            <w:tcW w:w="2767" w:type="dxa"/>
          </w:tcPr>
          <w:p w14:paraId="380D0978" w14:textId="05978471" w:rsidR="00640A64" w:rsidRPr="009F7FD5" w:rsidRDefault="00640A64">
            <w:pPr>
              <w:pStyle w:val="TableParagraph"/>
              <w:spacing w:line="278" w:lineRule="auto"/>
              <w:ind w:right="443"/>
              <w:rPr>
                <w:sz w:val="24"/>
              </w:rPr>
            </w:pPr>
            <w:r w:rsidRPr="009F7FD5">
              <w:rPr>
                <w:sz w:val="24"/>
              </w:rPr>
              <w:t>A description of the health plan’s required anti-fraud and training/certification program and the training modules and certifications issued</w:t>
            </w:r>
          </w:p>
        </w:tc>
        <w:tc>
          <w:tcPr>
            <w:tcW w:w="3617" w:type="dxa"/>
          </w:tcPr>
          <w:p w14:paraId="673104DA" w14:textId="07EA291D" w:rsidR="00640A64" w:rsidRPr="009F7FD5" w:rsidRDefault="00640A64">
            <w:pPr>
              <w:pStyle w:val="TableParagraph"/>
              <w:spacing w:line="269" w:lineRule="exact"/>
              <w:ind w:left="105"/>
              <w:rPr>
                <w:sz w:val="24"/>
              </w:rPr>
            </w:pPr>
            <w:r w:rsidRPr="009F7FD5">
              <w:rPr>
                <w:sz w:val="24"/>
              </w:rPr>
              <w:t>October 1</w:t>
            </w:r>
            <w:r w:rsidRPr="009F7FD5">
              <w:rPr>
                <w:sz w:val="24"/>
                <w:vertAlign w:val="superscript"/>
              </w:rPr>
              <w:t>st</w:t>
            </w:r>
          </w:p>
        </w:tc>
        <w:tc>
          <w:tcPr>
            <w:tcW w:w="1687" w:type="dxa"/>
          </w:tcPr>
          <w:p w14:paraId="5E940B3E" w14:textId="10696944" w:rsidR="00640A64" w:rsidRPr="009F7FD5" w:rsidRDefault="00640A64">
            <w:pPr>
              <w:pStyle w:val="TableParagraph"/>
              <w:spacing w:line="278" w:lineRule="auto"/>
              <w:ind w:right="329"/>
              <w:rPr>
                <w:sz w:val="24"/>
              </w:rPr>
            </w:pPr>
            <w:r w:rsidRPr="009F7FD5">
              <w:rPr>
                <w:sz w:val="24"/>
              </w:rPr>
              <w:t>$100.00 per day per report or deliverable.</w:t>
            </w:r>
          </w:p>
        </w:tc>
      </w:tr>
      <w:tr w:rsidR="00853F01" w:rsidRPr="009F7FD5" w14:paraId="06BBC916" w14:textId="77777777" w:rsidTr="00784231">
        <w:trPr>
          <w:trHeight w:val="2290"/>
        </w:trPr>
        <w:tc>
          <w:tcPr>
            <w:tcW w:w="1279" w:type="dxa"/>
          </w:tcPr>
          <w:p w14:paraId="1F95B085" w14:textId="266CFB9A" w:rsidR="00853F01" w:rsidRPr="009F7FD5" w:rsidRDefault="000C6192">
            <w:pPr>
              <w:pStyle w:val="TableParagraph"/>
              <w:spacing w:line="269" w:lineRule="exact"/>
              <w:ind w:left="107"/>
              <w:rPr>
                <w:sz w:val="24"/>
              </w:rPr>
            </w:pPr>
            <w:r w:rsidRPr="009F7FD5">
              <w:rPr>
                <w:sz w:val="24"/>
              </w:rPr>
              <w:t>2.3</w:t>
            </w:r>
            <w:r w:rsidR="00F04917" w:rsidRPr="009F7FD5">
              <w:rPr>
                <w:sz w:val="24"/>
              </w:rPr>
              <w:t>3</w:t>
            </w:r>
            <w:r w:rsidRPr="009F7FD5">
              <w:rPr>
                <w:sz w:val="24"/>
              </w:rPr>
              <w:t>.7</w:t>
            </w:r>
          </w:p>
        </w:tc>
        <w:tc>
          <w:tcPr>
            <w:tcW w:w="2767" w:type="dxa"/>
          </w:tcPr>
          <w:p w14:paraId="4CA1965D" w14:textId="60FCB7C9" w:rsidR="00853F01" w:rsidRPr="009F7FD5" w:rsidRDefault="000C6192">
            <w:pPr>
              <w:pStyle w:val="TableParagraph"/>
              <w:spacing w:line="278" w:lineRule="auto"/>
              <w:ind w:right="443"/>
              <w:rPr>
                <w:sz w:val="24"/>
              </w:rPr>
            </w:pPr>
            <w:r w:rsidRPr="009F7FD5">
              <w:rPr>
                <w:sz w:val="24"/>
              </w:rPr>
              <w:t>Furnish provider/subcontractor</w:t>
            </w:r>
            <w:r w:rsidR="00784231" w:rsidRPr="009F7FD5">
              <w:rPr>
                <w:sz w:val="24"/>
              </w:rPr>
              <w:t xml:space="preserve"> disclosure information annually at contract renewal or within 35 days of a written request.</w:t>
            </w:r>
          </w:p>
        </w:tc>
        <w:tc>
          <w:tcPr>
            <w:tcW w:w="3617" w:type="dxa"/>
          </w:tcPr>
          <w:p w14:paraId="6E124287" w14:textId="77777777" w:rsidR="00853F01" w:rsidRPr="009F7FD5" w:rsidRDefault="000C6192">
            <w:pPr>
              <w:pStyle w:val="TableParagraph"/>
              <w:spacing w:line="269" w:lineRule="exact"/>
              <w:ind w:left="105"/>
              <w:rPr>
                <w:sz w:val="24"/>
              </w:rPr>
            </w:pPr>
            <w:r w:rsidRPr="009F7FD5">
              <w:rPr>
                <w:sz w:val="24"/>
              </w:rPr>
              <w:t>Within 35 days of written request.</w:t>
            </w:r>
          </w:p>
        </w:tc>
        <w:tc>
          <w:tcPr>
            <w:tcW w:w="1687" w:type="dxa"/>
          </w:tcPr>
          <w:p w14:paraId="4D8F1F97" w14:textId="16F43509" w:rsidR="00853F01" w:rsidRPr="009F7FD5" w:rsidRDefault="000C6192">
            <w:pPr>
              <w:pStyle w:val="TableParagraph"/>
              <w:spacing w:line="278" w:lineRule="auto"/>
              <w:ind w:right="329"/>
              <w:rPr>
                <w:sz w:val="24"/>
              </w:rPr>
            </w:pPr>
            <w:r w:rsidRPr="009F7FD5">
              <w:rPr>
                <w:sz w:val="24"/>
              </w:rPr>
              <w:t>$500.00 per calendar day</w:t>
            </w:r>
            <w:r w:rsidR="00784231" w:rsidRPr="009F7FD5">
              <w:rPr>
                <w:sz w:val="24"/>
              </w:rPr>
              <w:t xml:space="preserve"> per report or deliverable.</w:t>
            </w:r>
          </w:p>
        </w:tc>
      </w:tr>
      <w:tr w:rsidR="00784231" w:rsidRPr="009F7FD5" w14:paraId="41FFDD49" w14:textId="77777777" w:rsidTr="00784231">
        <w:trPr>
          <w:trHeight w:val="2290"/>
        </w:trPr>
        <w:tc>
          <w:tcPr>
            <w:tcW w:w="1279" w:type="dxa"/>
          </w:tcPr>
          <w:p w14:paraId="412CDC22" w14:textId="3DFD142B" w:rsidR="00784231" w:rsidRPr="009F7FD5" w:rsidRDefault="00784231" w:rsidP="00F04917">
            <w:pPr>
              <w:pStyle w:val="TableParagraph"/>
              <w:spacing w:line="269" w:lineRule="exact"/>
              <w:ind w:left="107"/>
              <w:rPr>
                <w:sz w:val="24"/>
              </w:rPr>
            </w:pPr>
            <w:r w:rsidRPr="009F7FD5">
              <w:rPr>
                <w:sz w:val="24"/>
              </w:rPr>
              <w:t>2.3</w:t>
            </w:r>
            <w:r w:rsidR="00F04917" w:rsidRPr="009F7FD5">
              <w:rPr>
                <w:sz w:val="24"/>
              </w:rPr>
              <w:t>5</w:t>
            </w:r>
            <w:r w:rsidRPr="009F7FD5">
              <w:rPr>
                <w:sz w:val="24"/>
              </w:rPr>
              <w:t>.2</w:t>
            </w:r>
          </w:p>
        </w:tc>
        <w:tc>
          <w:tcPr>
            <w:tcW w:w="2767" w:type="dxa"/>
          </w:tcPr>
          <w:p w14:paraId="7105E528" w14:textId="494EE24B" w:rsidR="00784231" w:rsidRPr="009F7FD5" w:rsidRDefault="00784231" w:rsidP="00784231">
            <w:pPr>
              <w:pStyle w:val="TableParagraph"/>
              <w:spacing w:line="278" w:lineRule="auto"/>
              <w:ind w:right="443"/>
              <w:rPr>
                <w:sz w:val="24"/>
              </w:rPr>
            </w:pPr>
            <w:r w:rsidRPr="009F7FD5">
              <w:rPr>
                <w:sz w:val="24"/>
              </w:rPr>
              <w:t>Identification and notification of the name, title, address, and telephone number of one duly authorized representative.</w:t>
            </w:r>
          </w:p>
        </w:tc>
        <w:tc>
          <w:tcPr>
            <w:tcW w:w="3617" w:type="dxa"/>
          </w:tcPr>
          <w:p w14:paraId="724C2DDC" w14:textId="77777777" w:rsidR="00784231" w:rsidRPr="009F7FD5" w:rsidRDefault="00784231" w:rsidP="00784231">
            <w:pPr>
              <w:pStyle w:val="TableParagraph"/>
              <w:ind w:left="105"/>
              <w:rPr>
                <w:sz w:val="24"/>
              </w:rPr>
            </w:pPr>
            <w:r w:rsidRPr="009F7FD5">
              <w:rPr>
                <w:sz w:val="24"/>
              </w:rPr>
              <w:t>Within 5 business days after award of contract.</w:t>
            </w:r>
          </w:p>
          <w:p w14:paraId="6F885039" w14:textId="77777777" w:rsidR="00784231" w:rsidRPr="009F7FD5" w:rsidRDefault="00784231" w:rsidP="00784231">
            <w:pPr>
              <w:pStyle w:val="TableParagraph"/>
              <w:spacing w:before="189"/>
              <w:ind w:left="156" w:right="956" w:hanging="51"/>
              <w:rPr>
                <w:sz w:val="24"/>
              </w:rPr>
            </w:pPr>
            <w:r w:rsidRPr="009F7FD5">
              <w:rPr>
                <w:sz w:val="24"/>
              </w:rPr>
              <w:t>Director of Managed Care (573) 526-4274</w:t>
            </w:r>
          </w:p>
          <w:p w14:paraId="0A352373" w14:textId="5B7A8BEC" w:rsidR="00784231" w:rsidRPr="009F7FD5" w:rsidRDefault="00784231" w:rsidP="00784231">
            <w:pPr>
              <w:pStyle w:val="TableParagraph"/>
              <w:spacing w:line="269" w:lineRule="exact"/>
              <w:ind w:left="105"/>
              <w:rPr>
                <w:sz w:val="24"/>
              </w:rPr>
            </w:pPr>
            <w:r w:rsidRPr="009F7FD5">
              <w:rPr>
                <w:sz w:val="24"/>
              </w:rPr>
              <w:t xml:space="preserve">and </w:t>
            </w:r>
            <w:hyperlink r:id="rId26">
              <w:r w:rsidRPr="009F7FD5">
                <w:rPr>
                  <w:color w:val="990033"/>
                  <w:sz w:val="24"/>
                  <w:u w:val="single" w:color="990033"/>
                </w:rPr>
                <w:t>MHD.MCReporting@dss.mo.gov</w:t>
              </w:r>
            </w:hyperlink>
          </w:p>
        </w:tc>
        <w:tc>
          <w:tcPr>
            <w:tcW w:w="1687" w:type="dxa"/>
          </w:tcPr>
          <w:p w14:paraId="339DA641" w14:textId="0756C843" w:rsidR="00784231" w:rsidRPr="009F7FD5" w:rsidRDefault="00784231" w:rsidP="00784231">
            <w:pPr>
              <w:pStyle w:val="TableParagraph"/>
              <w:spacing w:line="278" w:lineRule="auto"/>
              <w:ind w:right="329"/>
              <w:rPr>
                <w:sz w:val="24"/>
              </w:rPr>
            </w:pPr>
            <w:r w:rsidRPr="009F7FD5">
              <w:rPr>
                <w:sz w:val="24"/>
              </w:rPr>
              <w:t>$100.00 per day per report or deliverable.</w:t>
            </w:r>
          </w:p>
        </w:tc>
      </w:tr>
      <w:tr w:rsidR="00784231" w14:paraId="372694E6" w14:textId="77777777" w:rsidTr="00784231">
        <w:trPr>
          <w:trHeight w:val="2290"/>
        </w:trPr>
        <w:tc>
          <w:tcPr>
            <w:tcW w:w="1279" w:type="dxa"/>
          </w:tcPr>
          <w:p w14:paraId="695477A4" w14:textId="30FB8B91" w:rsidR="00784231" w:rsidRPr="009F7FD5" w:rsidRDefault="00784231" w:rsidP="00784231">
            <w:pPr>
              <w:pStyle w:val="TableParagraph"/>
              <w:spacing w:line="269" w:lineRule="exact"/>
              <w:ind w:left="107"/>
              <w:rPr>
                <w:sz w:val="24"/>
              </w:rPr>
            </w:pPr>
            <w:r w:rsidRPr="009F7FD5">
              <w:rPr>
                <w:sz w:val="24"/>
              </w:rPr>
              <w:t>2.3</w:t>
            </w:r>
            <w:r w:rsidR="00F04917" w:rsidRPr="009F7FD5">
              <w:rPr>
                <w:sz w:val="24"/>
              </w:rPr>
              <w:t>5</w:t>
            </w:r>
            <w:r w:rsidRPr="009F7FD5">
              <w:rPr>
                <w:sz w:val="24"/>
              </w:rPr>
              <w:t>.8</w:t>
            </w:r>
          </w:p>
        </w:tc>
        <w:tc>
          <w:tcPr>
            <w:tcW w:w="2767" w:type="dxa"/>
          </w:tcPr>
          <w:p w14:paraId="687ECE8E" w14:textId="5D4B0B7D" w:rsidR="00784231" w:rsidRPr="009F7FD5" w:rsidRDefault="00784231" w:rsidP="00784231">
            <w:pPr>
              <w:pStyle w:val="TableParagraph"/>
              <w:spacing w:line="278" w:lineRule="auto"/>
              <w:ind w:right="443"/>
              <w:rPr>
                <w:sz w:val="24"/>
              </w:rPr>
            </w:pPr>
            <w:r w:rsidRPr="009F7FD5">
              <w:rPr>
                <w:sz w:val="24"/>
              </w:rPr>
              <w:t xml:space="preserve">Disclose if any funds other than those paid to the MO HealthNet Managed Care health </w:t>
            </w:r>
            <w:r w:rsidRPr="009F7FD5">
              <w:rPr>
                <w:spacing w:val="-5"/>
                <w:sz w:val="24"/>
              </w:rPr>
              <w:t xml:space="preserve">plan </w:t>
            </w:r>
            <w:r w:rsidRPr="009F7FD5">
              <w:rPr>
                <w:sz w:val="24"/>
              </w:rPr>
              <w:t>by the state agency have been used or will be used to influence persons or entities</w:t>
            </w:r>
            <w:r w:rsidRPr="009F7FD5">
              <w:rPr>
                <w:spacing w:val="-1"/>
                <w:sz w:val="24"/>
              </w:rPr>
              <w:t xml:space="preserve"> </w:t>
            </w:r>
            <w:r w:rsidRPr="009F7FD5">
              <w:rPr>
                <w:sz w:val="24"/>
              </w:rPr>
              <w:t>indicated.</w:t>
            </w:r>
          </w:p>
        </w:tc>
        <w:tc>
          <w:tcPr>
            <w:tcW w:w="3617" w:type="dxa"/>
          </w:tcPr>
          <w:p w14:paraId="63C700B7" w14:textId="23049454" w:rsidR="00784231" w:rsidRPr="009F7FD5" w:rsidRDefault="00784231" w:rsidP="00784231">
            <w:pPr>
              <w:pStyle w:val="TableParagraph"/>
              <w:spacing w:line="269" w:lineRule="exact"/>
              <w:ind w:left="105"/>
              <w:rPr>
                <w:sz w:val="24"/>
              </w:rPr>
            </w:pPr>
            <w:r w:rsidRPr="009F7FD5">
              <w:rPr>
                <w:sz w:val="24"/>
              </w:rPr>
              <w:t>Disclosure required at any time funds are used or will be used.</w:t>
            </w:r>
          </w:p>
        </w:tc>
        <w:tc>
          <w:tcPr>
            <w:tcW w:w="1687" w:type="dxa"/>
          </w:tcPr>
          <w:p w14:paraId="6473523B" w14:textId="01BB0CCC" w:rsidR="00784231" w:rsidRDefault="00784231" w:rsidP="00784231">
            <w:pPr>
              <w:pStyle w:val="TableParagraph"/>
              <w:spacing w:line="278" w:lineRule="auto"/>
              <w:ind w:right="329"/>
              <w:rPr>
                <w:sz w:val="24"/>
              </w:rPr>
            </w:pPr>
            <w:r w:rsidRPr="009F7FD5">
              <w:rPr>
                <w:sz w:val="24"/>
              </w:rPr>
              <w:t>$100.00 per day per report or deliverable.</w:t>
            </w:r>
          </w:p>
        </w:tc>
      </w:tr>
    </w:tbl>
    <w:p w14:paraId="6D1E13AD" w14:textId="77777777" w:rsidR="00853F01" w:rsidRDefault="00853F01">
      <w:pPr>
        <w:spacing w:line="278" w:lineRule="auto"/>
        <w:rPr>
          <w:sz w:val="24"/>
        </w:rPr>
        <w:sectPr w:rsidR="00853F01">
          <w:pgSz w:w="12240" w:h="15840"/>
          <w:pgMar w:top="1300" w:right="1320" w:bottom="1080" w:left="1340" w:header="0" w:footer="896"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9"/>
        <w:gridCol w:w="2767"/>
        <w:gridCol w:w="3617"/>
        <w:gridCol w:w="1687"/>
      </w:tblGrid>
      <w:tr w:rsidR="00853F01" w14:paraId="5B61964F" w14:textId="77777777">
        <w:trPr>
          <w:trHeight w:val="750"/>
        </w:trPr>
        <w:tc>
          <w:tcPr>
            <w:tcW w:w="1279" w:type="dxa"/>
          </w:tcPr>
          <w:p w14:paraId="35E5C703" w14:textId="77777777" w:rsidR="00853F01" w:rsidRDefault="000C6192">
            <w:pPr>
              <w:pStyle w:val="TableParagraph"/>
              <w:spacing w:before="134"/>
              <w:ind w:left="218"/>
              <w:rPr>
                <w:b/>
                <w:sz w:val="24"/>
              </w:rPr>
            </w:pPr>
            <w:r>
              <w:rPr>
                <w:b/>
                <w:color w:val="000080"/>
                <w:sz w:val="24"/>
              </w:rPr>
              <w:t>Citation</w:t>
            </w:r>
          </w:p>
        </w:tc>
        <w:tc>
          <w:tcPr>
            <w:tcW w:w="2767" w:type="dxa"/>
          </w:tcPr>
          <w:p w14:paraId="4B109EF9" w14:textId="77777777" w:rsidR="00853F01" w:rsidRDefault="000C6192">
            <w:pPr>
              <w:pStyle w:val="TableParagraph"/>
              <w:ind w:left="710" w:right="680" w:firstLine="40"/>
              <w:rPr>
                <w:b/>
                <w:sz w:val="24"/>
              </w:rPr>
            </w:pPr>
            <w:r>
              <w:rPr>
                <w:b/>
                <w:color w:val="000080"/>
                <w:sz w:val="24"/>
              </w:rPr>
              <w:t>Deliverables Requirement</w:t>
            </w:r>
          </w:p>
        </w:tc>
        <w:tc>
          <w:tcPr>
            <w:tcW w:w="3617" w:type="dxa"/>
          </w:tcPr>
          <w:p w14:paraId="57AF8AFA" w14:textId="77777777" w:rsidR="00853F01" w:rsidRDefault="000C6192">
            <w:pPr>
              <w:pStyle w:val="TableParagraph"/>
              <w:spacing w:before="134"/>
              <w:ind w:left="890"/>
              <w:rPr>
                <w:b/>
                <w:sz w:val="24"/>
              </w:rPr>
            </w:pPr>
            <w:r>
              <w:rPr>
                <w:b/>
                <w:color w:val="000080"/>
                <w:sz w:val="24"/>
              </w:rPr>
              <w:t>Due Date/Contact</w:t>
            </w:r>
          </w:p>
        </w:tc>
        <w:tc>
          <w:tcPr>
            <w:tcW w:w="1687" w:type="dxa"/>
          </w:tcPr>
          <w:p w14:paraId="04736E78" w14:textId="77777777" w:rsidR="00853F01" w:rsidRDefault="000C6192">
            <w:pPr>
              <w:pStyle w:val="TableParagraph"/>
              <w:spacing w:before="134"/>
              <w:ind w:left="456"/>
              <w:rPr>
                <w:b/>
                <w:sz w:val="24"/>
              </w:rPr>
            </w:pPr>
            <w:r>
              <w:rPr>
                <w:b/>
                <w:color w:val="000080"/>
                <w:sz w:val="24"/>
              </w:rPr>
              <w:t>Penalty</w:t>
            </w:r>
          </w:p>
        </w:tc>
      </w:tr>
      <w:tr w:rsidR="00853F01" w:rsidRPr="009F7FD5" w14:paraId="2C0069CC" w14:textId="77777777">
        <w:trPr>
          <w:trHeight w:val="2330"/>
        </w:trPr>
        <w:tc>
          <w:tcPr>
            <w:tcW w:w="1279" w:type="dxa"/>
            <w:tcBorders>
              <w:bottom w:val="nil"/>
            </w:tcBorders>
          </w:tcPr>
          <w:p w14:paraId="1F394100" w14:textId="77777777" w:rsidR="00853F01" w:rsidRPr="009F7FD5" w:rsidRDefault="000C6192">
            <w:pPr>
              <w:pStyle w:val="TableParagraph"/>
              <w:spacing w:line="271" w:lineRule="exact"/>
              <w:ind w:left="107"/>
              <w:rPr>
                <w:sz w:val="24"/>
              </w:rPr>
            </w:pPr>
            <w:r w:rsidRPr="009F7FD5">
              <w:rPr>
                <w:sz w:val="24"/>
              </w:rPr>
              <w:t>2.38.3</w:t>
            </w:r>
          </w:p>
        </w:tc>
        <w:tc>
          <w:tcPr>
            <w:tcW w:w="2767" w:type="dxa"/>
            <w:tcBorders>
              <w:bottom w:val="nil"/>
            </w:tcBorders>
          </w:tcPr>
          <w:p w14:paraId="727F65C1" w14:textId="77777777" w:rsidR="00853F01" w:rsidRPr="009F7FD5" w:rsidRDefault="000C6192">
            <w:pPr>
              <w:pStyle w:val="TableParagraph"/>
              <w:spacing w:line="276" w:lineRule="auto"/>
              <w:ind w:right="153"/>
              <w:rPr>
                <w:sz w:val="24"/>
              </w:rPr>
            </w:pPr>
            <w:r w:rsidRPr="009F7FD5">
              <w:rPr>
                <w:sz w:val="24"/>
              </w:rPr>
              <w:t xml:space="preserve">Notice of any use or disclosure of the Protected Health Information not </w:t>
            </w:r>
            <w:r w:rsidRPr="009F7FD5">
              <w:rPr>
                <w:spacing w:val="-3"/>
                <w:sz w:val="24"/>
              </w:rPr>
              <w:t xml:space="preserve">permitted </w:t>
            </w:r>
            <w:r w:rsidRPr="009F7FD5">
              <w:rPr>
                <w:sz w:val="24"/>
              </w:rPr>
              <w:t>or</w:t>
            </w:r>
            <w:r w:rsidRPr="009F7FD5">
              <w:rPr>
                <w:spacing w:val="-2"/>
                <w:sz w:val="24"/>
              </w:rPr>
              <w:t xml:space="preserve"> </w:t>
            </w:r>
            <w:r w:rsidRPr="009F7FD5">
              <w:rPr>
                <w:sz w:val="24"/>
              </w:rPr>
              <w:t>required.</w:t>
            </w:r>
          </w:p>
        </w:tc>
        <w:tc>
          <w:tcPr>
            <w:tcW w:w="3617" w:type="dxa"/>
            <w:tcBorders>
              <w:bottom w:val="nil"/>
            </w:tcBorders>
          </w:tcPr>
          <w:p w14:paraId="1C6F8544" w14:textId="77777777" w:rsidR="00853F01" w:rsidRPr="009F7FD5" w:rsidRDefault="000C6192">
            <w:pPr>
              <w:pStyle w:val="TableParagraph"/>
              <w:ind w:left="105" w:right="423"/>
              <w:rPr>
                <w:sz w:val="24"/>
              </w:rPr>
            </w:pPr>
            <w:r w:rsidRPr="009F7FD5">
              <w:rPr>
                <w:sz w:val="24"/>
              </w:rPr>
              <w:t>No later than five calendar days after awareness or disclosure.</w:t>
            </w:r>
          </w:p>
          <w:p w14:paraId="7D5847C2" w14:textId="77777777" w:rsidR="00853F01" w:rsidRPr="009F7FD5" w:rsidRDefault="00853F01">
            <w:pPr>
              <w:pStyle w:val="TableParagraph"/>
              <w:spacing w:before="4"/>
              <w:ind w:left="0"/>
              <w:rPr>
                <w:b/>
                <w:sz w:val="23"/>
              </w:rPr>
            </w:pPr>
          </w:p>
          <w:p w14:paraId="3EC5D74F" w14:textId="77777777" w:rsidR="00853F01" w:rsidRPr="009F7FD5" w:rsidRDefault="000C6192">
            <w:pPr>
              <w:pStyle w:val="TableParagraph"/>
              <w:ind w:left="105"/>
              <w:rPr>
                <w:sz w:val="24"/>
              </w:rPr>
            </w:pPr>
            <w:r w:rsidRPr="009F7FD5">
              <w:rPr>
                <w:sz w:val="24"/>
              </w:rPr>
              <w:t>Holly Hern</w:t>
            </w:r>
          </w:p>
          <w:p w14:paraId="46E1D906" w14:textId="77777777" w:rsidR="00853F01" w:rsidRPr="009F7FD5" w:rsidRDefault="000C6192">
            <w:pPr>
              <w:pStyle w:val="TableParagraph"/>
              <w:ind w:left="105" w:right="1376"/>
              <w:rPr>
                <w:sz w:val="24"/>
              </w:rPr>
            </w:pPr>
            <w:r w:rsidRPr="009F7FD5">
              <w:rPr>
                <w:sz w:val="24"/>
              </w:rPr>
              <w:t>MHD Privacy Officer (573) 751-7996</w:t>
            </w:r>
          </w:p>
          <w:p w14:paraId="614FA786" w14:textId="77777777" w:rsidR="00853F01" w:rsidRPr="009F7FD5" w:rsidRDefault="00AC7EE6">
            <w:pPr>
              <w:pStyle w:val="TableParagraph"/>
              <w:spacing w:line="242" w:lineRule="auto"/>
              <w:ind w:left="105" w:right="807"/>
              <w:rPr>
                <w:sz w:val="24"/>
              </w:rPr>
            </w:pPr>
            <w:hyperlink r:id="rId27">
              <w:r w:rsidR="000C6192" w:rsidRPr="009F7FD5">
                <w:rPr>
                  <w:color w:val="990033"/>
                  <w:sz w:val="24"/>
                  <w:u w:val="single" w:color="990033"/>
                </w:rPr>
                <w:t>Holly.M.Hern@dss.mo.gov</w:t>
              </w:r>
            </w:hyperlink>
            <w:r w:rsidR="000C6192" w:rsidRPr="009F7FD5">
              <w:rPr>
                <w:color w:val="990033"/>
                <w:sz w:val="24"/>
              </w:rPr>
              <w:t xml:space="preserve"> </w:t>
            </w:r>
            <w:r w:rsidR="000C6192" w:rsidRPr="009F7FD5">
              <w:rPr>
                <w:sz w:val="24"/>
              </w:rPr>
              <w:t>and</w:t>
            </w:r>
          </w:p>
        </w:tc>
        <w:tc>
          <w:tcPr>
            <w:tcW w:w="1687" w:type="dxa"/>
            <w:tcBorders>
              <w:bottom w:val="nil"/>
            </w:tcBorders>
          </w:tcPr>
          <w:p w14:paraId="47DAB28B" w14:textId="77777777" w:rsidR="00853F01" w:rsidRPr="009F7FD5" w:rsidRDefault="000C6192">
            <w:pPr>
              <w:pStyle w:val="TableParagraph"/>
              <w:ind w:right="163"/>
              <w:rPr>
                <w:sz w:val="24"/>
              </w:rPr>
            </w:pPr>
            <w:r w:rsidRPr="009F7FD5">
              <w:rPr>
                <w:sz w:val="24"/>
              </w:rPr>
              <w:t>$100.00 per day per report or deliverable.</w:t>
            </w:r>
          </w:p>
        </w:tc>
      </w:tr>
      <w:tr w:rsidR="00853F01" w:rsidRPr="009F7FD5" w14:paraId="2013C9D3" w14:textId="77777777">
        <w:trPr>
          <w:trHeight w:val="493"/>
        </w:trPr>
        <w:tc>
          <w:tcPr>
            <w:tcW w:w="1279" w:type="dxa"/>
            <w:tcBorders>
              <w:top w:val="nil"/>
              <w:bottom w:val="nil"/>
            </w:tcBorders>
          </w:tcPr>
          <w:p w14:paraId="26E76EC8" w14:textId="77777777" w:rsidR="00853F01" w:rsidRPr="009F7FD5" w:rsidRDefault="00853F01">
            <w:pPr>
              <w:pStyle w:val="TableParagraph"/>
              <w:ind w:left="0"/>
            </w:pPr>
          </w:p>
        </w:tc>
        <w:tc>
          <w:tcPr>
            <w:tcW w:w="2767" w:type="dxa"/>
            <w:tcBorders>
              <w:top w:val="nil"/>
              <w:bottom w:val="nil"/>
            </w:tcBorders>
          </w:tcPr>
          <w:p w14:paraId="1791C6ED" w14:textId="77777777" w:rsidR="00853F01" w:rsidRPr="009F7FD5" w:rsidRDefault="00853F01">
            <w:pPr>
              <w:pStyle w:val="TableParagraph"/>
              <w:ind w:left="0"/>
            </w:pPr>
          </w:p>
        </w:tc>
        <w:tc>
          <w:tcPr>
            <w:tcW w:w="3617" w:type="dxa"/>
            <w:tcBorders>
              <w:top w:val="nil"/>
              <w:bottom w:val="nil"/>
            </w:tcBorders>
          </w:tcPr>
          <w:p w14:paraId="4E892486" w14:textId="77777777" w:rsidR="00853F01" w:rsidRPr="009F7FD5" w:rsidRDefault="00AC7EE6">
            <w:pPr>
              <w:pStyle w:val="TableParagraph"/>
              <w:spacing w:before="111"/>
              <w:ind w:left="105"/>
            </w:pPr>
            <w:hyperlink r:id="rId28">
              <w:r w:rsidR="000C6192" w:rsidRPr="009F7FD5">
                <w:rPr>
                  <w:color w:val="990033"/>
                  <w:u w:val="single" w:color="990033"/>
                </w:rPr>
                <w:t>HIPAABreachReporting@dss.mo.gov</w:t>
              </w:r>
            </w:hyperlink>
          </w:p>
        </w:tc>
        <w:tc>
          <w:tcPr>
            <w:tcW w:w="1687" w:type="dxa"/>
            <w:tcBorders>
              <w:top w:val="nil"/>
              <w:bottom w:val="nil"/>
            </w:tcBorders>
          </w:tcPr>
          <w:p w14:paraId="7E4B0BE2" w14:textId="77777777" w:rsidR="00853F01" w:rsidRPr="009F7FD5" w:rsidRDefault="00853F01">
            <w:pPr>
              <w:pStyle w:val="TableParagraph"/>
              <w:ind w:left="0"/>
            </w:pPr>
          </w:p>
        </w:tc>
      </w:tr>
      <w:tr w:rsidR="00853F01" w:rsidRPr="009F7FD5" w14:paraId="5E0E01E9" w14:textId="77777777">
        <w:trPr>
          <w:trHeight w:val="515"/>
        </w:trPr>
        <w:tc>
          <w:tcPr>
            <w:tcW w:w="1279" w:type="dxa"/>
            <w:tcBorders>
              <w:top w:val="nil"/>
              <w:bottom w:val="nil"/>
            </w:tcBorders>
          </w:tcPr>
          <w:p w14:paraId="32326CB5" w14:textId="77777777" w:rsidR="00853F01" w:rsidRPr="009F7FD5" w:rsidRDefault="00853F01">
            <w:pPr>
              <w:pStyle w:val="TableParagraph"/>
              <w:ind w:left="0"/>
            </w:pPr>
          </w:p>
        </w:tc>
        <w:tc>
          <w:tcPr>
            <w:tcW w:w="2767" w:type="dxa"/>
            <w:tcBorders>
              <w:top w:val="nil"/>
              <w:bottom w:val="nil"/>
            </w:tcBorders>
          </w:tcPr>
          <w:p w14:paraId="5381396A" w14:textId="77777777" w:rsidR="00853F01" w:rsidRPr="009F7FD5" w:rsidRDefault="00853F01">
            <w:pPr>
              <w:pStyle w:val="TableParagraph"/>
              <w:ind w:left="0"/>
            </w:pPr>
          </w:p>
        </w:tc>
        <w:tc>
          <w:tcPr>
            <w:tcW w:w="3617" w:type="dxa"/>
            <w:tcBorders>
              <w:top w:val="nil"/>
              <w:bottom w:val="nil"/>
            </w:tcBorders>
          </w:tcPr>
          <w:p w14:paraId="1F84734C" w14:textId="77777777" w:rsidR="00853F01" w:rsidRPr="009F7FD5" w:rsidRDefault="000C6192">
            <w:pPr>
              <w:pStyle w:val="TableParagraph"/>
              <w:spacing w:before="110"/>
              <w:ind w:left="105"/>
              <w:rPr>
                <w:sz w:val="24"/>
              </w:rPr>
            </w:pPr>
            <w:r w:rsidRPr="009F7FD5">
              <w:rPr>
                <w:sz w:val="24"/>
              </w:rPr>
              <w:t>and</w:t>
            </w:r>
          </w:p>
        </w:tc>
        <w:tc>
          <w:tcPr>
            <w:tcW w:w="1687" w:type="dxa"/>
            <w:tcBorders>
              <w:top w:val="nil"/>
              <w:bottom w:val="nil"/>
            </w:tcBorders>
          </w:tcPr>
          <w:p w14:paraId="3747F1A4" w14:textId="77777777" w:rsidR="00853F01" w:rsidRPr="009F7FD5" w:rsidRDefault="00853F01">
            <w:pPr>
              <w:pStyle w:val="TableParagraph"/>
              <w:ind w:left="0"/>
            </w:pPr>
          </w:p>
        </w:tc>
      </w:tr>
      <w:tr w:rsidR="00853F01" w:rsidRPr="009F7FD5" w14:paraId="5BDF8C2C" w14:textId="77777777">
        <w:trPr>
          <w:trHeight w:val="636"/>
        </w:trPr>
        <w:tc>
          <w:tcPr>
            <w:tcW w:w="1279" w:type="dxa"/>
            <w:tcBorders>
              <w:top w:val="nil"/>
            </w:tcBorders>
          </w:tcPr>
          <w:p w14:paraId="5A6C1F9C" w14:textId="77777777" w:rsidR="00853F01" w:rsidRPr="009F7FD5" w:rsidRDefault="00853F01">
            <w:pPr>
              <w:pStyle w:val="TableParagraph"/>
              <w:ind w:left="0"/>
            </w:pPr>
          </w:p>
        </w:tc>
        <w:tc>
          <w:tcPr>
            <w:tcW w:w="2767" w:type="dxa"/>
            <w:tcBorders>
              <w:top w:val="nil"/>
            </w:tcBorders>
          </w:tcPr>
          <w:p w14:paraId="010586F5" w14:textId="77777777" w:rsidR="00853F01" w:rsidRPr="009F7FD5" w:rsidRDefault="00853F01">
            <w:pPr>
              <w:pStyle w:val="TableParagraph"/>
              <w:ind w:left="0"/>
            </w:pPr>
          </w:p>
        </w:tc>
        <w:tc>
          <w:tcPr>
            <w:tcW w:w="3617" w:type="dxa"/>
            <w:tcBorders>
              <w:top w:val="nil"/>
            </w:tcBorders>
          </w:tcPr>
          <w:p w14:paraId="4C170BF7" w14:textId="77777777" w:rsidR="00853F01" w:rsidRPr="009F7FD5" w:rsidRDefault="00AC7EE6">
            <w:pPr>
              <w:pStyle w:val="TableParagraph"/>
              <w:spacing w:before="111"/>
              <w:ind w:left="105"/>
              <w:rPr>
                <w:sz w:val="24"/>
              </w:rPr>
            </w:pPr>
            <w:hyperlink r:id="rId29">
              <w:r w:rsidR="000C6192" w:rsidRPr="009F7FD5">
                <w:rPr>
                  <w:color w:val="990033"/>
                  <w:sz w:val="24"/>
                  <w:u w:val="single" w:color="990033"/>
                </w:rPr>
                <w:t>MHD.MCReporting@dss.mo.gov</w:t>
              </w:r>
            </w:hyperlink>
          </w:p>
        </w:tc>
        <w:tc>
          <w:tcPr>
            <w:tcW w:w="1687" w:type="dxa"/>
            <w:tcBorders>
              <w:top w:val="nil"/>
            </w:tcBorders>
          </w:tcPr>
          <w:p w14:paraId="2B32EDF5" w14:textId="77777777" w:rsidR="00853F01" w:rsidRPr="009F7FD5" w:rsidRDefault="00853F01">
            <w:pPr>
              <w:pStyle w:val="TableParagraph"/>
              <w:ind w:left="0"/>
            </w:pPr>
          </w:p>
        </w:tc>
      </w:tr>
      <w:tr w:rsidR="00853F01" w:rsidRPr="009F7FD5" w14:paraId="507346A6" w14:textId="77777777" w:rsidTr="00784231">
        <w:trPr>
          <w:trHeight w:val="2443"/>
        </w:trPr>
        <w:tc>
          <w:tcPr>
            <w:tcW w:w="1279" w:type="dxa"/>
          </w:tcPr>
          <w:p w14:paraId="2A11485B" w14:textId="77777777" w:rsidR="00853F01" w:rsidRPr="009F7FD5" w:rsidRDefault="000C6192">
            <w:pPr>
              <w:pStyle w:val="TableParagraph"/>
              <w:spacing w:line="266" w:lineRule="exact"/>
              <w:ind w:left="107"/>
              <w:rPr>
                <w:sz w:val="24"/>
              </w:rPr>
            </w:pPr>
            <w:r w:rsidRPr="009F7FD5">
              <w:rPr>
                <w:sz w:val="24"/>
              </w:rPr>
              <w:t>3.8.2</w:t>
            </w:r>
          </w:p>
        </w:tc>
        <w:tc>
          <w:tcPr>
            <w:tcW w:w="2767" w:type="dxa"/>
          </w:tcPr>
          <w:p w14:paraId="741192C3" w14:textId="77777777" w:rsidR="00853F01" w:rsidRPr="009F7FD5" w:rsidRDefault="000C6192">
            <w:pPr>
              <w:pStyle w:val="TableParagraph"/>
              <w:ind w:right="563"/>
              <w:rPr>
                <w:sz w:val="24"/>
              </w:rPr>
            </w:pPr>
            <w:r w:rsidRPr="009F7FD5">
              <w:rPr>
                <w:sz w:val="24"/>
              </w:rPr>
              <w:t>Evidence of adequate liability insurance.</w:t>
            </w:r>
          </w:p>
        </w:tc>
        <w:tc>
          <w:tcPr>
            <w:tcW w:w="3617" w:type="dxa"/>
          </w:tcPr>
          <w:p w14:paraId="61383C86" w14:textId="77777777" w:rsidR="00853F01" w:rsidRPr="009F7FD5" w:rsidRDefault="000C6192">
            <w:pPr>
              <w:pStyle w:val="TableParagraph"/>
              <w:spacing w:line="266" w:lineRule="exact"/>
              <w:ind w:left="105"/>
              <w:rPr>
                <w:sz w:val="24"/>
              </w:rPr>
            </w:pPr>
            <w:r w:rsidRPr="009F7FD5">
              <w:rPr>
                <w:sz w:val="24"/>
              </w:rPr>
              <w:t>Before/upon contract award.</w:t>
            </w:r>
          </w:p>
          <w:p w14:paraId="4576B9EB" w14:textId="77777777" w:rsidR="00853F01" w:rsidRPr="009F7FD5" w:rsidRDefault="000C6192">
            <w:pPr>
              <w:pStyle w:val="TableParagraph"/>
              <w:tabs>
                <w:tab w:val="left" w:pos="2546"/>
              </w:tabs>
              <w:spacing w:before="199"/>
              <w:ind w:left="105" w:right="186"/>
              <w:rPr>
                <w:sz w:val="24"/>
              </w:rPr>
            </w:pPr>
            <w:r w:rsidRPr="009F7FD5">
              <w:rPr>
                <w:sz w:val="24"/>
              </w:rPr>
              <w:t>Stacia</w:t>
            </w:r>
            <w:r w:rsidRPr="009F7FD5">
              <w:rPr>
                <w:spacing w:val="-3"/>
                <w:sz w:val="24"/>
              </w:rPr>
              <w:t xml:space="preserve"> </w:t>
            </w:r>
            <w:r w:rsidRPr="009F7FD5">
              <w:rPr>
                <w:sz w:val="24"/>
              </w:rPr>
              <w:t>Dawson, Buyer</w:t>
            </w:r>
            <w:r w:rsidRPr="009F7FD5">
              <w:rPr>
                <w:sz w:val="24"/>
              </w:rPr>
              <w:tab/>
              <w:t xml:space="preserve">Office </w:t>
            </w:r>
            <w:r w:rsidRPr="009F7FD5">
              <w:rPr>
                <w:spacing w:val="-7"/>
                <w:sz w:val="24"/>
              </w:rPr>
              <w:t xml:space="preserve">of </w:t>
            </w:r>
            <w:r w:rsidRPr="009F7FD5">
              <w:rPr>
                <w:sz w:val="24"/>
              </w:rPr>
              <w:t>Administration</w:t>
            </w:r>
          </w:p>
          <w:p w14:paraId="139FECF7" w14:textId="77777777" w:rsidR="00853F01" w:rsidRPr="009F7FD5" w:rsidRDefault="00AC7EE6">
            <w:pPr>
              <w:pStyle w:val="TableParagraph"/>
              <w:spacing w:before="202"/>
              <w:ind w:left="105"/>
              <w:rPr>
                <w:color w:val="990033"/>
                <w:sz w:val="24"/>
                <w:u w:val="single" w:color="990033"/>
              </w:rPr>
            </w:pPr>
            <w:hyperlink r:id="rId30">
              <w:r w:rsidR="000C6192" w:rsidRPr="009F7FD5">
                <w:rPr>
                  <w:color w:val="990033"/>
                  <w:sz w:val="24"/>
                  <w:u w:val="single" w:color="990033"/>
                </w:rPr>
                <w:t>Stacia.Dawson@oa.mo.gov</w:t>
              </w:r>
            </w:hyperlink>
          </w:p>
          <w:p w14:paraId="76C75305" w14:textId="400D3A9D" w:rsidR="00784231" w:rsidRPr="009F7FD5" w:rsidRDefault="00784231">
            <w:pPr>
              <w:pStyle w:val="TableParagraph"/>
              <w:spacing w:before="202"/>
              <w:ind w:left="105"/>
              <w:rPr>
                <w:sz w:val="24"/>
              </w:rPr>
            </w:pPr>
            <w:r w:rsidRPr="009F7FD5">
              <w:rPr>
                <w:color w:val="990033"/>
                <w:sz w:val="24"/>
              </w:rPr>
              <w:t xml:space="preserve">and </w:t>
            </w:r>
            <w:hyperlink r:id="rId31">
              <w:r w:rsidRPr="009F7FD5">
                <w:rPr>
                  <w:color w:val="990033"/>
                  <w:sz w:val="24"/>
                  <w:u w:val="single" w:color="990033"/>
                </w:rPr>
                <w:t>MHD.MCReporting@dss.mo.gov</w:t>
              </w:r>
            </w:hyperlink>
          </w:p>
        </w:tc>
        <w:tc>
          <w:tcPr>
            <w:tcW w:w="1687" w:type="dxa"/>
          </w:tcPr>
          <w:p w14:paraId="57C8E12C" w14:textId="77777777" w:rsidR="00853F01" w:rsidRPr="009F7FD5" w:rsidRDefault="000C6192">
            <w:pPr>
              <w:pStyle w:val="TableParagraph"/>
              <w:ind w:right="163"/>
              <w:rPr>
                <w:sz w:val="24"/>
              </w:rPr>
            </w:pPr>
            <w:r w:rsidRPr="009F7FD5">
              <w:rPr>
                <w:sz w:val="24"/>
              </w:rPr>
              <w:t>$100.00 per day per report or deliverable.</w:t>
            </w:r>
          </w:p>
        </w:tc>
      </w:tr>
      <w:tr w:rsidR="00784231" w:rsidRPr="009F7FD5" w14:paraId="4B818501" w14:textId="77777777" w:rsidTr="00784231">
        <w:trPr>
          <w:trHeight w:val="2695"/>
        </w:trPr>
        <w:tc>
          <w:tcPr>
            <w:tcW w:w="1279" w:type="dxa"/>
          </w:tcPr>
          <w:p w14:paraId="1892A148" w14:textId="1D6304E3" w:rsidR="00784231" w:rsidRPr="009F7FD5" w:rsidRDefault="00784231" w:rsidP="00784231">
            <w:pPr>
              <w:pStyle w:val="TableParagraph"/>
              <w:spacing w:line="266" w:lineRule="exact"/>
              <w:ind w:left="107"/>
              <w:rPr>
                <w:sz w:val="24"/>
              </w:rPr>
            </w:pPr>
            <w:r w:rsidRPr="009F7FD5">
              <w:rPr>
                <w:sz w:val="24"/>
              </w:rPr>
              <w:t>3.8.3</w:t>
            </w:r>
          </w:p>
        </w:tc>
        <w:tc>
          <w:tcPr>
            <w:tcW w:w="2767" w:type="dxa"/>
          </w:tcPr>
          <w:p w14:paraId="4C41F649" w14:textId="7ABF3D78" w:rsidR="00784231" w:rsidRPr="009F7FD5" w:rsidRDefault="00784231" w:rsidP="00784231">
            <w:pPr>
              <w:pStyle w:val="TableParagraph"/>
              <w:ind w:right="563"/>
              <w:rPr>
                <w:sz w:val="24"/>
              </w:rPr>
            </w:pPr>
            <w:r w:rsidRPr="009F7FD5">
              <w:rPr>
                <w:sz w:val="24"/>
              </w:rPr>
              <w:t>Notification if insurance coverage is canceled.</w:t>
            </w:r>
          </w:p>
        </w:tc>
        <w:tc>
          <w:tcPr>
            <w:tcW w:w="3617" w:type="dxa"/>
          </w:tcPr>
          <w:p w14:paraId="15A62FF7" w14:textId="77777777" w:rsidR="00784231" w:rsidRPr="009F7FD5" w:rsidRDefault="00784231" w:rsidP="00784231">
            <w:pPr>
              <w:pStyle w:val="TableParagraph"/>
              <w:spacing w:line="266" w:lineRule="exact"/>
              <w:ind w:left="105"/>
              <w:rPr>
                <w:sz w:val="24"/>
              </w:rPr>
            </w:pPr>
            <w:r w:rsidRPr="009F7FD5">
              <w:rPr>
                <w:sz w:val="24"/>
              </w:rPr>
              <w:t>Immediate notification.</w:t>
            </w:r>
          </w:p>
          <w:p w14:paraId="238AC484" w14:textId="77777777" w:rsidR="00784231" w:rsidRPr="009F7FD5" w:rsidRDefault="00784231" w:rsidP="00784231">
            <w:pPr>
              <w:pStyle w:val="TableParagraph"/>
              <w:tabs>
                <w:tab w:val="left" w:pos="2546"/>
              </w:tabs>
              <w:spacing w:before="201"/>
              <w:ind w:left="105" w:right="186"/>
              <w:rPr>
                <w:sz w:val="24"/>
              </w:rPr>
            </w:pPr>
            <w:r w:rsidRPr="009F7FD5">
              <w:rPr>
                <w:sz w:val="24"/>
              </w:rPr>
              <w:t>Stacia</w:t>
            </w:r>
            <w:r w:rsidRPr="009F7FD5">
              <w:rPr>
                <w:spacing w:val="-3"/>
                <w:sz w:val="24"/>
              </w:rPr>
              <w:t xml:space="preserve"> </w:t>
            </w:r>
            <w:r w:rsidRPr="009F7FD5">
              <w:rPr>
                <w:sz w:val="24"/>
              </w:rPr>
              <w:t>Dawson, Buyer</w:t>
            </w:r>
            <w:r w:rsidRPr="009F7FD5">
              <w:rPr>
                <w:sz w:val="24"/>
              </w:rPr>
              <w:tab/>
              <w:t xml:space="preserve">Office </w:t>
            </w:r>
            <w:r w:rsidRPr="009F7FD5">
              <w:rPr>
                <w:spacing w:val="-7"/>
                <w:sz w:val="24"/>
              </w:rPr>
              <w:t xml:space="preserve">of </w:t>
            </w:r>
            <w:r w:rsidRPr="009F7FD5">
              <w:rPr>
                <w:sz w:val="24"/>
              </w:rPr>
              <w:t>Administration</w:t>
            </w:r>
          </w:p>
          <w:p w14:paraId="1DA1AEC2" w14:textId="77777777" w:rsidR="00784231" w:rsidRPr="009F7FD5" w:rsidRDefault="00AC7EE6" w:rsidP="00784231">
            <w:pPr>
              <w:pStyle w:val="TableParagraph"/>
              <w:spacing w:before="200" w:line="412" w:lineRule="auto"/>
              <w:ind w:left="105" w:right="814"/>
              <w:rPr>
                <w:sz w:val="24"/>
              </w:rPr>
            </w:pPr>
            <w:hyperlink r:id="rId32">
              <w:r w:rsidR="00784231" w:rsidRPr="009F7FD5">
                <w:rPr>
                  <w:color w:val="990033"/>
                  <w:sz w:val="24"/>
                  <w:u w:val="single" w:color="990033"/>
                </w:rPr>
                <w:t>Stacia.Dawson@oa.mo.gov</w:t>
              </w:r>
            </w:hyperlink>
            <w:r w:rsidR="00784231" w:rsidRPr="009F7FD5">
              <w:rPr>
                <w:color w:val="990033"/>
                <w:sz w:val="24"/>
              </w:rPr>
              <w:t xml:space="preserve"> And</w:t>
            </w:r>
          </w:p>
          <w:p w14:paraId="19923207" w14:textId="5EBA01CC" w:rsidR="00784231" w:rsidRPr="009F7FD5" w:rsidRDefault="00AC7EE6" w:rsidP="00784231">
            <w:pPr>
              <w:pStyle w:val="TableParagraph"/>
              <w:spacing w:line="266" w:lineRule="exact"/>
              <w:ind w:left="105"/>
              <w:rPr>
                <w:sz w:val="24"/>
              </w:rPr>
            </w:pPr>
            <w:hyperlink r:id="rId33">
              <w:r w:rsidR="00784231" w:rsidRPr="009F7FD5">
                <w:rPr>
                  <w:color w:val="990033"/>
                  <w:sz w:val="24"/>
                  <w:u w:val="single" w:color="990033"/>
                </w:rPr>
                <w:t>MHD.MCReporting@dss.mo.gov</w:t>
              </w:r>
            </w:hyperlink>
          </w:p>
        </w:tc>
        <w:tc>
          <w:tcPr>
            <w:tcW w:w="1687" w:type="dxa"/>
          </w:tcPr>
          <w:p w14:paraId="1895F26A" w14:textId="20E3C73A" w:rsidR="00784231" w:rsidRPr="009F7FD5" w:rsidRDefault="00784231" w:rsidP="00784231">
            <w:pPr>
              <w:pStyle w:val="TableParagraph"/>
              <w:ind w:right="163"/>
              <w:rPr>
                <w:sz w:val="24"/>
              </w:rPr>
            </w:pPr>
            <w:r w:rsidRPr="009F7FD5">
              <w:rPr>
                <w:sz w:val="24"/>
              </w:rPr>
              <w:t>$100.00 per day per report or deliverable.</w:t>
            </w:r>
          </w:p>
        </w:tc>
      </w:tr>
    </w:tbl>
    <w:p w14:paraId="716A3D32" w14:textId="77777777" w:rsidR="00853F01" w:rsidRPr="009F7FD5" w:rsidRDefault="00853F01">
      <w:pPr>
        <w:rPr>
          <w:sz w:val="24"/>
        </w:rPr>
        <w:sectPr w:rsidR="00853F01" w:rsidRPr="009F7FD5">
          <w:pgSz w:w="12240" w:h="15840"/>
          <w:pgMar w:top="1300" w:right="1320" w:bottom="1080" w:left="1340" w:header="0" w:footer="896"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9"/>
        <w:gridCol w:w="2767"/>
        <w:gridCol w:w="3617"/>
        <w:gridCol w:w="1687"/>
      </w:tblGrid>
      <w:tr w:rsidR="00853F01" w:rsidRPr="009F7FD5" w14:paraId="7BD5CBFC" w14:textId="77777777">
        <w:trPr>
          <w:trHeight w:val="750"/>
        </w:trPr>
        <w:tc>
          <w:tcPr>
            <w:tcW w:w="1279" w:type="dxa"/>
          </w:tcPr>
          <w:p w14:paraId="13BAA0C7" w14:textId="77777777" w:rsidR="00853F01" w:rsidRPr="009F7FD5" w:rsidRDefault="000C6192">
            <w:pPr>
              <w:pStyle w:val="TableParagraph"/>
              <w:spacing w:before="134"/>
              <w:ind w:left="218"/>
              <w:rPr>
                <w:b/>
                <w:sz w:val="24"/>
              </w:rPr>
            </w:pPr>
            <w:r w:rsidRPr="009F7FD5">
              <w:rPr>
                <w:b/>
                <w:color w:val="000080"/>
                <w:sz w:val="24"/>
              </w:rPr>
              <w:t>Citation</w:t>
            </w:r>
          </w:p>
        </w:tc>
        <w:tc>
          <w:tcPr>
            <w:tcW w:w="2767" w:type="dxa"/>
          </w:tcPr>
          <w:p w14:paraId="79B69E46" w14:textId="77777777" w:rsidR="00853F01" w:rsidRPr="009F7FD5" w:rsidRDefault="000C6192">
            <w:pPr>
              <w:pStyle w:val="TableParagraph"/>
              <w:ind w:left="710" w:right="680" w:firstLine="40"/>
              <w:rPr>
                <w:b/>
                <w:sz w:val="24"/>
              </w:rPr>
            </w:pPr>
            <w:r w:rsidRPr="009F7FD5">
              <w:rPr>
                <w:b/>
                <w:color w:val="000080"/>
                <w:sz w:val="24"/>
              </w:rPr>
              <w:t>Deliverables Requirement</w:t>
            </w:r>
          </w:p>
        </w:tc>
        <w:tc>
          <w:tcPr>
            <w:tcW w:w="3617" w:type="dxa"/>
          </w:tcPr>
          <w:p w14:paraId="6DE2D52B" w14:textId="77777777" w:rsidR="00853F01" w:rsidRPr="009F7FD5" w:rsidRDefault="000C6192">
            <w:pPr>
              <w:pStyle w:val="TableParagraph"/>
              <w:spacing w:before="134"/>
              <w:ind w:left="890"/>
              <w:rPr>
                <w:b/>
                <w:sz w:val="24"/>
              </w:rPr>
            </w:pPr>
            <w:r w:rsidRPr="009F7FD5">
              <w:rPr>
                <w:b/>
                <w:color w:val="000080"/>
                <w:sz w:val="24"/>
              </w:rPr>
              <w:t>Due Date/Contact</w:t>
            </w:r>
          </w:p>
        </w:tc>
        <w:tc>
          <w:tcPr>
            <w:tcW w:w="1687" w:type="dxa"/>
          </w:tcPr>
          <w:p w14:paraId="3218C8A2" w14:textId="77777777" w:rsidR="00853F01" w:rsidRPr="009F7FD5" w:rsidRDefault="000C6192">
            <w:pPr>
              <w:pStyle w:val="TableParagraph"/>
              <w:spacing w:before="134"/>
              <w:ind w:left="456"/>
              <w:rPr>
                <w:b/>
                <w:sz w:val="24"/>
              </w:rPr>
            </w:pPr>
            <w:r w:rsidRPr="009F7FD5">
              <w:rPr>
                <w:b/>
                <w:color w:val="000080"/>
                <w:sz w:val="24"/>
              </w:rPr>
              <w:t>Penalty</w:t>
            </w:r>
          </w:p>
        </w:tc>
      </w:tr>
      <w:tr w:rsidR="00853F01" w:rsidRPr="009F7FD5" w14:paraId="604EC380" w14:textId="77777777">
        <w:trPr>
          <w:trHeight w:val="2454"/>
        </w:trPr>
        <w:tc>
          <w:tcPr>
            <w:tcW w:w="1279" w:type="dxa"/>
          </w:tcPr>
          <w:p w14:paraId="5177A21D" w14:textId="77777777" w:rsidR="00853F01" w:rsidRPr="009F7FD5" w:rsidRDefault="000C6192">
            <w:pPr>
              <w:pStyle w:val="TableParagraph"/>
              <w:spacing w:line="266" w:lineRule="exact"/>
              <w:ind w:left="107"/>
              <w:rPr>
                <w:sz w:val="24"/>
              </w:rPr>
            </w:pPr>
            <w:r w:rsidRPr="009F7FD5">
              <w:rPr>
                <w:sz w:val="24"/>
              </w:rPr>
              <w:t>3.9.4</w:t>
            </w:r>
          </w:p>
        </w:tc>
        <w:tc>
          <w:tcPr>
            <w:tcW w:w="2767" w:type="dxa"/>
          </w:tcPr>
          <w:p w14:paraId="75931609" w14:textId="77777777" w:rsidR="00853F01" w:rsidRPr="009F7FD5" w:rsidRDefault="000C6192">
            <w:pPr>
              <w:pStyle w:val="TableParagraph"/>
              <w:ind w:right="123"/>
              <w:rPr>
                <w:sz w:val="24"/>
              </w:rPr>
            </w:pPr>
            <w:r w:rsidRPr="009F7FD5">
              <w:rPr>
                <w:sz w:val="24"/>
              </w:rPr>
              <w:t>Establishing any new subcontracting arrangements and before changing any subcontractors.</w:t>
            </w:r>
          </w:p>
        </w:tc>
        <w:tc>
          <w:tcPr>
            <w:tcW w:w="3617" w:type="dxa"/>
          </w:tcPr>
          <w:p w14:paraId="26C15FDE" w14:textId="77777777" w:rsidR="00853F01" w:rsidRPr="009F7FD5" w:rsidRDefault="000C6192">
            <w:pPr>
              <w:pStyle w:val="TableParagraph"/>
              <w:ind w:left="105" w:right="142"/>
              <w:rPr>
                <w:sz w:val="24"/>
              </w:rPr>
            </w:pPr>
            <w:r w:rsidRPr="009F7FD5">
              <w:rPr>
                <w:sz w:val="24"/>
              </w:rPr>
              <w:t>30 days prior to implementation or 60 days if require member notice.</w:t>
            </w:r>
          </w:p>
        </w:tc>
        <w:tc>
          <w:tcPr>
            <w:tcW w:w="1687" w:type="dxa"/>
          </w:tcPr>
          <w:p w14:paraId="63878038" w14:textId="77777777" w:rsidR="00853F01" w:rsidRPr="009F7FD5" w:rsidRDefault="000C6192">
            <w:pPr>
              <w:pStyle w:val="TableParagraph"/>
              <w:ind w:right="163"/>
              <w:rPr>
                <w:sz w:val="24"/>
              </w:rPr>
            </w:pPr>
            <w:r w:rsidRPr="009F7FD5">
              <w:rPr>
                <w:sz w:val="24"/>
              </w:rPr>
              <w:t>$100.00 per day per report or deliverable.</w:t>
            </w:r>
          </w:p>
        </w:tc>
      </w:tr>
      <w:tr w:rsidR="00853F01" w:rsidRPr="009F7FD5" w14:paraId="07C39B00" w14:textId="77777777">
        <w:trPr>
          <w:trHeight w:val="2932"/>
        </w:trPr>
        <w:tc>
          <w:tcPr>
            <w:tcW w:w="1279" w:type="dxa"/>
          </w:tcPr>
          <w:p w14:paraId="48AEF990" w14:textId="77777777" w:rsidR="00853F01" w:rsidRPr="009F7FD5" w:rsidRDefault="000C6192">
            <w:pPr>
              <w:pStyle w:val="TableParagraph"/>
              <w:spacing w:line="269" w:lineRule="exact"/>
              <w:ind w:left="107"/>
              <w:rPr>
                <w:sz w:val="24"/>
              </w:rPr>
            </w:pPr>
            <w:r w:rsidRPr="009F7FD5">
              <w:rPr>
                <w:sz w:val="24"/>
              </w:rPr>
              <w:t>3.10.1</w:t>
            </w:r>
          </w:p>
        </w:tc>
        <w:tc>
          <w:tcPr>
            <w:tcW w:w="2767" w:type="dxa"/>
          </w:tcPr>
          <w:p w14:paraId="7BA8F103" w14:textId="77777777" w:rsidR="00853F01" w:rsidRPr="009F7FD5" w:rsidRDefault="000C6192">
            <w:pPr>
              <w:pStyle w:val="TableParagraph"/>
              <w:ind w:right="136"/>
              <w:rPr>
                <w:sz w:val="24"/>
              </w:rPr>
            </w:pPr>
            <w:r w:rsidRPr="009F7FD5">
              <w:rPr>
                <w:sz w:val="24"/>
              </w:rPr>
              <w:t>Transfer of any interest in the contract whether by assignment or otherwise requires prior written consent of the Division of Purchasing and Materials Management.</w:t>
            </w:r>
          </w:p>
        </w:tc>
        <w:tc>
          <w:tcPr>
            <w:tcW w:w="3617" w:type="dxa"/>
          </w:tcPr>
          <w:p w14:paraId="1B32E8EB" w14:textId="77777777" w:rsidR="00853F01" w:rsidRPr="009F7FD5" w:rsidRDefault="000C6192">
            <w:pPr>
              <w:pStyle w:val="TableParagraph"/>
              <w:spacing w:line="269" w:lineRule="exact"/>
              <w:ind w:left="105"/>
              <w:rPr>
                <w:sz w:val="24"/>
              </w:rPr>
            </w:pPr>
            <w:r w:rsidRPr="009F7FD5">
              <w:rPr>
                <w:sz w:val="24"/>
              </w:rPr>
              <w:t>Prior to transfer.</w:t>
            </w:r>
          </w:p>
          <w:p w14:paraId="0B1E3759" w14:textId="77777777" w:rsidR="00853F01" w:rsidRPr="009F7FD5" w:rsidRDefault="000C6192">
            <w:pPr>
              <w:pStyle w:val="TableParagraph"/>
              <w:spacing w:before="199"/>
              <w:ind w:left="105" w:right="349"/>
              <w:rPr>
                <w:sz w:val="24"/>
              </w:rPr>
            </w:pPr>
            <w:r w:rsidRPr="009F7FD5">
              <w:rPr>
                <w:sz w:val="24"/>
              </w:rPr>
              <w:t>Stacia Dawson, Buyer, Office of Administration</w:t>
            </w:r>
          </w:p>
          <w:p w14:paraId="213DF8BF" w14:textId="77777777" w:rsidR="00853F01" w:rsidRPr="009F7FD5" w:rsidRDefault="00AC7EE6">
            <w:pPr>
              <w:pStyle w:val="TableParagraph"/>
              <w:spacing w:before="199" w:line="415" w:lineRule="auto"/>
              <w:ind w:left="105" w:right="814"/>
              <w:rPr>
                <w:sz w:val="24"/>
              </w:rPr>
            </w:pPr>
            <w:hyperlink r:id="rId34">
              <w:r w:rsidR="000C6192" w:rsidRPr="009F7FD5">
                <w:rPr>
                  <w:color w:val="990033"/>
                  <w:sz w:val="24"/>
                  <w:u w:val="single" w:color="990033"/>
                </w:rPr>
                <w:t>Stacia.Dawson@oa.mo.gov</w:t>
              </w:r>
            </w:hyperlink>
            <w:r w:rsidR="000C6192" w:rsidRPr="009F7FD5">
              <w:rPr>
                <w:color w:val="990033"/>
                <w:sz w:val="24"/>
              </w:rPr>
              <w:t xml:space="preserve"> and</w:t>
            </w:r>
          </w:p>
          <w:p w14:paraId="617C7FB1" w14:textId="77777777" w:rsidR="00853F01" w:rsidRPr="009F7FD5" w:rsidRDefault="00AC7EE6">
            <w:pPr>
              <w:pStyle w:val="TableParagraph"/>
              <w:spacing w:line="274" w:lineRule="exact"/>
              <w:ind w:left="105"/>
              <w:rPr>
                <w:sz w:val="24"/>
              </w:rPr>
            </w:pPr>
            <w:hyperlink r:id="rId35">
              <w:r w:rsidR="000C6192" w:rsidRPr="009F7FD5">
                <w:rPr>
                  <w:color w:val="990033"/>
                  <w:sz w:val="24"/>
                  <w:u w:val="single" w:color="990033"/>
                </w:rPr>
                <w:t>MHD.MCReporting@dss.mo.gov</w:t>
              </w:r>
            </w:hyperlink>
          </w:p>
        </w:tc>
        <w:tc>
          <w:tcPr>
            <w:tcW w:w="1687" w:type="dxa"/>
          </w:tcPr>
          <w:p w14:paraId="003B8E02" w14:textId="77777777" w:rsidR="00853F01" w:rsidRPr="009F7FD5" w:rsidRDefault="000C6192">
            <w:pPr>
              <w:pStyle w:val="TableParagraph"/>
              <w:ind w:right="163"/>
              <w:rPr>
                <w:sz w:val="24"/>
              </w:rPr>
            </w:pPr>
            <w:r w:rsidRPr="009F7FD5">
              <w:rPr>
                <w:sz w:val="24"/>
              </w:rPr>
              <w:t>$100.00 per day per report or deliverable.</w:t>
            </w:r>
          </w:p>
        </w:tc>
      </w:tr>
      <w:tr w:rsidR="00853F01" w14:paraId="02666C1F" w14:textId="77777777">
        <w:trPr>
          <w:trHeight w:val="1305"/>
        </w:trPr>
        <w:tc>
          <w:tcPr>
            <w:tcW w:w="1279" w:type="dxa"/>
          </w:tcPr>
          <w:p w14:paraId="761E1249" w14:textId="77777777" w:rsidR="00853F01" w:rsidRPr="009F7FD5" w:rsidRDefault="000C6192">
            <w:pPr>
              <w:pStyle w:val="TableParagraph"/>
              <w:spacing w:line="266" w:lineRule="exact"/>
              <w:ind w:left="107"/>
              <w:rPr>
                <w:sz w:val="24"/>
              </w:rPr>
            </w:pPr>
            <w:r w:rsidRPr="009F7FD5">
              <w:rPr>
                <w:sz w:val="24"/>
              </w:rPr>
              <w:t>3.16</w:t>
            </w:r>
          </w:p>
        </w:tc>
        <w:tc>
          <w:tcPr>
            <w:tcW w:w="2767" w:type="dxa"/>
          </w:tcPr>
          <w:p w14:paraId="7AB06714" w14:textId="77777777" w:rsidR="00853F01" w:rsidRPr="009F7FD5" w:rsidRDefault="000C6192">
            <w:pPr>
              <w:pStyle w:val="TableParagraph"/>
              <w:ind w:right="283"/>
              <w:rPr>
                <w:sz w:val="24"/>
              </w:rPr>
            </w:pPr>
            <w:r w:rsidRPr="009F7FD5">
              <w:rPr>
                <w:sz w:val="24"/>
              </w:rPr>
              <w:t>Release of reports, documentation, or material prepared as required by the contract.</w:t>
            </w:r>
          </w:p>
        </w:tc>
        <w:tc>
          <w:tcPr>
            <w:tcW w:w="3617" w:type="dxa"/>
          </w:tcPr>
          <w:p w14:paraId="5C6F62D3" w14:textId="77777777" w:rsidR="00853F01" w:rsidRPr="009F7FD5" w:rsidRDefault="000C6192">
            <w:pPr>
              <w:pStyle w:val="TableParagraph"/>
              <w:ind w:left="105" w:right="1529"/>
              <w:rPr>
                <w:sz w:val="24"/>
              </w:rPr>
            </w:pPr>
            <w:r w:rsidRPr="009F7FD5">
              <w:rPr>
                <w:sz w:val="24"/>
              </w:rPr>
              <w:t>30 days prior to implementation/use.</w:t>
            </w:r>
          </w:p>
        </w:tc>
        <w:tc>
          <w:tcPr>
            <w:tcW w:w="1687" w:type="dxa"/>
          </w:tcPr>
          <w:p w14:paraId="382F1C88" w14:textId="77777777" w:rsidR="00853F01" w:rsidRDefault="000C6192">
            <w:pPr>
              <w:pStyle w:val="TableParagraph"/>
              <w:ind w:right="163"/>
              <w:rPr>
                <w:sz w:val="24"/>
              </w:rPr>
            </w:pPr>
            <w:r w:rsidRPr="009F7FD5">
              <w:rPr>
                <w:sz w:val="24"/>
              </w:rPr>
              <w:t>$100.00 per day per report or deliverable.</w:t>
            </w:r>
          </w:p>
        </w:tc>
      </w:tr>
    </w:tbl>
    <w:p w14:paraId="2E4E8527" w14:textId="77777777" w:rsidR="00B56611" w:rsidRDefault="00B56611"/>
    <w:sectPr w:rsidR="00B56611">
      <w:pgSz w:w="12240" w:h="15840"/>
      <w:pgMar w:top="1300" w:right="1320" w:bottom="1080" w:left="1340" w:header="0" w:footer="8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F0D846" w14:textId="77777777" w:rsidR="00AC7EE6" w:rsidRDefault="00AC7EE6">
      <w:r>
        <w:separator/>
      </w:r>
    </w:p>
  </w:endnote>
  <w:endnote w:type="continuationSeparator" w:id="0">
    <w:p w14:paraId="23C55377" w14:textId="77777777" w:rsidR="00AC7EE6" w:rsidRDefault="00AC7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E16D1" w14:textId="7429BDE6" w:rsidR="009E7FE0" w:rsidRDefault="009E7FE0">
    <w:pPr>
      <w:pStyle w:val="BodyText"/>
      <w:spacing w:line="14" w:lineRule="auto"/>
      <w:rPr>
        <w:sz w:val="20"/>
      </w:rPr>
    </w:pPr>
    <w:r>
      <w:rPr>
        <w:noProof/>
        <w:lang w:bidi="ar-SA"/>
      </w:rPr>
      <mc:AlternateContent>
        <mc:Choice Requires="wps">
          <w:drawing>
            <wp:anchor distT="0" distB="0" distL="114300" distR="114300" simplePos="0" relativeHeight="251657728" behindDoc="1" locked="0" layoutInCell="1" allowOverlap="1" wp14:anchorId="3118B94C" wp14:editId="402F9D58">
              <wp:simplePos x="0" y="0"/>
              <wp:positionH relativeFrom="page">
                <wp:posOffset>4772025</wp:posOffset>
              </wp:positionH>
              <wp:positionV relativeFrom="page">
                <wp:posOffset>9467850</wp:posOffset>
              </wp:positionV>
              <wp:extent cx="2101850" cy="190500"/>
              <wp:effectExtent l="0" t="0" r="1270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2C9D0F" w14:textId="09BB573B" w:rsidR="009E7FE0" w:rsidRDefault="009E7FE0">
                          <w:pPr>
                            <w:spacing w:line="245" w:lineRule="exact"/>
                            <w:ind w:left="20"/>
                            <w:rPr>
                              <w:rFonts w:ascii="Calibri"/>
                              <w:b/>
                            </w:rPr>
                          </w:pPr>
                          <w:r>
                            <w:rPr>
                              <w:rFonts w:ascii="Calibri"/>
                              <w:b/>
                            </w:rPr>
                            <w:t>Updated</w:t>
                          </w:r>
                          <w:r w:rsidR="000936F7">
                            <w:rPr>
                              <w:rFonts w:ascii="Calibri"/>
                              <w:b/>
                            </w:rPr>
                            <w:t>: December 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18B94C" id="_x0000_t202" coordsize="21600,21600" o:spt="202" path="m,l,21600r21600,l21600,xe">
              <v:stroke joinstyle="miter"/>
              <v:path gradientshapeok="t" o:connecttype="rect"/>
            </v:shapetype>
            <v:shape id="Text Box 1" o:spid="_x0000_s1026" type="#_x0000_t202" style="position:absolute;margin-left:375.75pt;margin-top:745.5pt;width:165.5pt;height: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" filled="f" stroked="f">
              <v:textbox inset="0,0,0,0">
                <w:txbxContent>
                  <w:p w14:paraId="3F2C9D0F" w14:textId="09BB573B" w:rsidR="009E7FE0" w:rsidRDefault="009E7FE0">
                    <w:pPr>
                      <w:spacing w:line="245" w:lineRule="exact"/>
                      <w:ind w:left="20"/>
                      <w:rPr>
                        <w:rFonts w:ascii="Calibri"/>
                        <w:b/>
                      </w:rPr>
                    </w:pPr>
                    <w:r>
                      <w:rPr>
                        <w:rFonts w:ascii="Calibri"/>
                        <w:b/>
                      </w:rPr>
                      <w:t>Updated</w:t>
                    </w:r>
                    <w:r w:rsidR="000936F7">
                      <w:rPr>
                        <w:rFonts w:ascii="Calibri"/>
                        <w:b/>
                      </w:rPr>
                      <w:t>: December 2021</w:t>
                    </w:r>
                  </w:p>
                </w:txbxContent>
              </v:textbox>
              <w10:wrap anchorx="page" anchory="page"/>
            </v:shape>
          </w:pict>
        </mc:Fallback>
      </mc:AlternateContent>
    </w:r>
    <w:r>
      <w:rPr>
        <w:noProof/>
        <w:lang w:bidi="ar-SA"/>
      </w:rPr>
      <mc:AlternateContent>
        <mc:Choice Requires="wps">
          <w:drawing>
            <wp:anchor distT="0" distB="0" distL="114300" distR="114300" simplePos="0" relativeHeight="251656704" behindDoc="1" locked="0" layoutInCell="1" allowOverlap="1" wp14:anchorId="47AF7498" wp14:editId="2C9CE1C1">
              <wp:simplePos x="0" y="0"/>
              <wp:positionH relativeFrom="page">
                <wp:posOffset>3776345</wp:posOffset>
              </wp:positionH>
              <wp:positionV relativeFrom="page">
                <wp:posOffset>9298940</wp:posOffset>
              </wp:positionV>
              <wp:extent cx="219710" cy="16573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9566D" w14:textId="4BFC905E" w:rsidR="009E7FE0" w:rsidRDefault="009E7FE0">
                          <w:pPr>
                            <w:spacing w:line="245" w:lineRule="exact"/>
                            <w:ind w:left="60"/>
                            <w:rPr>
                              <w:rFonts w:ascii="Calibri"/>
                            </w:rPr>
                          </w:pPr>
                          <w:r>
                            <w:fldChar w:fldCharType="begin"/>
                          </w:r>
                          <w:r>
                            <w:rPr>
                              <w:rFonts w:ascii="Calibri"/>
                            </w:rPr>
                            <w:instrText xml:space="preserve"> PAGE </w:instrText>
                          </w:r>
                          <w:r>
                            <w:fldChar w:fldCharType="separate"/>
                          </w:r>
                          <w:r w:rsidR="00AC7EE6">
                            <w:rPr>
                              <w:rFonts w:ascii="Calibri"/>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AF7498" id="_x0000_t202" coordsize="21600,21600" o:spt="202" path="m,l,21600r21600,l21600,xe">
              <v:stroke joinstyle="miter"/>
              <v:path gradientshapeok="t" o:connecttype="rect"/>
            </v:shapetype>
            <v:shape id="Text Box 2" o:spid="_x0000_s1027" type="#_x0000_t202" style="position:absolute;margin-left:297.35pt;margin-top:732.2pt;width:17.3pt;height:13.0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JulrQIAAK8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" filled="f" stroked="f">
              <v:textbox inset="0,0,0,0">
                <w:txbxContent>
                  <w:p w14:paraId="1C89566D" w14:textId="4BFC905E" w:rsidR="009E7FE0" w:rsidRDefault="009E7FE0">
                    <w:pPr>
                      <w:spacing w:line="245" w:lineRule="exact"/>
                      <w:ind w:left="60"/>
                      <w:rPr>
                        <w:rFonts w:ascii="Calibri"/>
                      </w:rPr>
                    </w:pPr>
                    <w:r>
                      <w:fldChar w:fldCharType="begin"/>
                    </w:r>
                    <w:r>
                      <w:rPr>
                        <w:rFonts w:ascii="Calibri"/>
                      </w:rPr>
                      <w:instrText xml:space="preserve"> PAGE </w:instrText>
                    </w:r>
                    <w:r>
                      <w:fldChar w:fldCharType="separate"/>
                    </w:r>
                    <w:r w:rsidR="00AC7EE6">
                      <w:rPr>
                        <w:rFonts w:ascii="Calibri"/>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34F520" w14:textId="77777777" w:rsidR="00AC7EE6" w:rsidRDefault="00AC7EE6">
      <w:r>
        <w:separator/>
      </w:r>
    </w:p>
  </w:footnote>
  <w:footnote w:type="continuationSeparator" w:id="0">
    <w:p w14:paraId="3A67AF5C" w14:textId="77777777" w:rsidR="00AC7EE6" w:rsidRDefault="00AC7E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F01"/>
    <w:rsid w:val="00042B99"/>
    <w:rsid w:val="000478CB"/>
    <w:rsid w:val="00085611"/>
    <w:rsid w:val="000936F7"/>
    <w:rsid w:val="000B3E4B"/>
    <w:rsid w:val="000C6192"/>
    <w:rsid w:val="000D4650"/>
    <w:rsid w:val="00111FE6"/>
    <w:rsid w:val="001215FC"/>
    <w:rsid w:val="001219DC"/>
    <w:rsid w:val="00124339"/>
    <w:rsid w:val="00134D05"/>
    <w:rsid w:val="001462CC"/>
    <w:rsid w:val="00171501"/>
    <w:rsid w:val="001B3905"/>
    <w:rsid w:val="001E0D62"/>
    <w:rsid w:val="002405BD"/>
    <w:rsid w:val="00242A87"/>
    <w:rsid w:val="00252A35"/>
    <w:rsid w:val="00261D3B"/>
    <w:rsid w:val="002626D3"/>
    <w:rsid w:val="00280C51"/>
    <w:rsid w:val="002B0545"/>
    <w:rsid w:val="002B5BE7"/>
    <w:rsid w:val="002C04CE"/>
    <w:rsid w:val="00315AB8"/>
    <w:rsid w:val="00321485"/>
    <w:rsid w:val="00327640"/>
    <w:rsid w:val="00346CE8"/>
    <w:rsid w:val="00354F7B"/>
    <w:rsid w:val="00373CE1"/>
    <w:rsid w:val="0037661B"/>
    <w:rsid w:val="003774E6"/>
    <w:rsid w:val="00394832"/>
    <w:rsid w:val="00397072"/>
    <w:rsid w:val="003E1173"/>
    <w:rsid w:val="00414B9C"/>
    <w:rsid w:val="00443363"/>
    <w:rsid w:val="00461D2A"/>
    <w:rsid w:val="00482A58"/>
    <w:rsid w:val="00491E75"/>
    <w:rsid w:val="00493CCA"/>
    <w:rsid w:val="004A272E"/>
    <w:rsid w:val="004B5469"/>
    <w:rsid w:val="004C10C8"/>
    <w:rsid w:val="004E000A"/>
    <w:rsid w:val="004E35EB"/>
    <w:rsid w:val="00511008"/>
    <w:rsid w:val="005271D6"/>
    <w:rsid w:val="005878E2"/>
    <w:rsid w:val="005E1414"/>
    <w:rsid w:val="005F5263"/>
    <w:rsid w:val="006108FF"/>
    <w:rsid w:val="00611F1F"/>
    <w:rsid w:val="00625965"/>
    <w:rsid w:val="00627D30"/>
    <w:rsid w:val="00640A64"/>
    <w:rsid w:val="006632B8"/>
    <w:rsid w:val="00686F68"/>
    <w:rsid w:val="006A5F2F"/>
    <w:rsid w:val="006C5089"/>
    <w:rsid w:val="006D2C35"/>
    <w:rsid w:val="006F6A21"/>
    <w:rsid w:val="00736AC9"/>
    <w:rsid w:val="00762C87"/>
    <w:rsid w:val="00784231"/>
    <w:rsid w:val="00791056"/>
    <w:rsid w:val="007A0E59"/>
    <w:rsid w:val="007B6D14"/>
    <w:rsid w:val="008461FB"/>
    <w:rsid w:val="00852407"/>
    <w:rsid w:val="00853F01"/>
    <w:rsid w:val="0086295A"/>
    <w:rsid w:val="00882E92"/>
    <w:rsid w:val="00893116"/>
    <w:rsid w:val="008D0885"/>
    <w:rsid w:val="008E4EAA"/>
    <w:rsid w:val="00902C00"/>
    <w:rsid w:val="009553F3"/>
    <w:rsid w:val="00965138"/>
    <w:rsid w:val="009867DD"/>
    <w:rsid w:val="00995553"/>
    <w:rsid w:val="00995FC9"/>
    <w:rsid w:val="009A1084"/>
    <w:rsid w:val="009A713D"/>
    <w:rsid w:val="009E0989"/>
    <w:rsid w:val="009E1CAA"/>
    <w:rsid w:val="009E58F1"/>
    <w:rsid w:val="009E7C90"/>
    <w:rsid w:val="009E7FE0"/>
    <w:rsid w:val="009F7FD5"/>
    <w:rsid w:val="00A0061F"/>
    <w:rsid w:val="00A008AB"/>
    <w:rsid w:val="00A2665F"/>
    <w:rsid w:val="00A37F87"/>
    <w:rsid w:val="00A41BE8"/>
    <w:rsid w:val="00AA35C4"/>
    <w:rsid w:val="00AC14D6"/>
    <w:rsid w:val="00AC442B"/>
    <w:rsid w:val="00AC7EE6"/>
    <w:rsid w:val="00AD0CAA"/>
    <w:rsid w:val="00AD64DB"/>
    <w:rsid w:val="00B04F2A"/>
    <w:rsid w:val="00B10289"/>
    <w:rsid w:val="00B56611"/>
    <w:rsid w:val="00B84627"/>
    <w:rsid w:val="00BA4255"/>
    <w:rsid w:val="00BA5D09"/>
    <w:rsid w:val="00BE41C8"/>
    <w:rsid w:val="00BF12B0"/>
    <w:rsid w:val="00BF184A"/>
    <w:rsid w:val="00C42A3F"/>
    <w:rsid w:val="00C52C72"/>
    <w:rsid w:val="00CB4CBF"/>
    <w:rsid w:val="00CB569E"/>
    <w:rsid w:val="00CC09EF"/>
    <w:rsid w:val="00CC2120"/>
    <w:rsid w:val="00CD6952"/>
    <w:rsid w:val="00CE1D11"/>
    <w:rsid w:val="00CF06F8"/>
    <w:rsid w:val="00D37C0C"/>
    <w:rsid w:val="00D445FA"/>
    <w:rsid w:val="00DB057A"/>
    <w:rsid w:val="00DC3E60"/>
    <w:rsid w:val="00DD36FA"/>
    <w:rsid w:val="00DE01AC"/>
    <w:rsid w:val="00E423F3"/>
    <w:rsid w:val="00E62DF7"/>
    <w:rsid w:val="00E75C63"/>
    <w:rsid w:val="00E857DE"/>
    <w:rsid w:val="00E946F6"/>
    <w:rsid w:val="00EB4645"/>
    <w:rsid w:val="00EC149A"/>
    <w:rsid w:val="00ED3BBE"/>
    <w:rsid w:val="00F04917"/>
    <w:rsid w:val="00F13854"/>
    <w:rsid w:val="00F51433"/>
    <w:rsid w:val="00F6263A"/>
    <w:rsid w:val="00F6487D"/>
    <w:rsid w:val="00F94E46"/>
    <w:rsid w:val="00F97F7F"/>
    <w:rsid w:val="00FC7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AAEBB5"/>
  <w15:docId w15:val="{AFD9516B-3A2B-46D0-990C-194CAB95A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90"/>
      <w:ind w:left="1264" w:right="1283"/>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8"/>
    </w:pPr>
  </w:style>
  <w:style w:type="paragraph" w:styleId="BalloonText">
    <w:name w:val="Balloon Text"/>
    <w:basedOn w:val="Normal"/>
    <w:link w:val="BalloonTextChar"/>
    <w:uiPriority w:val="99"/>
    <w:semiHidden/>
    <w:unhideWhenUsed/>
    <w:rsid w:val="000C61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192"/>
    <w:rPr>
      <w:rFonts w:ascii="Segoe UI" w:eastAsia="Times New Roman" w:hAnsi="Segoe UI" w:cs="Segoe UI"/>
      <w:sz w:val="18"/>
      <w:szCs w:val="18"/>
      <w:lang w:bidi="en-US"/>
    </w:rPr>
  </w:style>
  <w:style w:type="character" w:styleId="CommentReference">
    <w:name w:val="annotation reference"/>
    <w:basedOn w:val="DefaultParagraphFont"/>
    <w:uiPriority w:val="99"/>
    <w:semiHidden/>
    <w:unhideWhenUsed/>
    <w:rsid w:val="000C6192"/>
    <w:rPr>
      <w:sz w:val="16"/>
      <w:szCs w:val="16"/>
    </w:rPr>
  </w:style>
  <w:style w:type="paragraph" w:styleId="CommentText">
    <w:name w:val="annotation text"/>
    <w:basedOn w:val="Normal"/>
    <w:link w:val="CommentTextChar"/>
    <w:uiPriority w:val="99"/>
    <w:semiHidden/>
    <w:unhideWhenUsed/>
    <w:rsid w:val="000C6192"/>
    <w:rPr>
      <w:sz w:val="20"/>
      <w:szCs w:val="20"/>
    </w:rPr>
  </w:style>
  <w:style w:type="character" w:customStyle="1" w:styleId="CommentTextChar">
    <w:name w:val="Comment Text Char"/>
    <w:basedOn w:val="DefaultParagraphFont"/>
    <w:link w:val="CommentText"/>
    <w:uiPriority w:val="99"/>
    <w:semiHidden/>
    <w:rsid w:val="000C6192"/>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0C6192"/>
    <w:rPr>
      <w:b/>
      <w:bCs/>
    </w:rPr>
  </w:style>
  <w:style w:type="character" w:customStyle="1" w:styleId="CommentSubjectChar">
    <w:name w:val="Comment Subject Char"/>
    <w:basedOn w:val="CommentTextChar"/>
    <w:link w:val="CommentSubject"/>
    <w:uiPriority w:val="99"/>
    <w:semiHidden/>
    <w:rsid w:val="000C6192"/>
    <w:rPr>
      <w:rFonts w:ascii="Times New Roman" w:eastAsia="Times New Roman" w:hAnsi="Times New Roman" w:cs="Times New Roman"/>
      <w:b/>
      <w:bCs/>
      <w:sz w:val="20"/>
      <w:szCs w:val="20"/>
      <w:lang w:bidi="en-US"/>
    </w:rPr>
  </w:style>
  <w:style w:type="paragraph" w:styleId="Header">
    <w:name w:val="header"/>
    <w:basedOn w:val="Normal"/>
    <w:link w:val="HeaderChar"/>
    <w:uiPriority w:val="99"/>
    <w:unhideWhenUsed/>
    <w:rsid w:val="00E946F6"/>
    <w:pPr>
      <w:tabs>
        <w:tab w:val="center" w:pos="4680"/>
        <w:tab w:val="right" w:pos="9360"/>
      </w:tabs>
    </w:pPr>
  </w:style>
  <w:style w:type="character" w:customStyle="1" w:styleId="HeaderChar">
    <w:name w:val="Header Char"/>
    <w:basedOn w:val="DefaultParagraphFont"/>
    <w:link w:val="Header"/>
    <w:uiPriority w:val="99"/>
    <w:rsid w:val="00E946F6"/>
    <w:rPr>
      <w:rFonts w:ascii="Times New Roman" w:eastAsia="Times New Roman" w:hAnsi="Times New Roman" w:cs="Times New Roman"/>
      <w:lang w:bidi="en-US"/>
    </w:rPr>
  </w:style>
  <w:style w:type="paragraph" w:styleId="Footer">
    <w:name w:val="footer"/>
    <w:basedOn w:val="Normal"/>
    <w:link w:val="FooterChar"/>
    <w:uiPriority w:val="99"/>
    <w:unhideWhenUsed/>
    <w:rsid w:val="00E946F6"/>
    <w:pPr>
      <w:tabs>
        <w:tab w:val="center" w:pos="4680"/>
        <w:tab w:val="right" w:pos="9360"/>
      </w:tabs>
    </w:pPr>
  </w:style>
  <w:style w:type="character" w:customStyle="1" w:styleId="FooterChar">
    <w:name w:val="Footer Char"/>
    <w:basedOn w:val="DefaultParagraphFont"/>
    <w:link w:val="Footer"/>
    <w:uiPriority w:val="99"/>
    <w:rsid w:val="00E946F6"/>
    <w:rPr>
      <w:rFonts w:ascii="Times New Roman" w:eastAsia="Times New Roman" w:hAnsi="Times New Roman" w:cs="Times New Roman"/>
      <w:lang w:bidi="en-US"/>
    </w:rPr>
  </w:style>
  <w:style w:type="character" w:styleId="Hyperlink">
    <w:name w:val="Hyperlink"/>
    <w:basedOn w:val="DefaultParagraphFont"/>
    <w:uiPriority w:val="99"/>
    <w:unhideWhenUsed/>
    <w:rsid w:val="00DB057A"/>
    <w:rPr>
      <w:color w:val="0000FF" w:themeColor="hyperlink"/>
      <w:u w:val="single"/>
    </w:rPr>
  </w:style>
  <w:style w:type="character" w:styleId="FollowedHyperlink">
    <w:name w:val="FollowedHyperlink"/>
    <w:basedOn w:val="DefaultParagraphFont"/>
    <w:uiPriority w:val="99"/>
    <w:semiHidden/>
    <w:unhideWhenUsed/>
    <w:rsid w:val="00D37C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Tanner.Turley@health.mo.gov" TargetMode="External"/><Relationship Id="rId13" Type="http://schemas.openxmlformats.org/officeDocument/2006/relationships/hyperlink" Target="mailto:MHD.MCMarketing@dss.mo.gov" TargetMode="External"/><Relationship Id="rId18" Type="http://schemas.openxmlformats.org/officeDocument/2006/relationships/hyperlink" Target="mailto:MHD.MCMarketing@dss.mo.gov" TargetMode="External"/><Relationship Id="rId26" Type="http://schemas.openxmlformats.org/officeDocument/2006/relationships/hyperlink" Target="mailto:MHD.MCReporting@dss.mo.gov" TargetMode="External"/><Relationship Id="rId3" Type="http://schemas.openxmlformats.org/officeDocument/2006/relationships/webSettings" Target="webSettings.xml"/><Relationship Id="rId21" Type="http://schemas.openxmlformats.org/officeDocument/2006/relationships/hyperlink" Target="mailto:MHD.MCMarketing@dss.mo.gov" TargetMode="External"/><Relationship Id="rId34" Type="http://schemas.openxmlformats.org/officeDocument/2006/relationships/hyperlink" Target="mailto:Stacia.Dawson@oa.mo.gov" TargetMode="External"/><Relationship Id="rId7" Type="http://schemas.openxmlformats.org/officeDocument/2006/relationships/footer" Target="footer1.xml"/><Relationship Id="rId12" Type="http://schemas.openxmlformats.org/officeDocument/2006/relationships/hyperlink" Target="mailto:MHD.MCMarketing@dss.mo.gov" TargetMode="External"/><Relationship Id="rId17" Type="http://schemas.openxmlformats.org/officeDocument/2006/relationships/hyperlink" Target="mailto:MHD.MCOperations@dss.mo.gov" TargetMode="External"/><Relationship Id="rId25" Type="http://schemas.openxmlformats.org/officeDocument/2006/relationships/hyperlink" Target="mailto:MHD.MCMarketing@dss.mo.gov" TargetMode="External"/><Relationship Id="rId33" Type="http://schemas.openxmlformats.org/officeDocument/2006/relationships/hyperlink" Target="mailto:MHD.MCReporting@dss.mo.gov" TargetMode="External"/><Relationship Id="rId2" Type="http://schemas.openxmlformats.org/officeDocument/2006/relationships/settings" Target="settings.xml"/><Relationship Id="rId16" Type="http://schemas.openxmlformats.org/officeDocument/2006/relationships/hyperlink" Target="mailto:MHD.MCMarketing@dss.mo.gov" TargetMode="External"/><Relationship Id="rId20" Type="http://schemas.openxmlformats.org/officeDocument/2006/relationships/hyperlink" Target="mailto:MHD.MCMarketing@dss.mo.gov" TargetMode="External"/><Relationship Id="rId29" Type="http://schemas.openxmlformats.org/officeDocument/2006/relationships/hyperlink" Target="mailto:MHD.MCReporting@dss.mo.gov" TargetMode="External"/><Relationship Id="rId1" Type="http://schemas.openxmlformats.org/officeDocument/2006/relationships/styles" Target="styles.xml"/><Relationship Id="rId6" Type="http://schemas.openxmlformats.org/officeDocument/2006/relationships/hyperlink" Target="mailto:MHD.MCReporting@dss.mo.gov" TargetMode="External"/><Relationship Id="rId11" Type="http://schemas.openxmlformats.org/officeDocument/2006/relationships/hyperlink" Target="mailto:MHD.MCReporting@dss.mo.gov" TargetMode="External"/><Relationship Id="rId24" Type="http://schemas.openxmlformats.org/officeDocument/2006/relationships/hyperlink" Target="mailto:MHD.MCMarketing@dss.mo.gov" TargetMode="External"/><Relationship Id="rId32" Type="http://schemas.openxmlformats.org/officeDocument/2006/relationships/hyperlink" Target="mailto:Stacia.Dawson@oa.mo.gov" TargetMode="Externa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mailto:MHD.MCOperations@dss.mo.gov" TargetMode="External"/><Relationship Id="rId23" Type="http://schemas.openxmlformats.org/officeDocument/2006/relationships/hyperlink" Target="mailto:MHD.MCMarketing@dss.mo.gov" TargetMode="External"/><Relationship Id="rId28" Type="http://schemas.openxmlformats.org/officeDocument/2006/relationships/hyperlink" Target="mailto:HIPAABreachReporting@dss.mo.gov" TargetMode="External"/><Relationship Id="rId36" Type="http://schemas.openxmlformats.org/officeDocument/2006/relationships/fontTable" Target="fontTable.xml"/><Relationship Id="rId10" Type="http://schemas.openxmlformats.org/officeDocument/2006/relationships/hyperlink" Target="mailto:Tanner.Turley@health.mo.gov" TargetMode="External"/><Relationship Id="rId19" Type="http://schemas.openxmlformats.org/officeDocument/2006/relationships/hyperlink" Target="mailto:MHD.MCMarketing@dss.mo.gov" TargetMode="External"/><Relationship Id="rId31" Type="http://schemas.openxmlformats.org/officeDocument/2006/relationships/hyperlink" Target="mailto:MHD.MCReporting@dss.mo.gov" TargetMode="External"/><Relationship Id="rId4" Type="http://schemas.openxmlformats.org/officeDocument/2006/relationships/footnotes" Target="footnotes.xml"/><Relationship Id="rId9" Type="http://schemas.openxmlformats.org/officeDocument/2006/relationships/hyperlink" Target="mailto:MHD.MCReporting@dss.mo.gov" TargetMode="External"/><Relationship Id="rId14" Type="http://schemas.openxmlformats.org/officeDocument/2006/relationships/hyperlink" Target="mailto:MHD.MCMarketing@dss.mo.gov" TargetMode="External"/><Relationship Id="rId22" Type="http://schemas.openxmlformats.org/officeDocument/2006/relationships/hyperlink" Target="mailto:MHD.MCMarketing@dss.mo.gov" TargetMode="External"/><Relationship Id="rId27" Type="http://schemas.openxmlformats.org/officeDocument/2006/relationships/hyperlink" Target="mailto:Samantha.Cook@dss.mo.gov" TargetMode="External"/><Relationship Id="rId30" Type="http://schemas.openxmlformats.org/officeDocument/2006/relationships/hyperlink" Target="mailto:Stacia.Dawson@oa.mo.gov" TargetMode="External"/><Relationship Id="rId35" Type="http://schemas.openxmlformats.org/officeDocument/2006/relationships/hyperlink" Target="mailto:MHD.MCReporting@dss.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2868</Words>
  <Characters>16349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reporting-requirements</vt:lpstr>
    </vt:vector>
  </TitlesOfParts>
  <Company>State of Missouri</Company>
  <LinksUpToDate>false</LinksUpToDate>
  <CharactersWithSpaces>19179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reporting-requirements</dc:title>
  <dc:creator>Barbara Kliethermes</dc:creator>
  <cp:lastModifiedBy>Libbert, Lori</cp:lastModifiedBy>
  <cp:revision>2</cp:revision>
  <dcterms:created xsi:type="dcterms:W3CDTF">2021-12-29T20:19:00Z</dcterms:created>
  <dcterms:modified xsi:type="dcterms:W3CDTF">2021-12-29T20:19:00Z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2019-10-10T00:00:00Z</vt:filetime>
  </property>
  <property fmtid="{D5CDD505-2E9C-101B-9397-08002B2CF9AE}" pid="3" name="Creator">
    <vt:lpwstr>Acrobat PDFMaker 15 for Word</vt:lpwstr>
  </property>
  <property fmtid="{D5CDD505-2E9C-101B-9397-08002B2CF9AE}" pid="4" name="LastSaved">
    <vt:filetime>2020-03-13T00:00:00Z</vt:filetime>
  </property>
</Properties>
</file>