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83" w:rsidRPr="007C4BE2" w:rsidRDefault="008F11FC">
      <w:pPr>
        <w:rPr>
          <w:b/>
          <w:u w:val="single"/>
        </w:rPr>
      </w:pPr>
      <w:bookmarkStart w:id="0" w:name="_GoBack"/>
      <w:bookmarkEnd w:id="0"/>
      <w:r>
        <w:rPr>
          <w:b/>
          <w:u w:val="single"/>
        </w:rPr>
        <w:t>Ca</w:t>
      </w:r>
      <w:r w:rsidR="00A7324B">
        <w:rPr>
          <w:b/>
          <w:u w:val="single"/>
        </w:rPr>
        <w:t>r</w:t>
      </w:r>
      <w:r>
        <w:rPr>
          <w:b/>
          <w:u w:val="single"/>
        </w:rPr>
        <w:t xml:space="preserve">e Management Self Report </w:t>
      </w:r>
      <w:r w:rsidR="00CD4163">
        <w:rPr>
          <w:b/>
          <w:u w:val="single"/>
        </w:rPr>
        <w:t>(</w:t>
      </w:r>
      <w:r w:rsidR="004B34BD" w:rsidRPr="007C4BE2">
        <w:rPr>
          <w:b/>
          <w:u w:val="single"/>
        </w:rPr>
        <w:t>Pregnancy Only</w:t>
      </w:r>
      <w:r w:rsidR="00CD4163">
        <w:rPr>
          <w:b/>
          <w:u w:val="single"/>
        </w:rPr>
        <w:t>)</w:t>
      </w:r>
      <w:r w:rsidR="00A7324B">
        <w:rPr>
          <w:b/>
          <w:u w:val="single"/>
        </w:rPr>
        <w:t xml:space="preserve"> - Instructions</w:t>
      </w:r>
    </w:p>
    <w:p w:rsidR="004B34BD" w:rsidRDefault="004B34BD">
      <w:r>
        <w:t>The health plan shall provide an Excel spreadsheet that contains the following fields for women identified as pregnant either via the 834 file from MO HealthNet or through their own means:</w:t>
      </w:r>
    </w:p>
    <w:p w:rsidR="004B34BD" w:rsidRDefault="004B34BD" w:rsidP="004B34BD">
      <w:pPr>
        <w:pStyle w:val="ListParagraph"/>
        <w:numPr>
          <w:ilvl w:val="0"/>
          <w:numId w:val="1"/>
        </w:numPr>
      </w:pPr>
      <w:r>
        <w:t>DCN</w:t>
      </w:r>
      <w:r w:rsidR="000A1469">
        <w:t xml:space="preserve"> (8 digits)</w:t>
      </w:r>
    </w:p>
    <w:p w:rsidR="004B34BD" w:rsidRDefault="004B34BD" w:rsidP="004B34BD">
      <w:pPr>
        <w:pStyle w:val="ListParagraph"/>
        <w:numPr>
          <w:ilvl w:val="0"/>
          <w:numId w:val="1"/>
        </w:numPr>
      </w:pPr>
      <w:r>
        <w:t>Assessed within 15 business days: Yes or No</w:t>
      </w:r>
    </w:p>
    <w:p w:rsidR="004B34BD" w:rsidRDefault="004B34BD" w:rsidP="004B34BD">
      <w:pPr>
        <w:pStyle w:val="ListParagraph"/>
        <w:numPr>
          <w:ilvl w:val="0"/>
          <w:numId w:val="1"/>
        </w:numPr>
      </w:pPr>
      <w:r>
        <w:t>Assessed, but within 16 business days or greater: Yes or No</w:t>
      </w:r>
    </w:p>
    <w:p w:rsidR="006320EF" w:rsidRDefault="00D031F0" w:rsidP="00D031F0">
      <w:pPr>
        <w:pStyle w:val="ListParagraph"/>
        <w:numPr>
          <w:ilvl w:val="0"/>
          <w:numId w:val="1"/>
        </w:numPr>
      </w:pPr>
      <w:r>
        <w:t>If not assessed, was it for any of the following reasons</w:t>
      </w:r>
      <w:r w:rsidR="006320EF">
        <w:t>:</w:t>
      </w:r>
      <w:r w:rsidR="00BA0928">
        <w:t xml:space="preserve"> u</w:t>
      </w:r>
      <w:r w:rsidR="004B34BD">
        <w:t>nable to contact, refused</w:t>
      </w:r>
      <w:r w:rsidR="007C4BE2">
        <w:t>, not eligibl</w:t>
      </w:r>
      <w:r w:rsidR="00BA0928">
        <w:t>e for pregnancy case management</w:t>
      </w:r>
      <w:r>
        <w:t xml:space="preserve"> (see reasons below*)</w:t>
      </w:r>
      <w:r w:rsidR="006320EF">
        <w:t>.  Yes or No</w:t>
      </w:r>
    </w:p>
    <w:p w:rsidR="004B34BD" w:rsidRDefault="004B34BD" w:rsidP="004B34BD">
      <w:r>
        <w:t>The health plans shall provide the following</w:t>
      </w:r>
      <w:r w:rsidR="007C4BE2">
        <w:t xml:space="preserve"> figures</w:t>
      </w:r>
      <w:r>
        <w:t xml:space="preserve"> based on the data fields above:</w:t>
      </w:r>
    </w:p>
    <w:p w:rsidR="004B34BD" w:rsidRDefault="004B34BD" w:rsidP="004B34BD">
      <w:pPr>
        <w:pStyle w:val="ListParagraph"/>
        <w:numPr>
          <w:ilvl w:val="0"/>
          <w:numId w:val="2"/>
        </w:numPr>
      </w:pPr>
      <w:r>
        <w:t>Denominator: women identified as pregnant either via the 834 file from MO HealthNet or through their own means.</w:t>
      </w:r>
    </w:p>
    <w:p w:rsidR="004B34BD" w:rsidRDefault="004B34BD" w:rsidP="004B34BD">
      <w:pPr>
        <w:pStyle w:val="ListParagraph"/>
        <w:numPr>
          <w:ilvl w:val="0"/>
          <w:numId w:val="2"/>
        </w:numPr>
      </w:pPr>
      <w:r>
        <w:t xml:space="preserve">Numerator: women assessed within 15 business days or who </w:t>
      </w:r>
      <w:r w:rsidR="008F11FC">
        <w:t xml:space="preserve">were not screened but </w:t>
      </w:r>
      <w:r>
        <w:t>meet the following criteria:</w:t>
      </w:r>
    </w:p>
    <w:p w:rsidR="004B34BD" w:rsidRDefault="004B34BD" w:rsidP="004B34BD">
      <w:pPr>
        <w:pStyle w:val="ListParagraph"/>
        <w:numPr>
          <w:ilvl w:val="1"/>
          <w:numId w:val="2"/>
        </w:numPr>
      </w:pPr>
      <w:r>
        <w:t>Unable to contact</w:t>
      </w:r>
      <w:r w:rsidR="007C4BE2">
        <w:t>.</w:t>
      </w:r>
    </w:p>
    <w:p w:rsidR="004B34BD" w:rsidRDefault="004B34BD" w:rsidP="004B34BD">
      <w:pPr>
        <w:pStyle w:val="ListParagraph"/>
        <w:numPr>
          <w:ilvl w:val="1"/>
          <w:numId w:val="2"/>
        </w:numPr>
      </w:pPr>
      <w:r>
        <w:t>Refused</w:t>
      </w:r>
      <w:r w:rsidR="007C4BE2">
        <w:t>.</w:t>
      </w:r>
    </w:p>
    <w:p w:rsidR="004B34BD" w:rsidRDefault="00563AF4" w:rsidP="004B34BD">
      <w:pPr>
        <w:pStyle w:val="ListParagraph"/>
        <w:numPr>
          <w:ilvl w:val="1"/>
          <w:numId w:val="2"/>
        </w:numPr>
      </w:pPr>
      <w:r>
        <w:t>W</w:t>
      </w:r>
      <w:r w:rsidR="004B34BD">
        <w:t>ithin 15 business days</w:t>
      </w:r>
      <w:r w:rsidR="00E74E37">
        <w:t>, it is</w:t>
      </w:r>
      <w:r w:rsidR="004B34BD">
        <w:t xml:space="preserve"> determined that they are</w:t>
      </w:r>
      <w:r w:rsidR="007C4BE2">
        <w:t xml:space="preserve"> not eligible for pregnancy case management</w:t>
      </w:r>
      <w:r w:rsidR="00D031F0">
        <w:t>*</w:t>
      </w:r>
      <w:r w:rsidR="004B34BD">
        <w:t>:</w:t>
      </w:r>
    </w:p>
    <w:p w:rsidR="004B34BD" w:rsidRDefault="00E74E37" w:rsidP="004B34BD">
      <w:pPr>
        <w:pStyle w:val="ListParagraph"/>
        <w:numPr>
          <w:ilvl w:val="2"/>
          <w:numId w:val="2"/>
        </w:numPr>
      </w:pPr>
      <w:r>
        <w:t>No longer pregnant.</w:t>
      </w:r>
    </w:p>
    <w:p w:rsidR="00E74E37" w:rsidRDefault="00563AF4" w:rsidP="004B34BD">
      <w:pPr>
        <w:pStyle w:val="ListParagraph"/>
        <w:numPr>
          <w:ilvl w:val="2"/>
          <w:numId w:val="2"/>
        </w:numPr>
      </w:pPr>
      <w:r>
        <w:t>Incorrectly</w:t>
      </w:r>
      <w:r w:rsidR="00E74E37">
        <w:t xml:space="preserve"> identified as pregnant.</w:t>
      </w:r>
    </w:p>
    <w:p w:rsidR="007C4BE2" w:rsidRDefault="00563AF4" w:rsidP="007C4BE2">
      <w:pPr>
        <w:pStyle w:val="ListParagraph"/>
        <w:numPr>
          <w:ilvl w:val="2"/>
          <w:numId w:val="2"/>
        </w:numPr>
      </w:pPr>
      <w:r>
        <w:t>Not</w:t>
      </w:r>
      <w:r w:rsidR="00E74E37">
        <w:t xml:space="preserve"> a member of health plan.</w:t>
      </w:r>
    </w:p>
    <w:p w:rsidR="007C4BE2" w:rsidRDefault="007C4BE2" w:rsidP="007C4BE2">
      <w:pPr>
        <w:pStyle w:val="ListParagraph"/>
        <w:numPr>
          <w:ilvl w:val="0"/>
          <w:numId w:val="2"/>
        </w:numPr>
      </w:pPr>
      <w:r>
        <w:t>Percentage of initial case management needs assessments for pregnant women (either face-to-face or via the telephone) that occur within fifteen (15) business days of notification of pregnancy.</w:t>
      </w:r>
      <w:r w:rsidR="003517DD">
        <w:t xml:space="preserve">  This is the numerator divided by the denominator.</w:t>
      </w:r>
    </w:p>
    <w:p w:rsidR="00E74E37" w:rsidRDefault="00E74E37" w:rsidP="00E74E37">
      <w:r>
        <w:t>The following are not</w:t>
      </w:r>
      <w:r w:rsidR="007C4BE2">
        <w:t xml:space="preserve"> eligible</w:t>
      </w:r>
      <w:r>
        <w:t xml:space="preserve"> to be counted toward the numerator:</w:t>
      </w:r>
    </w:p>
    <w:p w:rsidR="00E74E37" w:rsidRDefault="007C4BE2" w:rsidP="00E74E37">
      <w:pPr>
        <w:pStyle w:val="ListParagraph"/>
        <w:numPr>
          <w:ilvl w:val="0"/>
          <w:numId w:val="3"/>
        </w:numPr>
        <w:ind w:left="720"/>
      </w:pPr>
      <w:r>
        <w:t>Assessed</w:t>
      </w:r>
      <w:r w:rsidR="00E74E37">
        <w:t xml:space="preserve"> within 16 business days or greater.</w:t>
      </w:r>
    </w:p>
    <w:p w:rsidR="00E74E37" w:rsidRDefault="007C4BE2" w:rsidP="00E74E37">
      <w:pPr>
        <w:pStyle w:val="ListParagraph"/>
        <w:numPr>
          <w:ilvl w:val="0"/>
          <w:numId w:val="3"/>
        </w:numPr>
        <w:ind w:left="720"/>
      </w:pPr>
      <w:r>
        <w:t>Not assessed for reasons other than the reasons described above (e.g., unable to contact, refused, etc.).</w:t>
      </w:r>
    </w:p>
    <w:p w:rsidR="00E74E37" w:rsidRDefault="00F043DE" w:rsidP="00E74E37">
      <w:r>
        <w:t>Other information:</w:t>
      </w:r>
    </w:p>
    <w:p w:rsidR="00E74E37" w:rsidRDefault="00E74E37" w:rsidP="00F043DE">
      <w:pPr>
        <w:pStyle w:val="ListParagraph"/>
        <w:numPr>
          <w:ilvl w:val="0"/>
          <w:numId w:val="4"/>
        </w:numPr>
      </w:pPr>
      <w:r>
        <w:t>Link to document with</w:t>
      </w:r>
      <w:r w:rsidR="00F043DE">
        <w:t xml:space="preserve"> State designated</w:t>
      </w:r>
      <w:r>
        <w:t xml:space="preserve"> holidays</w:t>
      </w:r>
      <w:r w:rsidR="00F043DE">
        <w:t xml:space="preserve"> for use when calculating business days: </w:t>
      </w:r>
      <w:hyperlink r:id="rId7" w:history="1">
        <w:r w:rsidR="00F043DE" w:rsidRPr="00C02F10">
          <w:rPr>
            <w:rStyle w:val="Hyperlink"/>
          </w:rPr>
          <w:t>https://oa.mo.gov/commissioner/state-holidays</w:t>
        </w:r>
      </w:hyperlink>
      <w:r w:rsidR="00F043DE">
        <w:t xml:space="preserve">.  </w:t>
      </w:r>
    </w:p>
    <w:p w:rsidR="008F11FC" w:rsidRDefault="008F11FC" w:rsidP="00F043DE">
      <w:pPr>
        <w:pStyle w:val="ListParagraph"/>
        <w:numPr>
          <w:ilvl w:val="0"/>
          <w:numId w:val="4"/>
        </w:numPr>
      </w:pPr>
      <w:r>
        <w:t xml:space="preserve">MO HealthNet may perform an audit based on the health plan provided list of DCNs for individuals in pregnancy case management. </w:t>
      </w:r>
    </w:p>
    <w:p w:rsidR="008F11FC" w:rsidRDefault="00107C33" w:rsidP="008F11FC">
      <w:r>
        <w:t xml:space="preserve">Please provide this report </w:t>
      </w:r>
      <w:r w:rsidR="00694858">
        <w:t>for</w:t>
      </w:r>
      <w:r>
        <w:t xml:space="preserve"> each of</w:t>
      </w:r>
      <w:r w:rsidR="00694858">
        <w:t xml:space="preserve"> the following quarters</w:t>
      </w:r>
      <w:r>
        <w:t xml:space="preserve"> in the FY18 contract</w:t>
      </w:r>
      <w:r w:rsidR="008F11FC">
        <w:t>:</w:t>
      </w:r>
    </w:p>
    <w:p w:rsidR="008F11FC" w:rsidRDefault="00BF0EA3" w:rsidP="00694858">
      <w:pPr>
        <w:pStyle w:val="ListParagraph"/>
        <w:numPr>
          <w:ilvl w:val="0"/>
          <w:numId w:val="5"/>
        </w:numPr>
      </w:pPr>
      <w:r>
        <w:t>July 1, 2018</w:t>
      </w:r>
      <w:r w:rsidR="00694858">
        <w:t>-September 30, 201</w:t>
      </w:r>
      <w:r>
        <w:t>8</w:t>
      </w:r>
    </w:p>
    <w:p w:rsidR="00694858" w:rsidRDefault="00694858" w:rsidP="00694858">
      <w:pPr>
        <w:pStyle w:val="ListParagraph"/>
        <w:numPr>
          <w:ilvl w:val="0"/>
          <w:numId w:val="5"/>
        </w:numPr>
      </w:pPr>
      <w:r>
        <w:t>October 1, 201</w:t>
      </w:r>
      <w:r w:rsidR="00BF0EA3">
        <w:t>8</w:t>
      </w:r>
      <w:r>
        <w:t>-December 31, 201</w:t>
      </w:r>
      <w:r w:rsidR="00BF0EA3">
        <w:t>8</w:t>
      </w:r>
    </w:p>
    <w:p w:rsidR="00694858" w:rsidRDefault="00694858" w:rsidP="00694858">
      <w:pPr>
        <w:pStyle w:val="ListParagraph"/>
        <w:numPr>
          <w:ilvl w:val="0"/>
          <w:numId w:val="5"/>
        </w:numPr>
      </w:pPr>
      <w:r>
        <w:t>January 1, 201</w:t>
      </w:r>
      <w:r w:rsidR="00BF0EA3">
        <w:t>9</w:t>
      </w:r>
      <w:r>
        <w:t>-March 31, 201</w:t>
      </w:r>
      <w:r w:rsidR="00BF0EA3">
        <w:t>9</w:t>
      </w:r>
    </w:p>
    <w:p w:rsidR="004B34BD" w:rsidRDefault="00694858" w:rsidP="00D031F0">
      <w:pPr>
        <w:pStyle w:val="ListParagraph"/>
        <w:numPr>
          <w:ilvl w:val="0"/>
          <w:numId w:val="5"/>
        </w:numPr>
      </w:pPr>
      <w:r>
        <w:t>April 1, 201</w:t>
      </w:r>
      <w:r w:rsidR="00BF0EA3">
        <w:t>9</w:t>
      </w:r>
      <w:r>
        <w:t>-June 30, 201</w:t>
      </w:r>
      <w:r w:rsidR="00BF0EA3">
        <w:t>9</w:t>
      </w:r>
    </w:p>
    <w:sectPr w:rsidR="004B34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07D" w:rsidRDefault="0004207D" w:rsidP="0004207D">
      <w:pPr>
        <w:spacing w:after="0" w:line="240" w:lineRule="auto"/>
      </w:pPr>
      <w:r>
        <w:separator/>
      </w:r>
    </w:p>
  </w:endnote>
  <w:endnote w:type="continuationSeparator" w:id="0">
    <w:p w:rsidR="0004207D" w:rsidRDefault="0004207D" w:rsidP="0004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DE2" w:rsidRDefault="00F43DE2">
    <w:pPr>
      <w:pStyle w:val="Footer"/>
    </w:pPr>
    <w:r>
      <w:t>July, 2018</w:t>
    </w:r>
  </w:p>
  <w:p w:rsidR="0004207D" w:rsidRDefault="0004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07D" w:rsidRDefault="0004207D" w:rsidP="0004207D">
      <w:pPr>
        <w:spacing w:after="0" w:line="240" w:lineRule="auto"/>
      </w:pPr>
      <w:r>
        <w:separator/>
      </w:r>
    </w:p>
  </w:footnote>
  <w:footnote w:type="continuationSeparator" w:id="0">
    <w:p w:rsidR="0004207D" w:rsidRDefault="0004207D" w:rsidP="00042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100F"/>
    <w:multiLevelType w:val="hybridMultilevel"/>
    <w:tmpl w:val="8A208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3364CD"/>
    <w:multiLevelType w:val="hybridMultilevel"/>
    <w:tmpl w:val="C222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C6912"/>
    <w:multiLevelType w:val="hybridMultilevel"/>
    <w:tmpl w:val="4AF6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47FC2"/>
    <w:multiLevelType w:val="hybridMultilevel"/>
    <w:tmpl w:val="EF9E3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E2DAF"/>
    <w:multiLevelType w:val="hybridMultilevel"/>
    <w:tmpl w:val="8DBC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BD"/>
    <w:rsid w:val="0004207D"/>
    <w:rsid w:val="000A1469"/>
    <w:rsid w:val="000E0E64"/>
    <w:rsid w:val="00100747"/>
    <w:rsid w:val="00107C33"/>
    <w:rsid w:val="002770A9"/>
    <w:rsid w:val="003517DD"/>
    <w:rsid w:val="00486C2D"/>
    <w:rsid w:val="004B34BD"/>
    <w:rsid w:val="00563AF4"/>
    <w:rsid w:val="00586AE3"/>
    <w:rsid w:val="005F7B96"/>
    <w:rsid w:val="006320EF"/>
    <w:rsid w:val="00694858"/>
    <w:rsid w:val="006C2C47"/>
    <w:rsid w:val="007C4BE2"/>
    <w:rsid w:val="007D7BAE"/>
    <w:rsid w:val="0088092B"/>
    <w:rsid w:val="008F11FC"/>
    <w:rsid w:val="00A17F82"/>
    <w:rsid w:val="00A3521B"/>
    <w:rsid w:val="00A7324B"/>
    <w:rsid w:val="00BA0928"/>
    <w:rsid w:val="00BC019D"/>
    <w:rsid w:val="00BF0EA3"/>
    <w:rsid w:val="00C44683"/>
    <w:rsid w:val="00CD4163"/>
    <w:rsid w:val="00D031F0"/>
    <w:rsid w:val="00E74E37"/>
    <w:rsid w:val="00EF4F71"/>
    <w:rsid w:val="00F043DE"/>
    <w:rsid w:val="00F4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69048-3EEA-49CE-BC77-ECF68DBB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4BD"/>
    <w:pPr>
      <w:ind w:left="720"/>
      <w:contextualSpacing/>
    </w:pPr>
  </w:style>
  <w:style w:type="paragraph" w:styleId="BalloonText">
    <w:name w:val="Balloon Text"/>
    <w:basedOn w:val="Normal"/>
    <w:link w:val="BalloonTextChar"/>
    <w:uiPriority w:val="99"/>
    <w:semiHidden/>
    <w:unhideWhenUsed/>
    <w:rsid w:val="004B3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4BD"/>
    <w:rPr>
      <w:rFonts w:ascii="Segoe UI" w:hAnsi="Segoe UI" w:cs="Segoe UI"/>
      <w:sz w:val="18"/>
      <w:szCs w:val="18"/>
    </w:rPr>
  </w:style>
  <w:style w:type="character" w:styleId="Hyperlink">
    <w:name w:val="Hyperlink"/>
    <w:basedOn w:val="DefaultParagraphFont"/>
    <w:uiPriority w:val="99"/>
    <w:unhideWhenUsed/>
    <w:rsid w:val="00F043DE"/>
    <w:rPr>
      <w:color w:val="0563C1" w:themeColor="hyperlink"/>
      <w:u w:val="single"/>
    </w:rPr>
  </w:style>
  <w:style w:type="paragraph" w:styleId="Header">
    <w:name w:val="header"/>
    <w:basedOn w:val="Normal"/>
    <w:link w:val="HeaderChar"/>
    <w:uiPriority w:val="99"/>
    <w:unhideWhenUsed/>
    <w:rsid w:val="00042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7D"/>
  </w:style>
  <w:style w:type="paragraph" w:styleId="Footer">
    <w:name w:val="footer"/>
    <w:basedOn w:val="Normal"/>
    <w:link w:val="FooterChar"/>
    <w:uiPriority w:val="99"/>
    <w:unhideWhenUsed/>
    <w:rsid w:val="00042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a.mo.gov/commissioner/state-holid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Amy</dc:creator>
  <cp:lastModifiedBy>Gesch, Danielle</cp:lastModifiedBy>
  <cp:revision>2</cp:revision>
  <cp:lastPrinted>2018-04-03T21:55:00Z</cp:lastPrinted>
  <dcterms:created xsi:type="dcterms:W3CDTF">2018-06-12T15:56:00Z</dcterms:created>
  <dcterms:modified xsi:type="dcterms:W3CDTF">2018-06-12T15:56:00Z</dcterms:modified>
</cp:coreProperties>
</file>