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9BA1F6" w14:textId="0D7B7762" w:rsidR="00087351" w:rsidRDefault="001978A0">
      <w:pPr>
        <w:spacing w:before="22"/>
        <w:ind w:left="171" w:right="192"/>
        <w:jc w:val="center"/>
        <w:rPr>
          <w:sz w:val="28"/>
        </w:rPr>
      </w:pPr>
      <w:bookmarkStart w:id="0" w:name="_GoBack"/>
      <w:bookmarkEnd w:id="0"/>
      <w:r>
        <w:rPr>
          <w:sz w:val="28"/>
        </w:rPr>
        <w:t xml:space="preserve">Marketing </w:t>
      </w:r>
      <w:r w:rsidR="00366582">
        <w:rPr>
          <w:sz w:val="28"/>
        </w:rPr>
        <w:t>Guidelines</w:t>
      </w:r>
    </w:p>
    <w:p w14:paraId="77AEDA30" w14:textId="77777777" w:rsidR="00951EAB" w:rsidRDefault="00951EAB">
      <w:pPr>
        <w:pStyle w:val="Heading1"/>
      </w:pPr>
    </w:p>
    <w:p w14:paraId="5275735C" w14:textId="046127C5" w:rsidR="00087351" w:rsidRPr="00A95A19" w:rsidRDefault="00366582">
      <w:pPr>
        <w:pStyle w:val="Heading1"/>
        <w:rPr>
          <w:sz w:val="24"/>
          <w:u w:val="none"/>
        </w:rPr>
      </w:pPr>
      <w:r>
        <w:rPr>
          <w:sz w:val="24"/>
        </w:rPr>
        <w:t>Tracking number requirements:</w:t>
      </w:r>
    </w:p>
    <w:p w14:paraId="7ED77E43" w14:textId="77777777" w:rsidR="00087351" w:rsidRDefault="00087351">
      <w:pPr>
        <w:pStyle w:val="BodyText"/>
        <w:spacing w:before="9"/>
        <w:rPr>
          <w:b/>
          <w:sz w:val="11"/>
        </w:rPr>
      </w:pPr>
    </w:p>
    <w:p w14:paraId="2C13DB7C" w14:textId="77777777" w:rsidR="00087351" w:rsidRDefault="001978A0">
      <w:pPr>
        <w:pStyle w:val="BodyText"/>
        <w:spacing w:before="56"/>
        <w:ind w:left="379" w:right="1285"/>
      </w:pPr>
      <w:r>
        <w:t>The subject line of the email should include the unique tracking number following the protocol described herein:</w:t>
      </w:r>
    </w:p>
    <w:p w14:paraId="10D7E35D" w14:textId="77777777" w:rsidR="00087351" w:rsidRDefault="00087351">
      <w:pPr>
        <w:pStyle w:val="BodyText"/>
        <w:spacing w:before="5"/>
        <w:rPr>
          <w:sz w:val="16"/>
        </w:rPr>
      </w:pPr>
    </w:p>
    <w:p w14:paraId="63DA0DCF" w14:textId="0567A3C7" w:rsidR="00087351" w:rsidRDefault="001978A0">
      <w:pPr>
        <w:pStyle w:val="ListParagraph"/>
        <w:numPr>
          <w:ilvl w:val="0"/>
          <w:numId w:val="2"/>
        </w:numPr>
        <w:tabs>
          <w:tab w:val="left" w:pos="830"/>
          <w:tab w:val="left" w:pos="831"/>
        </w:tabs>
        <w:spacing w:before="1"/>
      </w:pPr>
      <w:r>
        <w:rPr>
          <w:b/>
        </w:rPr>
        <w:t>Plan Code</w:t>
      </w:r>
      <w:r>
        <w:t xml:space="preserve">: </w:t>
      </w:r>
      <w:r w:rsidR="006717B7">
        <w:t>The three (3)</w:t>
      </w:r>
      <w:r w:rsidR="00CC7063">
        <w:t xml:space="preserve"> digit</w:t>
      </w:r>
      <w:r w:rsidR="006717B7">
        <w:t xml:space="preserve"> alphabetic acronym used for each health plan</w:t>
      </w:r>
      <w:r>
        <w:t>.</w:t>
      </w:r>
    </w:p>
    <w:p w14:paraId="3F50A141" w14:textId="77777777" w:rsidR="00087351" w:rsidRDefault="001978A0">
      <w:pPr>
        <w:pStyle w:val="ListParagraph"/>
        <w:numPr>
          <w:ilvl w:val="0"/>
          <w:numId w:val="2"/>
        </w:numPr>
        <w:tabs>
          <w:tab w:val="left" w:pos="830"/>
          <w:tab w:val="left" w:pos="831"/>
        </w:tabs>
        <w:ind w:right="883"/>
      </w:pPr>
      <w:r>
        <w:rPr>
          <w:b/>
        </w:rPr>
        <w:t>Sequence #</w:t>
      </w:r>
      <w:r>
        <w:t xml:space="preserve">: The first two numbers of the sequence shall start with the fiscal year in which the material </w:t>
      </w:r>
      <w:proofErr w:type="gramStart"/>
      <w:r>
        <w:t>is</w:t>
      </w:r>
      <w:r>
        <w:rPr>
          <w:spacing w:val="-1"/>
        </w:rPr>
        <w:t xml:space="preserve"> </w:t>
      </w:r>
      <w:r>
        <w:t>submitted</w:t>
      </w:r>
      <w:proofErr w:type="gramEnd"/>
      <w:r>
        <w:t>.</w:t>
      </w:r>
    </w:p>
    <w:p w14:paraId="13471967" w14:textId="402BE026" w:rsidR="00087351" w:rsidRDefault="001978A0">
      <w:pPr>
        <w:pStyle w:val="ListParagraph"/>
        <w:numPr>
          <w:ilvl w:val="0"/>
          <w:numId w:val="2"/>
        </w:numPr>
        <w:tabs>
          <w:tab w:val="left" w:pos="831"/>
          <w:tab w:val="left" w:pos="832"/>
        </w:tabs>
        <w:spacing w:before="3" w:line="237" w:lineRule="auto"/>
        <w:ind w:left="831" w:right="647"/>
      </w:pPr>
      <w:r>
        <w:rPr>
          <w:b/>
        </w:rPr>
        <w:t>Type of Material</w:t>
      </w:r>
      <w:r>
        <w:t xml:space="preserve">: MF (Member Facing), MI (Member Incentive), </w:t>
      </w:r>
      <w:r w:rsidR="00520A46">
        <w:t>or</w:t>
      </w:r>
      <w:r>
        <w:t xml:space="preserve"> AB (Additional</w:t>
      </w:r>
      <w:r>
        <w:rPr>
          <w:spacing w:val="-1"/>
        </w:rPr>
        <w:t xml:space="preserve"> </w:t>
      </w:r>
      <w:r>
        <w:t>Benefit).</w:t>
      </w:r>
    </w:p>
    <w:p w14:paraId="29A62F47" w14:textId="77777777" w:rsidR="00087351" w:rsidRDefault="001978A0">
      <w:pPr>
        <w:pStyle w:val="ListParagraph"/>
        <w:numPr>
          <w:ilvl w:val="0"/>
          <w:numId w:val="2"/>
        </w:numPr>
        <w:tabs>
          <w:tab w:val="left" w:pos="831"/>
          <w:tab w:val="left" w:pos="832"/>
        </w:tabs>
        <w:spacing w:before="2"/>
        <w:ind w:left="831"/>
      </w:pPr>
      <w:r>
        <w:rPr>
          <w:b/>
        </w:rPr>
        <w:t>Date of submission</w:t>
      </w:r>
      <w:r>
        <w:t>:</w:t>
      </w:r>
      <w:r>
        <w:rPr>
          <w:spacing w:val="-1"/>
        </w:rPr>
        <w:t xml:space="preserve"> </w:t>
      </w:r>
      <w:r>
        <w:t>MMDDYYYY.</w:t>
      </w:r>
    </w:p>
    <w:p w14:paraId="67708CBC" w14:textId="77777777" w:rsidR="00087351" w:rsidRDefault="001978A0">
      <w:pPr>
        <w:pStyle w:val="ListParagraph"/>
        <w:numPr>
          <w:ilvl w:val="0"/>
          <w:numId w:val="2"/>
        </w:numPr>
        <w:tabs>
          <w:tab w:val="left" w:pos="831"/>
          <w:tab w:val="left" w:pos="832"/>
        </w:tabs>
        <w:spacing w:before="1"/>
        <w:ind w:left="831"/>
      </w:pPr>
      <w:r>
        <w:rPr>
          <w:b/>
        </w:rPr>
        <w:t>Language Type</w:t>
      </w:r>
      <w:r>
        <w:t>: E (English) and/or S</w:t>
      </w:r>
      <w:r>
        <w:rPr>
          <w:spacing w:val="-8"/>
        </w:rPr>
        <w:t xml:space="preserve"> </w:t>
      </w:r>
      <w:r>
        <w:t>(Spanish).</w:t>
      </w:r>
    </w:p>
    <w:p w14:paraId="63D3EF3F" w14:textId="77777777" w:rsidR="00087351" w:rsidRDefault="001978A0">
      <w:pPr>
        <w:pStyle w:val="ListParagraph"/>
        <w:numPr>
          <w:ilvl w:val="0"/>
          <w:numId w:val="2"/>
        </w:numPr>
        <w:tabs>
          <w:tab w:val="left" w:pos="831"/>
          <w:tab w:val="left" w:pos="832"/>
        </w:tabs>
        <w:ind w:left="831"/>
      </w:pPr>
      <w:r>
        <w:rPr>
          <w:b/>
        </w:rPr>
        <w:t>Version Type</w:t>
      </w:r>
      <w:r>
        <w:t>: Revision (V.2) or Final</w:t>
      </w:r>
      <w:r>
        <w:rPr>
          <w:spacing w:val="-9"/>
        </w:rPr>
        <w:t xml:space="preserve"> </w:t>
      </w:r>
      <w:r>
        <w:t>(F)</w:t>
      </w:r>
    </w:p>
    <w:p w14:paraId="6E645438" w14:textId="77777777" w:rsidR="00087351" w:rsidRDefault="00087351">
      <w:pPr>
        <w:pStyle w:val="BodyText"/>
        <w:spacing w:before="4"/>
        <w:rPr>
          <w:sz w:val="38"/>
        </w:rPr>
      </w:pPr>
    </w:p>
    <w:p w14:paraId="04E55297" w14:textId="6AB7570E" w:rsidR="00087351" w:rsidRPr="00B653C1" w:rsidRDefault="001978A0" w:rsidP="00B653C1">
      <w:pPr>
        <w:pStyle w:val="BodyText"/>
        <w:ind w:left="380"/>
        <w:rPr>
          <w:b/>
          <w:i/>
        </w:rPr>
      </w:pPr>
      <w:r w:rsidRPr="00CC7063">
        <w:rPr>
          <w:b/>
          <w:i/>
        </w:rPr>
        <w:t>Initial Submission Example:</w:t>
      </w:r>
      <w:r w:rsidR="00AA3ECF">
        <w:tab/>
      </w:r>
    </w:p>
    <w:tbl>
      <w:tblPr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"/>
        <w:gridCol w:w="863"/>
        <w:gridCol w:w="1140"/>
        <w:gridCol w:w="974"/>
        <w:gridCol w:w="1452"/>
        <w:gridCol w:w="1170"/>
      </w:tblGrid>
      <w:tr w:rsidR="00D509C8" w14:paraId="209E5197" w14:textId="77777777" w:rsidTr="00B653C1">
        <w:trPr>
          <w:trHeight w:val="291"/>
        </w:trPr>
        <w:tc>
          <w:tcPr>
            <w:tcW w:w="936" w:type="dxa"/>
          </w:tcPr>
          <w:p w14:paraId="6C30562A" w14:textId="19F81171" w:rsidR="00D509C8" w:rsidRDefault="00D509C8" w:rsidP="00B653C1">
            <w:pPr>
              <w:pStyle w:val="TableParagraph"/>
              <w:jc w:val="center"/>
            </w:pPr>
            <w:r>
              <w:t>XXX</w:t>
            </w:r>
          </w:p>
        </w:tc>
        <w:tc>
          <w:tcPr>
            <w:tcW w:w="863" w:type="dxa"/>
            <w:tcBorders>
              <w:right w:val="nil"/>
            </w:tcBorders>
          </w:tcPr>
          <w:p w14:paraId="1566705D" w14:textId="6F83134A" w:rsidR="00D509C8" w:rsidRDefault="00B653C1" w:rsidP="00B653C1">
            <w:pPr>
              <w:pStyle w:val="TableParagraph"/>
            </w:pPr>
            <w:r>
              <w:t xml:space="preserve">    21</w:t>
            </w:r>
          </w:p>
        </w:tc>
        <w:tc>
          <w:tcPr>
            <w:tcW w:w="1140" w:type="dxa"/>
            <w:tcBorders>
              <w:left w:val="nil"/>
            </w:tcBorders>
          </w:tcPr>
          <w:p w14:paraId="15F150DE" w14:textId="70C151F5" w:rsidR="00D509C8" w:rsidRDefault="00B653C1" w:rsidP="00B653C1">
            <w:pPr>
              <w:pStyle w:val="TableParagraph"/>
            </w:pPr>
            <w:r>
              <w:t xml:space="preserve">      001</w:t>
            </w:r>
          </w:p>
        </w:tc>
        <w:tc>
          <w:tcPr>
            <w:tcW w:w="974" w:type="dxa"/>
          </w:tcPr>
          <w:p w14:paraId="65B80726" w14:textId="6D5FC9FB" w:rsidR="00D509C8" w:rsidRDefault="00B653C1" w:rsidP="00B653C1">
            <w:pPr>
              <w:pStyle w:val="TableParagraph"/>
              <w:jc w:val="center"/>
            </w:pPr>
            <w:r>
              <w:t>MF</w:t>
            </w:r>
          </w:p>
        </w:tc>
        <w:tc>
          <w:tcPr>
            <w:tcW w:w="1452" w:type="dxa"/>
          </w:tcPr>
          <w:p w14:paraId="5FF726FA" w14:textId="4518E657" w:rsidR="00D509C8" w:rsidRDefault="00520A46" w:rsidP="00B653C1">
            <w:pPr>
              <w:pStyle w:val="TableParagraph"/>
              <w:ind w:left="0"/>
              <w:jc w:val="center"/>
            </w:pPr>
            <w:r>
              <w:t>07/01/2022</w:t>
            </w:r>
          </w:p>
        </w:tc>
        <w:tc>
          <w:tcPr>
            <w:tcW w:w="1170" w:type="dxa"/>
          </w:tcPr>
          <w:p w14:paraId="279F2D6C" w14:textId="3F1F46A1" w:rsidR="00D509C8" w:rsidRDefault="00B653C1" w:rsidP="00B653C1">
            <w:pPr>
              <w:pStyle w:val="TableParagraph"/>
              <w:ind w:left="0"/>
              <w:jc w:val="center"/>
            </w:pPr>
            <w:r>
              <w:t>E/S</w:t>
            </w:r>
          </w:p>
        </w:tc>
      </w:tr>
      <w:tr w:rsidR="00D509C8" w14:paraId="50C71515" w14:textId="77777777" w:rsidTr="00B653C1">
        <w:trPr>
          <w:trHeight w:val="899"/>
        </w:trPr>
        <w:tc>
          <w:tcPr>
            <w:tcW w:w="936" w:type="dxa"/>
          </w:tcPr>
          <w:p w14:paraId="0669524D" w14:textId="77777777" w:rsidR="00D509C8" w:rsidRDefault="00D509C8">
            <w:pPr>
              <w:pStyle w:val="TableParagraph"/>
              <w:spacing w:before="179"/>
              <w:ind w:left="275" w:right="145" w:hanging="106"/>
            </w:pPr>
            <w:r>
              <w:t>Health Plan</w:t>
            </w:r>
          </w:p>
        </w:tc>
        <w:tc>
          <w:tcPr>
            <w:tcW w:w="863" w:type="dxa"/>
            <w:tcBorders>
              <w:right w:val="nil"/>
            </w:tcBorders>
          </w:tcPr>
          <w:p w14:paraId="1186FBC3" w14:textId="77777777" w:rsidR="00D509C8" w:rsidRDefault="00D509C8">
            <w:pPr>
              <w:pStyle w:val="TableParagraph"/>
              <w:spacing w:before="179"/>
              <w:ind w:left="258" w:right="137" w:hanging="44"/>
            </w:pPr>
            <w:r>
              <w:t>Fiscal Year</w:t>
            </w:r>
          </w:p>
        </w:tc>
        <w:tc>
          <w:tcPr>
            <w:tcW w:w="1140" w:type="dxa"/>
            <w:tcBorders>
              <w:left w:val="nil"/>
            </w:tcBorders>
          </w:tcPr>
          <w:p w14:paraId="02752CA1" w14:textId="77777777" w:rsidR="00D509C8" w:rsidRDefault="00D509C8">
            <w:pPr>
              <w:pStyle w:val="TableParagraph"/>
              <w:spacing w:before="179"/>
              <w:ind w:left="545" w:right="80" w:hanging="380"/>
            </w:pPr>
            <w:r>
              <w:t>Sequence #</w:t>
            </w:r>
          </w:p>
        </w:tc>
        <w:tc>
          <w:tcPr>
            <w:tcW w:w="974" w:type="dxa"/>
          </w:tcPr>
          <w:p w14:paraId="643DC639" w14:textId="77777777" w:rsidR="00D509C8" w:rsidRDefault="00D509C8">
            <w:pPr>
              <w:pStyle w:val="TableParagraph"/>
              <w:spacing w:before="179"/>
              <w:ind w:left="106" w:right="78" w:firstLine="45"/>
            </w:pPr>
            <w:r>
              <w:t>Type of Material</w:t>
            </w:r>
          </w:p>
        </w:tc>
        <w:tc>
          <w:tcPr>
            <w:tcW w:w="1452" w:type="dxa"/>
          </w:tcPr>
          <w:p w14:paraId="30EA5938" w14:textId="77777777" w:rsidR="00D509C8" w:rsidRDefault="00D509C8">
            <w:pPr>
              <w:pStyle w:val="TableParagraph"/>
              <w:spacing w:before="179"/>
              <w:ind w:left="109" w:right="76" w:firstLine="177"/>
            </w:pPr>
            <w:r>
              <w:t>Date of Submission</w:t>
            </w:r>
          </w:p>
        </w:tc>
        <w:tc>
          <w:tcPr>
            <w:tcW w:w="1170" w:type="dxa"/>
          </w:tcPr>
          <w:p w14:paraId="296D8207" w14:textId="77777777" w:rsidR="00D509C8" w:rsidRDefault="00D509C8">
            <w:pPr>
              <w:pStyle w:val="TableParagraph"/>
              <w:spacing w:before="179"/>
              <w:ind w:left="318" w:right="77" w:hanging="209"/>
            </w:pPr>
            <w:r>
              <w:t>Language Type</w:t>
            </w:r>
          </w:p>
        </w:tc>
      </w:tr>
    </w:tbl>
    <w:p w14:paraId="25E74C23" w14:textId="77777777" w:rsidR="00CC7063" w:rsidRDefault="00CC7063">
      <w:pPr>
        <w:pStyle w:val="BodyText"/>
        <w:spacing w:before="39"/>
        <w:ind w:left="380"/>
      </w:pPr>
    </w:p>
    <w:p w14:paraId="13651865" w14:textId="258C13F1" w:rsidR="00087351" w:rsidRPr="00CC7063" w:rsidRDefault="00B653C1">
      <w:pPr>
        <w:pStyle w:val="BodyText"/>
        <w:spacing w:before="39"/>
        <w:ind w:left="380"/>
        <w:rPr>
          <w:b/>
          <w:i/>
        </w:rPr>
      </w:pPr>
      <w:r>
        <w:rPr>
          <w:b/>
          <w:i/>
        </w:rPr>
        <w:t>Revision</w:t>
      </w:r>
      <w:r w:rsidR="001978A0" w:rsidRPr="00CC7063">
        <w:rPr>
          <w:b/>
          <w:i/>
        </w:rPr>
        <w:t xml:space="preserve"> Example:</w:t>
      </w:r>
    </w:p>
    <w:tbl>
      <w:tblPr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3"/>
        <w:gridCol w:w="826"/>
        <w:gridCol w:w="1129"/>
        <w:gridCol w:w="975"/>
        <w:gridCol w:w="1532"/>
        <w:gridCol w:w="1170"/>
        <w:gridCol w:w="990"/>
      </w:tblGrid>
      <w:tr w:rsidR="00B653C1" w14:paraId="10723F13" w14:textId="77777777" w:rsidTr="00B653C1">
        <w:trPr>
          <w:trHeight w:val="354"/>
        </w:trPr>
        <w:tc>
          <w:tcPr>
            <w:tcW w:w="903" w:type="dxa"/>
          </w:tcPr>
          <w:p w14:paraId="19B2C298" w14:textId="061A8BBB" w:rsidR="00B653C1" w:rsidRPr="00B653C1" w:rsidRDefault="00B653C1" w:rsidP="00B653C1">
            <w:pPr>
              <w:pStyle w:val="TableParagraph"/>
              <w:ind w:left="0"/>
              <w:jc w:val="center"/>
            </w:pPr>
            <w:r w:rsidRPr="00B653C1">
              <w:t>XXX</w:t>
            </w:r>
          </w:p>
        </w:tc>
        <w:tc>
          <w:tcPr>
            <w:tcW w:w="826" w:type="dxa"/>
            <w:tcBorders>
              <w:right w:val="nil"/>
            </w:tcBorders>
          </w:tcPr>
          <w:p w14:paraId="79E00134" w14:textId="15E9409B" w:rsidR="00B653C1" w:rsidRPr="00B653C1" w:rsidRDefault="00B653C1" w:rsidP="00B653C1">
            <w:pPr>
              <w:pStyle w:val="TableParagraph"/>
            </w:pPr>
            <w:r w:rsidRPr="00B653C1">
              <w:t xml:space="preserve"> </w:t>
            </w:r>
            <w:r>
              <w:t xml:space="preserve">  </w:t>
            </w:r>
            <w:r w:rsidRPr="00B653C1">
              <w:t xml:space="preserve"> 21</w:t>
            </w:r>
          </w:p>
        </w:tc>
        <w:tc>
          <w:tcPr>
            <w:tcW w:w="1129" w:type="dxa"/>
            <w:tcBorders>
              <w:left w:val="nil"/>
            </w:tcBorders>
          </w:tcPr>
          <w:p w14:paraId="219B2CBE" w14:textId="30604577" w:rsidR="00B653C1" w:rsidRPr="00B653C1" w:rsidRDefault="00B653C1" w:rsidP="00B653C1">
            <w:pPr>
              <w:pStyle w:val="TableParagraph"/>
            </w:pPr>
            <w:r w:rsidRPr="00B653C1">
              <w:t xml:space="preserve">     </w:t>
            </w:r>
            <w:r>
              <w:t xml:space="preserve"> </w:t>
            </w:r>
            <w:r w:rsidRPr="00B653C1">
              <w:t>001</w:t>
            </w:r>
          </w:p>
        </w:tc>
        <w:tc>
          <w:tcPr>
            <w:tcW w:w="975" w:type="dxa"/>
          </w:tcPr>
          <w:p w14:paraId="59102A72" w14:textId="6AE250B7" w:rsidR="00B653C1" w:rsidRPr="00B653C1" w:rsidRDefault="00B653C1" w:rsidP="00B653C1">
            <w:pPr>
              <w:pStyle w:val="TableParagraph"/>
              <w:ind w:left="0"/>
              <w:jc w:val="center"/>
            </w:pPr>
            <w:r w:rsidRPr="00B653C1">
              <w:t>MF</w:t>
            </w:r>
          </w:p>
        </w:tc>
        <w:tc>
          <w:tcPr>
            <w:tcW w:w="1532" w:type="dxa"/>
          </w:tcPr>
          <w:p w14:paraId="5C3944CF" w14:textId="6749690D" w:rsidR="00B653C1" w:rsidRPr="00B653C1" w:rsidRDefault="00520A46" w:rsidP="00B653C1">
            <w:pPr>
              <w:pStyle w:val="TableParagraph"/>
              <w:ind w:left="0"/>
              <w:jc w:val="center"/>
            </w:pPr>
            <w:r>
              <w:t>07/01/2022</w:t>
            </w:r>
          </w:p>
        </w:tc>
        <w:tc>
          <w:tcPr>
            <w:tcW w:w="1170" w:type="dxa"/>
          </w:tcPr>
          <w:p w14:paraId="1C119A89" w14:textId="25356A39" w:rsidR="00B653C1" w:rsidRPr="00B653C1" w:rsidRDefault="00B653C1" w:rsidP="00B653C1">
            <w:pPr>
              <w:pStyle w:val="TableParagraph"/>
              <w:ind w:left="0"/>
              <w:jc w:val="center"/>
            </w:pPr>
            <w:r w:rsidRPr="00B653C1">
              <w:t>E/S</w:t>
            </w:r>
          </w:p>
        </w:tc>
        <w:tc>
          <w:tcPr>
            <w:tcW w:w="990" w:type="dxa"/>
          </w:tcPr>
          <w:p w14:paraId="5326BECA" w14:textId="06500293" w:rsidR="00B653C1" w:rsidRPr="00B653C1" w:rsidRDefault="00520A46" w:rsidP="00B653C1">
            <w:pPr>
              <w:pStyle w:val="TableParagraph"/>
              <w:jc w:val="center"/>
            </w:pPr>
            <w:r>
              <w:t>V.2</w:t>
            </w:r>
          </w:p>
        </w:tc>
      </w:tr>
      <w:tr w:rsidR="00B653C1" w14:paraId="76ADEA97" w14:textId="77777777" w:rsidTr="00B653C1">
        <w:trPr>
          <w:trHeight w:val="736"/>
        </w:trPr>
        <w:tc>
          <w:tcPr>
            <w:tcW w:w="903" w:type="dxa"/>
          </w:tcPr>
          <w:p w14:paraId="621FF15B" w14:textId="77777777" w:rsidR="00B653C1" w:rsidRDefault="00B653C1" w:rsidP="00B653C1">
            <w:pPr>
              <w:pStyle w:val="TableParagraph"/>
              <w:ind w:left="258" w:right="127" w:hanging="104"/>
            </w:pPr>
            <w:r>
              <w:t>Health Plan</w:t>
            </w:r>
          </w:p>
        </w:tc>
        <w:tc>
          <w:tcPr>
            <w:tcW w:w="826" w:type="dxa"/>
            <w:tcBorders>
              <w:right w:val="nil"/>
            </w:tcBorders>
          </w:tcPr>
          <w:p w14:paraId="7E7B216C" w14:textId="77777777" w:rsidR="00B653C1" w:rsidRDefault="00B653C1" w:rsidP="00B653C1">
            <w:pPr>
              <w:pStyle w:val="TableParagraph"/>
              <w:ind w:left="231" w:right="127" w:hanging="44"/>
            </w:pPr>
            <w:r>
              <w:t>Fiscal Year</w:t>
            </w:r>
          </w:p>
        </w:tc>
        <w:tc>
          <w:tcPr>
            <w:tcW w:w="1129" w:type="dxa"/>
            <w:tcBorders>
              <w:left w:val="nil"/>
            </w:tcBorders>
          </w:tcPr>
          <w:p w14:paraId="54BE259E" w14:textId="77777777" w:rsidR="00B653C1" w:rsidRDefault="00B653C1" w:rsidP="00B653C1">
            <w:pPr>
              <w:pStyle w:val="TableParagraph"/>
              <w:ind w:left="531" w:right="83" w:hanging="380"/>
            </w:pPr>
            <w:r>
              <w:t>Sequence #</w:t>
            </w:r>
          </w:p>
        </w:tc>
        <w:tc>
          <w:tcPr>
            <w:tcW w:w="975" w:type="dxa"/>
          </w:tcPr>
          <w:p w14:paraId="1DB60221" w14:textId="77777777" w:rsidR="00B653C1" w:rsidRDefault="00B653C1" w:rsidP="00B653C1">
            <w:pPr>
              <w:pStyle w:val="TableParagraph"/>
              <w:ind w:left="104" w:firstLine="45"/>
            </w:pPr>
            <w:r>
              <w:t>Type of Material</w:t>
            </w:r>
          </w:p>
        </w:tc>
        <w:tc>
          <w:tcPr>
            <w:tcW w:w="1532" w:type="dxa"/>
          </w:tcPr>
          <w:p w14:paraId="6A7C7CC2" w14:textId="77777777" w:rsidR="00B653C1" w:rsidRDefault="00B653C1" w:rsidP="00B653C1">
            <w:pPr>
              <w:pStyle w:val="TableParagraph"/>
              <w:ind w:left="104" w:right="85" w:firstLine="177"/>
            </w:pPr>
            <w:r>
              <w:t>Date of Submission</w:t>
            </w:r>
          </w:p>
        </w:tc>
        <w:tc>
          <w:tcPr>
            <w:tcW w:w="1170" w:type="dxa"/>
          </w:tcPr>
          <w:p w14:paraId="44CB1756" w14:textId="77777777" w:rsidR="00B653C1" w:rsidRDefault="00B653C1" w:rsidP="00B653C1">
            <w:pPr>
              <w:pStyle w:val="TableParagraph"/>
              <w:ind w:left="309" w:right="85" w:hanging="209"/>
            </w:pPr>
            <w:r>
              <w:t>Language Type</w:t>
            </w:r>
          </w:p>
        </w:tc>
        <w:tc>
          <w:tcPr>
            <w:tcW w:w="990" w:type="dxa"/>
          </w:tcPr>
          <w:p w14:paraId="0C501122" w14:textId="77777777" w:rsidR="00B653C1" w:rsidRDefault="00B653C1" w:rsidP="00B653C1">
            <w:pPr>
              <w:pStyle w:val="TableParagraph"/>
              <w:ind w:left="247" w:right="107" w:hanging="125"/>
            </w:pPr>
            <w:r>
              <w:t>Version Type</w:t>
            </w:r>
          </w:p>
        </w:tc>
      </w:tr>
    </w:tbl>
    <w:p w14:paraId="16CE5D9D" w14:textId="77777777" w:rsidR="00951EAB" w:rsidRDefault="00951EAB" w:rsidP="00951EAB">
      <w:pPr>
        <w:pStyle w:val="Heading1"/>
      </w:pPr>
    </w:p>
    <w:p w14:paraId="26113138" w14:textId="77777777" w:rsidR="00087351" w:rsidRPr="00A95A19" w:rsidRDefault="001978A0">
      <w:pPr>
        <w:pStyle w:val="Heading1"/>
        <w:rPr>
          <w:sz w:val="24"/>
          <w:u w:val="none"/>
        </w:rPr>
      </w:pPr>
      <w:r w:rsidRPr="00A95A19">
        <w:rPr>
          <w:sz w:val="24"/>
        </w:rPr>
        <w:t>The body of the email shall</w:t>
      </w:r>
      <w:r w:rsidRPr="00A95A19">
        <w:rPr>
          <w:spacing w:val="-11"/>
          <w:sz w:val="24"/>
        </w:rPr>
        <w:t xml:space="preserve"> </w:t>
      </w:r>
      <w:r w:rsidRPr="00A95A19">
        <w:rPr>
          <w:sz w:val="24"/>
        </w:rPr>
        <w:t>include:</w:t>
      </w:r>
    </w:p>
    <w:p w14:paraId="7C99E7AA" w14:textId="77777777" w:rsidR="00087351" w:rsidRDefault="00087351">
      <w:pPr>
        <w:pStyle w:val="BodyText"/>
        <w:spacing w:before="4"/>
        <w:rPr>
          <w:b/>
          <w:sz w:val="16"/>
        </w:rPr>
      </w:pPr>
    </w:p>
    <w:p w14:paraId="3759590C" w14:textId="552CB9B0" w:rsidR="00087351" w:rsidRDefault="001978A0">
      <w:pPr>
        <w:pStyle w:val="ListParagraph"/>
        <w:numPr>
          <w:ilvl w:val="1"/>
          <w:numId w:val="2"/>
        </w:numPr>
        <w:tabs>
          <w:tab w:val="left" w:pos="1100"/>
          <w:tab w:val="left" w:pos="1101"/>
        </w:tabs>
        <w:spacing w:before="1"/>
      </w:pPr>
      <w:r>
        <w:t>Title of</w:t>
      </w:r>
      <w:r>
        <w:rPr>
          <w:spacing w:val="-8"/>
        </w:rPr>
        <w:t xml:space="preserve"> </w:t>
      </w:r>
      <w:r>
        <w:t>material</w:t>
      </w:r>
    </w:p>
    <w:p w14:paraId="79B9F799" w14:textId="467F75A1" w:rsidR="00087351" w:rsidRDefault="005C20F2">
      <w:pPr>
        <w:pStyle w:val="ListParagraph"/>
        <w:numPr>
          <w:ilvl w:val="1"/>
          <w:numId w:val="2"/>
        </w:numPr>
        <w:tabs>
          <w:tab w:val="left" w:pos="1100"/>
          <w:tab w:val="left" w:pos="1101"/>
        </w:tabs>
      </w:pPr>
      <w:r>
        <w:t xml:space="preserve">Briefly describe </w:t>
      </w:r>
      <w:r w:rsidR="000C3BB8">
        <w:t xml:space="preserve">what and </w:t>
      </w:r>
      <w:r>
        <w:t>h</w:t>
      </w:r>
      <w:r w:rsidR="001978A0">
        <w:t>ow the material will be</w:t>
      </w:r>
      <w:r w:rsidR="001978A0">
        <w:rPr>
          <w:spacing w:val="-5"/>
        </w:rPr>
        <w:t xml:space="preserve"> </w:t>
      </w:r>
      <w:r w:rsidR="001978A0">
        <w:t>used</w:t>
      </w:r>
      <w:r w:rsidR="005C360B">
        <w:t>;</w:t>
      </w:r>
    </w:p>
    <w:p w14:paraId="6E5CAB68" w14:textId="10A37C61" w:rsidR="00087351" w:rsidRDefault="001978A0">
      <w:pPr>
        <w:pStyle w:val="ListParagraph"/>
        <w:numPr>
          <w:ilvl w:val="1"/>
          <w:numId w:val="2"/>
        </w:numPr>
        <w:tabs>
          <w:tab w:val="left" w:pos="1100"/>
          <w:tab w:val="left" w:pos="1101"/>
        </w:tabs>
        <w:spacing w:before="1"/>
      </w:pPr>
      <w:r>
        <w:t>The timeframes for the</w:t>
      </w:r>
      <w:r>
        <w:rPr>
          <w:spacing w:val="-2"/>
        </w:rPr>
        <w:t xml:space="preserve"> </w:t>
      </w:r>
      <w:r>
        <w:t>use</w:t>
      </w:r>
      <w:r w:rsidR="005C360B">
        <w:t>;</w:t>
      </w:r>
    </w:p>
    <w:p w14:paraId="74289450" w14:textId="5B66B831" w:rsidR="00087351" w:rsidRDefault="001978A0">
      <w:pPr>
        <w:pStyle w:val="ListParagraph"/>
        <w:numPr>
          <w:ilvl w:val="1"/>
          <w:numId w:val="2"/>
        </w:numPr>
        <w:tabs>
          <w:tab w:val="left" w:pos="1100"/>
          <w:tab w:val="left" w:pos="1101"/>
        </w:tabs>
        <w:spacing w:line="279" w:lineRule="exact"/>
      </w:pPr>
      <w:r>
        <w:t xml:space="preserve">The media </w:t>
      </w:r>
      <w:r w:rsidR="000C3BB8">
        <w:t xml:space="preserve">platform </w:t>
      </w:r>
      <w:r>
        <w:t>to be used for distribution if</w:t>
      </w:r>
      <w:r>
        <w:rPr>
          <w:spacing w:val="-3"/>
        </w:rPr>
        <w:t xml:space="preserve"> </w:t>
      </w:r>
      <w:r>
        <w:t>approved</w:t>
      </w:r>
      <w:r w:rsidR="005C360B">
        <w:t>; and,</w:t>
      </w:r>
    </w:p>
    <w:p w14:paraId="53DE130C" w14:textId="551AC5BB" w:rsidR="00240B3B" w:rsidRDefault="001978A0" w:rsidP="00240B3B">
      <w:pPr>
        <w:pStyle w:val="ListParagraph"/>
        <w:numPr>
          <w:ilvl w:val="1"/>
          <w:numId w:val="2"/>
        </w:numPr>
        <w:tabs>
          <w:tab w:val="left" w:pos="1100"/>
          <w:tab w:val="left" w:pos="1101"/>
        </w:tabs>
        <w:spacing w:line="279" w:lineRule="exact"/>
      </w:pPr>
      <w:r>
        <w:t>Provide any additional</w:t>
      </w:r>
      <w:r w:rsidR="00AA26D3">
        <w:t xml:space="preserve"> pertinent</w:t>
      </w:r>
      <w:r>
        <w:t xml:space="preserve"> information regarding your</w:t>
      </w:r>
      <w:r>
        <w:rPr>
          <w:spacing w:val="-7"/>
        </w:rPr>
        <w:t xml:space="preserve"> </w:t>
      </w:r>
      <w:r>
        <w:t>submission</w:t>
      </w:r>
      <w:r w:rsidR="00AA26D3">
        <w:t xml:space="preserve"> (i.e. providing tracking number(s</w:t>
      </w:r>
      <w:r w:rsidR="00006A40">
        <w:t xml:space="preserve">) of </w:t>
      </w:r>
      <w:r w:rsidR="00240B3B">
        <w:t xml:space="preserve">related </w:t>
      </w:r>
      <w:r w:rsidR="00006A40">
        <w:t>materials</w:t>
      </w:r>
      <w:r w:rsidR="00951EAB">
        <w:t xml:space="preserve"> (videos, brochures, flyers, etc.)</w:t>
      </w:r>
      <w:r w:rsidR="00006A40">
        <w:t>, details about previously approved</w:t>
      </w:r>
      <w:r w:rsidR="00240B3B">
        <w:t xml:space="preserve"> or denied</w:t>
      </w:r>
      <w:r w:rsidR="00006A40">
        <w:t xml:space="preserve"> materials/programs, etc.</w:t>
      </w:r>
      <w:r w:rsidR="00AA26D3">
        <w:t>)</w:t>
      </w:r>
    </w:p>
    <w:p w14:paraId="3B833A5A" w14:textId="77777777" w:rsidR="00087351" w:rsidRDefault="00087351">
      <w:pPr>
        <w:pStyle w:val="BodyText"/>
      </w:pPr>
    </w:p>
    <w:p w14:paraId="346255E1" w14:textId="22D06C1E" w:rsidR="00087351" w:rsidRPr="00A95A19" w:rsidRDefault="001978A0">
      <w:pPr>
        <w:pStyle w:val="Heading1"/>
        <w:spacing w:before="1"/>
        <w:rPr>
          <w:sz w:val="24"/>
          <w:u w:val="none"/>
        </w:rPr>
      </w:pPr>
      <w:r w:rsidRPr="00A95A19">
        <w:rPr>
          <w:sz w:val="24"/>
        </w:rPr>
        <w:t>How to submit materials</w:t>
      </w:r>
    </w:p>
    <w:p w14:paraId="3B8561A5" w14:textId="7DB993CB" w:rsidR="00087351" w:rsidRDefault="001978A0">
      <w:pPr>
        <w:pStyle w:val="ListParagraph"/>
        <w:numPr>
          <w:ilvl w:val="1"/>
          <w:numId w:val="2"/>
        </w:numPr>
        <w:tabs>
          <w:tab w:val="left" w:pos="1100"/>
          <w:tab w:val="left" w:pos="1101"/>
        </w:tabs>
      </w:pPr>
      <w:r>
        <w:t xml:space="preserve">Each material </w:t>
      </w:r>
      <w:proofErr w:type="gramStart"/>
      <w:r>
        <w:t>must be submitted</w:t>
      </w:r>
      <w:proofErr w:type="gramEnd"/>
      <w:r>
        <w:rPr>
          <w:spacing w:val="-3"/>
        </w:rPr>
        <w:t xml:space="preserve"> </w:t>
      </w:r>
      <w:r>
        <w:t>separately</w:t>
      </w:r>
      <w:r w:rsidR="005C360B">
        <w:t xml:space="preserve"> unless otherwise approved by the state agency.</w:t>
      </w:r>
    </w:p>
    <w:p w14:paraId="06FFC6AB" w14:textId="5367DE56" w:rsidR="00087351" w:rsidRDefault="001978A0">
      <w:pPr>
        <w:pStyle w:val="ListParagraph"/>
        <w:numPr>
          <w:ilvl w:val="1"/>
          <w:numId w:val="2"/>
        </w:numPr>
        <w:tabs>
          <w:tab w:val="left" w:pos="1100"/>
          <w:tab w:val="left" w:pos="1101"/>
        </w:tabs>
        <w:spacing w:before="1"/>
      </w:pPr>
      <w:r>
        <w:t>Submit the entire document with every</w:t>
      </w:r>
      <w:r>
        <w:rPr>
          <w:spacing w:val="-4"/>
        </w:rPr>
        <w:t xml:space="preserve"> </w:t>
      </w:r>
      <w:r>
        <w:t>submission</w:t>
      </w:r>
      <w:r w:rsidR="007B0217">
        <w:t xml:space="preserve"> (i.e. translation certificate if applicable)</w:t>
      </w:r>
      <w:r w:rsidR="005C360B">
        <w:t>.</w:t>
      </w:r>
    </w:p>
    <w:p w14:paraId="30D9FEF1" w14:textId="52C9725E" w:rsidR="001F278A" w:rsidRDefault="001F278A">
      <w:pPr>
        <w:pStyle w:val="ListParagraph"/>
        <w:numPr>
          <w:ilvl w:val="1"/>
          <w:numId w:val="2"/>
        </w:numPr>
        <w:tabs>
          <w:tab w:val="left" w:pos="1100"/>
          <w:tab w:val="left" w:pos="1101"/>
        </w:tabs>
        <w:spacing w:before="1"/>
      </w:pPr>
      <w:r>
        <w:t>If a promotional item, include written proof of cost per unit with submission</w:t>
      </w:r>
      <w:r w:rsidR="005C360B">
        <w:t>.</w:t>
      </w:r>
    </w:p>
    <w:p w14:paraId="37E94AAB" w14:textId="5F92F418" w:rsidR="00087351" w:rsidRPr="00A95A19" w:rsidRDefault="001978A0">
      <w:pPr>
        <w:pStyle w:val="Heading1"/>
        <w:spacing w:before="200"/>
        <w:rPr>
          <w:sz w:val="24"/>
          <w:u w:val="none"/>
        </w:rPr>
      </w:pPr>
      <w:r w:rsidRPr="00A95A19">
        <w:rPr>
          <w:sz w:val="24"/>
        </w:rPr>
        <w:t xml:space="preserve">How to submit previously approved material </w:t>
      </w:r>
      <w:r w:rsidR="008D133D">
        <w:rPr>
          <w:sz w:val="24"/>
        </w:rPr>
        <w:t>as a new submission</w:t>
      </w:r>
      <w:r w:rsidRPr="00A95A19">
        <w:rPr>
          <w:sz w:val="24"/>
        </w:rPr>
        <w:t>:</w:t>
      </w:r>
    </w:p>
    <w:p w14:paraId="0884EF7D" w14:textId="4BD03A88" w:rsidR="003557C6" w:rsidRDefault="001978A0" w:rsidP="00626F3B">
      <w:pPr>
        <w:pStyle w:val="ListParagraph"/>
        <w:numPr>
          <w:ilvl w:val="1"/>
          <w:numId w:val="2"/>
        </w:numPr>
        <w:tabs>
          <w:tab w:val="left" w:pos="1099"/>
          <w:tab w:val="left" w:pos="1101"/>
        </w:tabs>
        <w:ind w:right="550"/>
      </w:pPr>
      <w:r>
        <w:t xml:space="preserve">Remove the previous shortened tracking number and </w:t>
      </w:r>
      <w:r w:rsidR="00B653C1">
        <w:t xml:space="preserve">submission </w:t>
      </w:r>
      <w:r>
        <w:t xml:space="preserve">date prior to your </w:t>
      </w:r>
      <w:r w:rsidR="00B653C1">
        <w:t xml:space="preserve">new </w:t>
      </w:r>
      <w:r>
        <w:t>submission and follow the guidelines above. When replacing as existing material, please include the previously approved shortened tracking number in the body of the email of the submission.</w:t>
      </w:r>
    </w:p>
    <w:sectPr w:rsidR="003557C6" w:rsidSect="008C694C">
      <w:footerReference w:type="default" r:id="rId7"/>
      <w:pgSz w:w="12240" w:h="15840"/>
      <w:pgMar w:top="1400" w:right="1080" w:bottom="920" w:left="1060" w:header="0" w:footer="7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1EED8" w14:textId="77777777" w:rsidR="00CB7162" w:rsidRDefault="00CB7162">
      <w:r>
        <w:separator/>
      </w:r>
    </w:p>
  </w:endnote>
  <w:endnote w:type="continuationSeparator" w:id="0">
    <w:p w14:paraId="5DB4908C" w14:textId="77777777" w:rsidR="00CB7162" w:rsidRDefault="00CB7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561DF" w14:textId="4B208BB0" w:rsidR="00087351" w:rsidRDefault="00004625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F8B77C6" wp14:editId="162601D2">
              <wp:simplePos x="0" y="0"/>
              <wp:positionH relativeFrom="page">
                <wp:posOffset>6409690</wp:posOffset>
              </wp:positionH>
              <wp:positionV relativeFrom="page">
                <wp:posOffset>9460230</wp:posOffset>
              </wp:positionV>
              <wp:extent cx="460375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3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E2E866" w14:textId="02C2910A" w:rsidR="00087351" w:rsidRDefault="001978A0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07/202</w:t>
                          </w:r>
                          <w:r w:rsidR="00D12705">
                            <w:rPr>
                              <w:sz w:val="20"/>
                            </w:rPr>
                            <w:t>2</w:t>
                          </w:r>
                          <w:r>
                            <w:rPr>
                              <w:sz w:val="20"/>
                            </w:rPr>
                            <w:t>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8B77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4.7pt;margin-top:744.9pt;width:36.2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EAErAIAAKgFAAAOAAAAZHJzL2Uyb0RvYy54bWysVG1vmzAQ/j5p/8Hydwqk5AUUUqUhTJO6&#10;F6ndD3DABGvGZrYT6Kb9951NSZNWk6ZtfLDO9vm5e+4ebnnTNxwdqdJMihSHVwFGVBSyZGKf4i8P&#10;ubfASBsiSsKloCl+pBrfrN6+WXZtQieylrykCgGI0EnXprg2pk18Xxc1bYi+ki0VcFlJ1RADW7X3&#10;S0U6QG+4PwmCmd9JVbZKFlRrOM2GS7xy+FVFC/OpqjQ1iKcYcjNuVW7d2dVfLUmyV6StWfGUBvmL&#10;LBrCBAQ9QWXEEHRQ7BVUwwoltazMVSEbX1YVK6jjAGzC4AWb+5q01HGB4uj2VCb9/2CLj8fPCrES&#10;eoeRIA206IH2Bt3KHoW2Ol2rE3C6b8HN9HBsPS1T3d7J4qtGQm5qIvZ0rZTsakpKyM699M+eDjja&#10;guy6D7KEMORgpAPqK9VYQCgGAnTo0uOpMzaVAg6jWXA9n2JUwFU4nUSB65xPkvFxq7R5R2WDrJFi&#10;BY134OR4pw3QANfRxcYSMmecu+ZzcXEAjsMJhIan9s4m4Xr5Iw7i7WK7iLxoMtt6UZBl3jrfRN4s&#10;D+fT7DrbbLLwp40bRknNypIKG2bUVRj9Wd+eFD4o4qQsLTkrLZxNSav9bsMVOhLQde4+2yxI/szN&#10;v0zDXQOXF5RCqObtJPby2WLuRXk09eJ5sPCCML6NZ0EUR1l+SemOCfrvlFCX4ng6mQ5a+i23wH2v&#10;uZGkYQYmB2dNihcnJ5JYBW5F6VprCOODfVYKm/5zKaBiY6OdXq1EB7GaftcDihXxTpaPoFwlQVkg&#10;Txh3YNRSfceog9GRYv3tQBTFiL8XoH47Z0ZDjcZuNIgo4GmKDUaDuTHDPDq0iu1rQB7+LyHX8IdU&#10;zKn3OQtI3W5gHDgST6PLzpvzvfN6HrCrXwAAAP//AwBQSwMEFAAGAAgAAAAhAHvKO1viAAAADwEA&#10;AA8AAABkcnMvZG93bnJldi54bWxMj8FOwzAQRO9I/IO1lbhRO1CqJI1TVQhOSIg0HDg6sZtYjdch&#10;dtvw92xPcJvRPs3OFNvZDexspmA9SkiWApjB1muLnYTP+vU+BRaiQq0Gj0bCjwmwLW9vCpVrf8HK&#10;nPexYxSCIVcS+hjHnPPQ9sapsPSjQbod/ORUJDt1XE/qQuFu4A9CrLlTFulDr0bz3Jv2uD85Cbsv&#10;rF7s93vzUR0qW9eZwLf1Ucq7xbzbAItmjn8wXOtTdSipU+NPqAMbyAuRrYgltUozWnFlRJpkwBpS&#10;T8ljCrws+P8d5S8AAAD//wMAUEsBAi0AFAAGAAgAAAAhALaDOJL+AAAA4QEAABMAAAAAAAAAAAAA&#10;AAAAAAAAAFtDb250ZW50X1R5cGVzXS54bWxQSwECLQAUAAYACAAAACEAOP0h/9YAAACUAQAACwAA&#10;AAAAAAAAAAAAAAAvAQAAX3JlbHMvLnJlbHNQSwECLQAUAAYACAAAACEAyHBABKwCAACoBQAADgAA&#10;AAAAAAAAAAAAAAAuAgAAZHJzL2Uyb0RvYy54bWxQSwECLQAUAAYACAAAACEAe8o7W+IAAAAPAQAA&#10;DwAAAAAAAAAAAAAAAAAGBQAAZHJzL2Rvd25yZXYueG1sUEsFBgAAAAAEAAQA8wAAABUGAAAAAA==&#10;" filled="f" stroked="f">
              <v:textbox inset="0,0,0,0">
                <w:txbxContent>
                  <w:p w14:paraId="28E2E866" w14:textId="02C2910A" w:rsidR="00087351" w:rsidRDefault="001978A0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07/202</w:t>
                    </w:r>
                    <w:r w:rsidR="00D12705">
                      <w:rPr>
                        <w:sz w:val="20"/>
                      </w:rPr>
                      <w:t>2</w:t>
                    </w:r>
                    <w:r>
                      <w:rPr>
                        <w:sz w:val="20"/>
                      </w:rPr>
                      <w:t>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F8B65" w14:textId="77777777" w:rsidR="00CB7162" w:rsidRDefault="00CB7162">
      <w:r>
        <w:separator/>
      </w:r>
    </w:p>
  </w:footnote>
  <w:footnote w:type="continuationSeparator" w:id="0">
    <w:p w14:paraId="2F582D9B" w14:textId="77777777" w:rsidR="00CB7162" w:rsidRDefault="00CB71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22D2C"/>
    <w:multiLevelType w:val="hybridMultilevel"/>
    <w:tmpl w:val="476A1C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C3C5C"/>
    <w:multiLevelType w:val="hybridMultilevel"/>
    <w:tmpl w:val="B67649F0"/>
    <w:lvl w:ilvl="0" w:tplc="0409000B">
      <w:start w:val="1"/>
      <w:numFmt w:val="bullet"/>
      <w:lvlText w:val=""/>
      <w:lvlJc w:val="left"/>
      <w:pPr>
        <w:ind w:left="1099" w:hanging="360"/>
      </w:pPr>
      <w:rPr>
        <w:rFonts w:ascii="Wingdings" w:hAnsi="Wingdings" w:hint="default"/>
        <w:w w:val="100"/>
        <w:sz w:val="22"/>
        <w:szCs w:val="22"/>
        <w:lang w:val="en-US" w:eastAsia="en-US" w:bidi="en-US"/>
      </w:rPr>
    </w:lvl>
    <w:lvl w:ilvl="1" w:tplc="27E85348">
      <w:numFmt w:val="bullet"/>
      <w:lvlText w:val=""/>
      <w:lvlJc w:val="left"/>
      <w:pPr>
        <w:ind w:left="146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6D20FFE0">
      <w:numFmt w:val="bullet"/>
      <w:lvlText w:val="o"/>
      <w:lvlJc w:val="left"/>
      <w:pPr>
        <w:ind w:left="1820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en-US"/>
      </w:rPr>
    </w:lvl>
    <w:lvl w:ilvl="3" w:tplc="FB2EA1BE">
      <w:numFmt w:val="bullet"/>
      <w:lvlText w:val="•"/>
      <w:lvlJc w:val="left"/>
      <w:pPr>
        <w:ind w:left="2860" w:hanging="361"/>
      </w:pPr>
      <w:rPr>
        <w:rFonts w:hint="default"/>
        <w:lang w:val="en-US" w:eastAsia="en-US" w:bidi="en-US"/>
      </w:rPr>
    </w:lvl>
    <w:lvl w:ilvl="4" w:tplc="A8C03C08">
      <w:numFmt w:val="bullet"/>
      <w:lvlText w:val="•"/>
      <w:lvlJc w:val="left"/>
      <w:pPr>
        <w:ind w:left="3900" w:hanging="361"/>
      </w:pPr>
      <w:rPr>
        <w:rFonts w:hint="default"/>
        <w:lang w:val="en-US" w:eastAsia="en-US" w:bidi="en-US"/>
      </w:rPr>
    </w:lvl>
    <w:lvl w:ilvl="5" w:tplc="70363912">
      <w:numFmt w:val="bullet"/>
      <w:lvlText w:val="•"/>
      <w:lvlJc w:val="left"/>
      <w:pPr>
        <w:ind w:left="4940" w:hanging="361"/>
      </w:pPr>
      <w:rPr>
        <w:rFonts w:hint="default"/>
        <w:lang w:val="en-US" w:eastAsia="en-US" w:bidi="en-US"/>
      </w:rPr>
    </w:lvl>
    <w:lvl w:ilvl="6" w:tplc="E5603C1A">
      <w:numFmt w:val="bullet"/>
      <w:lvlText w:val="•"/>
      <w:lvlJc w:val="left"/>
      <w:pPr>
        <w:ind w:left="5980" w:hanging="361"/>
      </w:pPr>
      <w:rPr>
        <w:rFonts w:hint="default"/>
        <w:lang w:val="en-US" w:eastAsia="en-US" w:bidi="en-US"/>
      </w:rPr>
    </w:lvl>
    <w:lvl w:ilvl="7" w:tplc="30EE6398">
      <w:numFmt w:val="bullet"/>
      <w:lvlText w:val="•"/>
      <w:lvlJc w:val="left"/>
      <w:pPr>
        <w:ind w:left="7020" w:hanging="361"/>
      </w:pPr>
      <w:rPr>
        <w:rFonts w:hint="default"/>
        <w:lang w:val="en-US" w:eastAsia="en-US" w:bidi="en-US"/>
      </w:rPr>
    </w:lvl>
    <w:lvl w:ilvl="8" w:tplc="13D408D2">
      <w:numFmt w:val="bullet"/>
      <w:lvlText w:val="•"/>
      <w:lvlJc w:val="left"/>
      <w:pPr>
        <w:ind w:left="8060" w:hanging="361"/>
      </w:pPr>
      <w:rPr>
        <w:rFonts w:hint="default"/>
        <w:lang w:val="en-US" w:eastAsia="en-US" w:bidi="en-US"/>
      </w:rPr>
    </w:lvl>
  </w:abstractNum>
  <w:abstractNum w:abstractNumId="2" w15:restartNumberingAfterBreak="0">
    <w:nsid w:val="40AC4EF1"/>
    <w:multiLevelType w:val="hybridMultilevel"/>
    <w:tmpl w:val="547ECD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22519A"/>
    <w:multiLevelType w:val="hybridMultilevel"/>
    <w:tmpl w:val="ACA8140E"/>
    <w:lvl w:ilvl="0" w:tplc="04090001">
      <w:start w:val="1"/>
      <w:numFmt w:val="bullet"/>
      <w:lvlText w:val=""/>
      <w:lvlJc w:val="left"/>
      <w:pPr>
        <w:ind w:left="2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40" w:hanging="360"/>
      </w:pPr>
      <w:rPr>
        <w:rFonts w:ascii="Wingdings" w:hAnsi="Wingdings" w:hint="default"/>
      </w:rPr>
    </w:lvl>
  </w:abstractNum>
  <w:abstractNum w:abstractNumId="4" w15:restartNumberingAfterBreak="0">
    <w:nsid w:val="4D3B0AC3"/>
    <w:multiLevelType w:val="hybridMultilevel"/>
    <w:tmpl w:val="35961A7C"/>
    <w:lvl w:ilvl="0" w:tplc="8730E2C0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BF4C02C">
      <w:numFmt w:val="bullet"/>
      <w:lvlText w:val=""/>
      <w:lvlJc w:val="left"/>
      <w:pPr>
        <w:ind w:left="110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E6C2617C">
      <w:numFmt w:val="bullet"/>
      <w:lvlText w:val="o"/>
      <w:lvlJc w:val="left"/>
      <w:pPr>
        <w:ind w:left="1819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en-US"/>
      </w:rPr>
    </w:lvl>
    <w:lvl w:ilvl="3" w:tplc="46C42A42">
      <w:numFmt w:val="bullet"/>
      <w:lvlText w:val="•"/>
      <w:lvlJc w:val="left"/>
      <w:pPr>
        <w:ind w:left="2860" w:hanging="361"/>
      </w:pPr>
      <w:rPr>
        <w:rFonts w:hint="default"/>
        <w:lang w:val="en-US" w:eastAsia="en-US" w:bidi="en-US"/>
      </w:rPr>
    </w:lvl>
    <w:lvl w:ilvl="4" w:tplc="9FE6B5A8">
      <w:numFmt w:val="bullet"/>
      <w:lvlText w:val="•"/>
      <w:lvlJc w:val="left"/>
      <w:pPr>
        <w:ind w:left="3900" w:hanging="361"/>
      </w:pPr>
      <w:rPr>
        <w:rFonts w:hint="default"/>
        <w:lang w:val="en-US" w:eastAsia="en-US" w:bidi="en-US"/>
      </w:rPr>
    </w:lvl>
    <w:lvl w:ilvl="5" w:tplc="9300106A">
      <w:numFmt w:val="bullet"/>
      <w:lvlText w:val="•"/>
      <w:lvlJc w:val="left"/>
      <w:pPr>
        <w:ind w:left="4940" w:hanging="361"/>
      </w:pPr>
      <w:rPr>
        <w:rFonts w:hint="default"/>
        <w:lang w:val="en-US" w:eastAsia="en-US" w:bidi="en-US"/>
      </w:rPr>
    </w:lvl>
    <w:lvl w:ilvl="6" w:tplc="2F2284C6">
      <w:numFmt w:val="bullet"/>
      <w:lvlText w:val="•"/>
      <w:lvlJc w:val="left"/>
      <w:pPr>
        <w:ind w:left="5980" w:hanging="361"/>
      </w:pPr>
      <w:rPr>
        <w:rFonts w:hint="default"/>
        <w:lang w:val="en-US" w:eastAsia="en-US" w:bidi="en-US"/>
      </w:rPr>
    </w:lvl>
    <w:lvl w:ilvl="7" w:tplc="49C20030">
      <w:numFmt w:val="bullet"/>
      <w:lvlText w:val="•"/>
      <w:lvlJc w:val="left"/>
      <w:pPr>
        <w:ind w:left="7020" w:hanging="361"/>
      </w:pPr>
      <w:rPr>
        <w:rFonts w:hint="default"/>
        <w:lang w:val="en-US" w:eastAsia="en-US" w:bidi="en-US"/>
      </w:rPr>
    </w:lvl>
    <w:lvl w:ilvl="8" w:tplc="7EFE430A">
      <w:numFmt w:val="bullet"/>
      <w:lvlText w:val="•"/>
      <w:lvlJc w:val="left"/>
      <w:pPr>
        <w:ind w:left="8060" w:hanging="361"/>
      </w:pPr>
      <w:rPr>
        <w:rFonts w:hint="default"/>
        <w:lang w:val="en-US" w:eastAsia="en-US" w:bidi="en-US"/>
      </w:rPr>
    </w:lvl>
  </w:abstractNum>
  <w:abstractNum w:abstractNumId="5" w15:restartNumberingAfterBreak="0">
    <w:nsid w:val="5B4E7B05"/>
    <w:multiLevelType w:val="hybridMultilevel"/>
    <w:tmpl w:val="A0161E0A"/>
    <w:lvl w:ilvl="0" w:tplc="04090001">
      <w:start w:val="1"/>
      <w:numFmt w:val="bullet"/>
      <w:lvlText w:val=""/>
      <w:lvlJc w:val="left"/>
      <w:pPr>
        <w:ind w:left="2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40" w:hanging="360"/>
      </w:pPr>
      <w:rPr>
        <w:rFonts w:ascii="Wingdings" w:hAnsi="Wingdings" w:hint="default"/>
      </w:rPr>
    </w:lvl>
  </w:abstractNum>
  <w:abstractNum w:abstractNumId="6" w15:restartNumberingAfterBreak="0">
    <w:nsid w:val="7E902C61"/>
    <w:multiLevelType w:val="hybridMultilevel"/>
    <w:tmpl w:val="195A0E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351"/>
    <w:rsid w:val="00004625"/>
    <w:rsid w:val="00006A40"/>
    <w:rsid w:val="000567B6"/>
    <w:rsid w:val="00087351"/>
    <w:rsid w:val="000B56D1"/>
    <w:rsid w:val="000C3BB8"/>
    <w:rsid w:val="000D10C2"/>
    <w:rsid w:val="000F300E"/>
    <w:rsid w:val="00132057"/>
    <w:rsid w:val="001978A0"/>
    <w:rsid w:val="001A286A"/>
    <w:rsid w:val="001E1682"/>
    <w:rsid w:val="001F278A"/>
    <w:rsid w:val="001F41FB"/>
    <w:rsid w:val="0022009D"/>
    <w:rsid w:val="00240B3B"/>
    <w:rsid w:val="00243CF3"/>
    <w:rsid w:val="002938B2"/>
    <w:rsid w:val="002A541C"/>
    <w:rsid w:val="002D1BDB"/>
    <w:rsid w:val="002D60C8"/>
    <w:rsid w:val="002F6B94"/>
    <w:rsid w:val="003045B9"/>
    <w:rsid w:val="00344F43"/>
    <w:rsid w:val="003557C6"/>
    <w:rsid w:val="00366582"/>
    <w:rsid w:val="00387E55"/>
    <w:rsid w:val="003D00A8"/>
    <w:rsid w:val="003E19B3"/>
    <w:rsid w:val="003E56E7"/>
    <w:rsid w:val="00474B66"/>
    <w:rsid w:val="00505701"/>
    <w:rsid w:val="00520A46"/>
    <w:rsid w:val="00535BC9"/>
    <w:rsid w:val="005947D0"/>
    <w:rsid w:val="005C20F2"/>
    <w:rsid w:val="005C360B"/>
    <w:rsid w:val="005F3983"/>
    <w:rsid w:val="006111D8"/>
    <w:rsid w:val="006248B7"/>
    <w:rsid w:val="00626F3B"/>
    <w:rsid w:val="006473C0"/>
    <w:rsid w:val="00647AE5"/>
    <w:rsid w:val="0065457F"/>
    <w:rsid w:val="006717B7"/>
    <w:rsid w:val="00691E6E"/>
    <w:rsid w:val="00792747"/>
    <w:rsid w:val="007B0217"/>
    <w:rsid w:val="00824D78"/>
    <w:rsid w:val="0086049D"/>
    <w:rsid w:val="00872427"/>
    <w:rsid w:val="008C694C"/>
    <w:rsid w:val="008D133D"/>
    <w:rsid w:val="008E3113"/>
    <w:rsid w:val="00951EAB"/>
    <w:rsid w:val="00981D65"/>
    <w:rsid w:val="00993110"/>
    <w:rsid w:val="009A78C1"/>
    <w:rsid w:val="009D215C"/>
    <w:rsid w:val="00A06B1A"/>
    <w:rsid w:val="00A5384A"/>
    <w:rsid w:val="00A60CDB"/>
    <w:rsid w:val="00A768E2"/>
    <w:rsid w:val="00A86E1F"/>
    <w:rsid w:val="00A95A19"/>
    <w:rsid w:val="00AA26D3"/>
    <w:rsid w:val="00AA3ECF"/>
    <w:rsid w:val="00B338BE"/>
    <w:rsid w:val="00B37E83"/>
    <w:rsid w:val="00B5446B"/>
    <w:rsid w:val="00B653C1"/>
    <w:rsid w:val="00BC3F4C"/>
    <w:rsid w:val="00BE283C"/>
    <w:rsid w:val="00BF786F"/>
    <w:rsid w:val="00CB7162"/>
    <w:rsid w:val="00CC05DD"/>
    <w:rsid w:val="00CC7063"/>
    <w:rsid w:val="00CE7D80"/>
    <w:rsid w:val="00D06FF4"/>
    <w:rsid w:val="00D12705"/>
    <w:rsid w:val="00D13BEE"/>
    <w:rsid w:val="00D509C8"/>
    <w:rsid w:val="00D60B60"/>
    <w:rsid w:val="00DA2960"/>
    <w:rsid w:val="00DA7BE6"/>
    <w:rsid w:val="00E00931"/>
    <w:rsid w:val="00EC3AC4"/>
    <w:rsid w:val="00F90855"/>
    <w:rsid w:val="00FA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E4DC703"/>
  <w15:docId w15:val="{92882545-E25B-4F85-BFA6-4ACFA47D0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ind w:left="380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1100" w:hanging="361"/>
    </w:pPr>
  </w:style>
  <w:style w:type="paragraph" w:customStyle="1" w:styleId="TableParagraph">
    <w:name w:val="Table Paragraph"/>
    <w:basedOn w:val="Normal"/>
    <w:uiPriority w:val="1"/>
    <w:qFormat/>
    <w:pPr>
      <w:spacing w:before="97"/>
      <w:ind w:left="99" w:right="8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6E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E1F"/>
    <w:rPr>
      <w:rFonts w:ascii="Segoe UI" w:eastAsia="Calibri" w:hAnsi="Segoe UI" w:cs="Segoe UI"/>
      <w:sz w:val="18"/>
      <w:szCs w:val="18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86E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6E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6E1F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6E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6E1F"/>
    <w:rPr>
      <w:rFonts w:ascii="Calibri" w:eastAsia="Calibri" w:hAnsi="Calibri" w:cs="Calibri"/>
      <w:b/>
      <w:bCs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A95A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5A19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95A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5A19"/>
    <w:rPr>
      <w:rFonts w:ascii="Calibri" w:eastAsia="Calibri" w:hAnsi="Calibri" w:cs="Calibri"/>
      <w:lang w:bidi="en-US"/>
    </w:rPr>
  </w:style>
  <w:style w:type="character" w:styleId="Hyperlink">
    <w:name w:val="Hyperlink"/>
    <w:basedOn w:val="DefaultParagraphFont"/>
    <w:uiPriority w:val="99"/>
    <w:unhideWhenUsed/>
    <w:rsid w:val="003557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logakk1</dc:creator>
  <cp:lastModifiedBy>Whitney, Tameka</cp:lastModifiedBy>
  <cp:revision>3</cp:revision>
  <dcterms:created xsi:type="dcterms:W3CDTF">2021-10-19T15:55:00Z</dcterms:created>
  <dcterms:modified xsi:type="dcterms:W3CDTF">2021-10-19T15:55:00Z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2020-09-24T00:00:00Z</vt:filetime>
  </property>
</Properties>
</file>