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75849" w14:textId="54878B6B" w:rsidR="00182F68" w:rsidRDefault="00182F68">
      <w:pPr>
        <w:tabs>
          <w:tab w:val="left" w:pos="9900"/>
        </w:tabs>
        <w:ind w:left="424"/>
        <w:rPr>
          <w:sz w:val="20"/>
        </w:rPr>
      </w:pPr>
    </w:p>
    <w:p w14:paraId="44F2A390" w14:textId="504B42E6" w:rsidR="00182F68" w:rsidRDefault="00182F68">
      <w:pPr>
        <w:pStyle w:val="BodyText"/>
        <w:spacing w:before="6"/>
        <w:rPr>
          <w:sz w:val="8"/>
        </w:rPr>
      </w:pPr>
    </w:p>
    <w:p w14:paraId="56F633C2" w14:textId="6F19232F" w:rsidR="00182F68" w:rsidRPr="00A45212" w:rsidRDefault="000F3F26" w:rsidP="00B46356">
      <w:pPr>
        <w:pStyle w:val="BodyText"/>
        <w:tabs>
          <w:tab w:val="left" w:pos="1710"/>
        </w:tabs>
        <w:ind w:left="450" w:right="420"/>
        <w:jc w:val="both"/>
        <w:rPr>
          <w:rFonts w:ascii="Arial" w:hAnsi="Arial" w:cs="Arial"/>
          <w:sz w:val="21"/>
          <w:szCs w:val="21"/>
          <w:u w:val="single"/>
        </w:rPr>
      </w:pPr>
      <w:r w:rsidRPr="00A45212">
        <w:rPr>
          <w:rFonts w:ascii="Arial" w:hAnsi="Arial" w:cs="Arial"/>
          <w:spacing w:val="-4"/>
          <w:sz w:val="21"/>
          <w:szCs w:val="21"/>
        </w:rPr>
        <w:t>Date</w:t>
      </w:r>
      <w:r w:rsidR="003812F1" w:rsidRPr="00A45212">
        <w:rPr>
          <w:rFonts w:ascii="Arial" w:hAnsi="Arial" w:cs="Arial"/>
          <w:spacing w:val="-4"/>
          <w:sz w:val="21"/>
          <w:szCs w:val="21"/>
        </w:rPr>
        <w:t>:</w:t>
      </w:r>
      <w:r w:rsidR="00B46356" w:rsidRPr="00A45212">
        <w:rPr>
          <w:rFonts w:ascii="Arial" w:hAnsi="Arial" w:cs="Arial"/>
          <w:spacing w:val="-4"/>
          <w:sz w:val="21"/>
          <w:szCs w:val="21"/>
        </w:rPr>
        <w:t xml:space="preserve"> </w:t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3E2C88BF" w14:textId="1B6364B7" w:rsidR="000F3F26" w:rsidRPr="00A45212" w:rsidRDefault="001564FD" w:rsidP="00B46356">
      <w:pPr>
        <w:pStyle w:val="BodyText"/>
        <w:tabs>
          <w:tab w:val="left" w:pos="1710"/>
        </w:tabs>
        <w:ind w:left="450" w:right="420"/>
        <w:jc w:val="both"/>
        <w:rPr>
          <w:rFonts w:ascii="Arial" w:hAnsi="Arial" w:cs="Arial"/>
          <w:spacing w:val="-4"/>
          <w:sz w:val="21"/>
          <w:szCs w:val="21"/>
        </w:rPr>
      </w:pPr>
      <w:r w:rsidRPr="00A45212">
        <w:rPr>
          <w:rFonts w:ascii="Arial" w:hAnsi="Arial" w:cs="Arial"/>
          <w:spacing w:val="-4"/>
          <w:sz w:val="21"/>
          <w:szCs w:val="21"/>
        </w:rPr>
        <w:t>Name</w:t>
      </w:r>
      <w:r w:rsidR="003812F1" w:rsidRPr="00A45212">
        <w:rPr>
          <w:rFonts w:ascii="Arial" w:hAnsi="Arial" w:cs="Arial"/>
          <w:spacing w:val="-4"/>
          <w:sz w:val="21"/>
          <w:szCs w:val="21"/>
        </w:rPr>
        <w:t>:</w:t>
      </w:r>
      <w:r w:rsidR="00B46356" w:rsidRPr="00A45212">
        <w:rPr>
          <w:rFonts w:ascii="Arial" w:hAnsi="Arial" w:cs="Arial"/>
          <w:spacing w:val="-4"/>
          <w:sz w:val="21"/>
          <w:szCs w:val="21"/>
        </w:rPr>
        <w:t xml:space="preserve"> </w:t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 w:rsidR="00B46356" w:rsidRPr="00A45212">
        <w:rPr>
          <w:rFonts w:ascii="Arial" w:hAnsi="Arial" w:cs="Arial"/>
          <w:spacing w:val="-4"/>
          <w:sz w:val="21"/>
          <w:szCs w:val="21"/>
        </w:rPr>
        <w:tab/>
      </w:r>
    </w:p>
    <w:p w14:paraId="4D86D71C" w14:textId="18E29107" w:rsidR="001564FD" w:rsidRPr="00A45212" w:rsidRDefault="001564FD" w:rsidP="00B46356">
      <w:pPr>
        <w:pStyle w:val="BodyText"/>
        <w:tabs>
          <w:tab w:val="left" w:pos="1710"/>
        </w:tabs>
        <w:ind w:left="450" w:right="420"/>
        <w:jc w:val="both"/>
        <w:rPr>
          <w:rFonts w:ascii="Arial" w:hAnsi="Arial" w:cs="Arial"/>
          <w:spacing w:val="-4"/>
          <w:sz w:val="21"/>
          <w:szCs w:val="21"/>
        </w:rPr>
      </w:pPr>
      <w:r w:rsidRPr="00A45212">
        <w:rPr>
          <w:rFonts w:ascii="Arial" w:hAnsi="Arial" w:cs="Arial"/>
          <w:spacing w:val="-4"/>
          <w:sz w:val="21"/>
          <w:szCs w:val="21"/>
        </w:rPr>
        <w:t>Address</w:t>
      </w:r>
      <w:r w:rsidR="003812F1" w:rsidRPr="00A45212">
        <w:rPr>
          <w:rFonts w:ascii="Arial" w:hAnsi="Arial" w:cs="Arial"/>
          <w:spacing w:val="-4"/>
          <w:sz w:val="21"/>
          <w:szCs w:val="21"/>
        </w:rPr>
        <w:t>:</w:t>
      </w:r>
      <w:r w:rsidR="00B46356" w:rsidRPr="00A45212">
        <w:rPr>
          <w:rFonts w:ascii="Arial" w:hAnsi="Arial" w:cs="Arial"/>
          <w:spacing w:val="-4"/>
          <w:sz w:val="21"/>
          <w:szCs w:val="21"/>
        </w:rPr>
        <w:t xml:space="preserve"> </w:t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48F73133" w14:textId="76A43F74" w:rsidR="000F3F26" w:rsidRPr="00A45212" w:rsidRDefault="003812F1" w:rsidP="00B46356">
      <w:pPr>
        <w:pStyle w:val="BodyText"/>
        <w:tabs>
          <w:tab w:val="left" w:pos="1710"/>
        </w:tabs>
        <w:ind w:left="450" w:right="420"/>
        <w:jc w:val="both"/>
        <w:rPr>
          <w:rFonts w:ascii="Arial" w:hAnsi="Arial" w:cs="Arial"/>
          <w:spacing w:val="-4"/>
          <w:sz w:val="21"/>
          <w:szCs w:val="21"/>
        </w:rPr>
      </w:pPr>
      <w:r w:rsidRPr="00A45212">
        <w:rPr>
          <w:rFonts w:ascii="Arial" w:hAnsi="Arial" w:cs="Arial"/>
          <w:spacing w:val="-4"/>
          <w:sz w:val="21"/>
          <w:szCs w:val="21"/>
        </w:rPr>
        <w:t xml:space="preserve">Case </w:t>
      </w:r>
      <w:r w:rsidR="001564FD" w:rsidRPr="00A45212">
        <w:rPr>
          <w:rFonts w:ascii="Arial" w:hAnsi="Arial" w:cs="Arial"/>
          <w:spacing w:val="-4"/>
          <w:sz w:val="21"/>
          <w:szCs w:val="21"/>
        </w:rPr>
        <w:t>#</w:t>
      </w:r>
      <w:r w:rsidRPr="00A45212">
        <w:rPr>
          <w:rFonts w:ascii="Arial" w:hAnsi="Arial" w:cs="Arial"/>
          <w:spacing w:val="-4"/>
          <w:sz w:val="21"/>
          <w:szCs w:val="21"/>
        </w:rPr>
        <w:t>:</w:t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6D802740" w14:textId="032B2DCF" w:rsidR="00F55600" w:rsidRPr="00A45212" w:rsidRDefault="00F55600" w:rsidP="00B46356">
      <w:pPr>
        <w:pStyle w:val="BodyText"/>
        <w:ind w:left="450" w:right="420"/>
        <w:jc w:val="both"/>
        <w:rPr>
          <w:rFonts w:ascii="Arial" w:hAnsi="Arial" w:cs="Arial"/>
          <w:spacing w:val="-4"/>
          <w:sz w:val="21"/>
          <w:szCs w:val="21"/>
        </w:rPr>
      </w:pPr>
      <w:r w:rsidRPr="00A45212">
        <w:rPr>
          <w:rFonts w:ascii="Arial" w:hAnsi="Arial" w:cs="Arial"/>
          <w:spacing w:val="-4"/>
          <w:sz w:val="21"/>
          <w:szCs w:val="21"/>
        </w:rPr>
        <w:t>Child’s Name</w:t>
      </w:r>
      <w:r w:rsidR="003812F1" w:rsidRPr="00A45212">
        <w:rPr>
          <w:rFonts w:ascii="Arial" w:hAnsi="Arial" w:cs="Arial"/>
          <w:spacing w:val="-4"/>
          <w:sz w:val="21"/>
          <w:szCs w:val="21"/>
        </w:rPr>
        <w:t>:</w:t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B46356" w:rsidRPr="00A45212"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4E275E2C" w14:textId="77777777" w:rsidR="00182F68" w:rsidRPr="00A45212" w:rsidRDefault="00182F68" w:rsidP="00DD4E7F">
      <w:pPr>
        <w:pStyle w:val="BodyText"/>
        <w:tabs>
          <w:tab w:val="left" w:pos="4419"/>
        </w:tabs>
        <w:ind w:left="450" w:right="420"/>
        <w:jc w:val="both"/>
        <w:rPr>
          <w:rFonts w:ascii="Arial" w:hAnsi="Arial" w:cs="Arial"/>
          <w:sz w:val="21"/>
          <w:szCs w:val="21"/>
        </w:rPr>
      </w:pPr>
    </w:p>
    <w:p w14:paraId="657EF23C" w14:textId="5F2E6757" w:rsidR="00182F68" w:rsidRPr="00A45212" w:rsidRDefault="00E81D67" w:rsidP="00DD4E7F">
      <w:pPr>
        <w:pStyle w:val="BodyText"/>
        <w:tabs>
          <w:tab w:val="left" w:pos="9207"/>
        </w:tabs>
        <w:ind w:left="450" w:right="420"/>
        <w:jc w:val="both"/>
        <w:rPr>
          <w:rFonts w:ascii="Arial" w:hAnsi="Arial" w:cs="Arial"/>
          <w:spacing w:val="-5"/>
          <w:sz w:val="21"/>
          <w:szCs w:val="21"/>
        </w:rPr>
      </w:pPr>
      <w:r w:rsidRPr="00A45212">
        <w:rPr>
          <w:rFonts w:ascii="Arial" w:hAnsi="Arial" w:cs="Arial"/>
          <w:sz w:val="21"/>
          <w:szCs w:val="21"/>
        </w:rPr>
        <w:t>Y</w:t>
      </w:r>
      <w:r w:rsidR="000F3F26" w:rsidRPr="00A45212">
        <w:rPr>
          <w:rFonts w:ascii="Arial" w:hAnsi="Arial" w:cs="Arial"/>
          <w:sz w:val="21"/>
          <w:szCs w:val="21"/>
        </w:rPr>
        <w:t xml:space="preserve">ou </w:t>
      </w:r>
      <w:r w:rsidRPr="00A45212">
        <w:rPr>
          <w:rFonts w:ascii="Arial" w:hAnsi="Arial" w:cs="Arial"/>
          <w:sz w:val="21"/>
          <w:szCs w:val="21"/>
        </w:rPr>
        <w:t xml:space="preserve">are receiving this letter because you </w:t>
      </w:r>
      <w:r w:rsidR="000F3F26" w:rsidRPr="00A45212">
        <w:rPr>
          <w:rFonts w:ascii="Arial" w:hAnsi="Arial" w:cs="Arial"/>
          <w:sz w:val="21"/>
          <w:szCs w:val="21"/>
        </w:rPr>
        <w:t>have</w:t>
      </w:r>
      <w:r w:rsidR="000F3F26" w:rsidRPr="00A45212">
        <w:rPr>
          <w:rFonts w:ascii="Arial" w:hAnsi="Arial" w:cs="Arial"/>
          <w:spacing w:val="-4"/>
          <w:sz w:val="21"/>
          <w:szCs w:val="21"/>
        </w:rPr>
        <w:t xml:space="preserve"> </w:t>
      </w:r>
      <w:r w:rsidR="000F3F26" w:rsidRPr="00A45212">
        <w:rPr>
          <w:rFonts w:ascii="Arial" w:hAnsi="Arial" w:cs="Arial"/>
          <w:sz w:val="21"/>
          <w:szCs w:val="21"/>
        </w:rPr>
        <w:t>been identified</w:t>
      </w:r>
      <w:r w:rsidR="000F3F26" w:rsidRPr="00A45212">
        <w:rPr>
          <w:rFonts w:ascii="Arial" w:hAnsi="Arial" w:cs="Arial"/>
          <w:spacing w:val="-3"/>
          <w:sz w:val="21"/>
          <w:szCs w:val="21"/>
        </w:rPr>
        <w:t xml:space="preserve"> </w:t>
      </w:r>
      <w:r w:rsidR="000F3F26" w:rsidRPr="00A45212">
        <w:rPr>
          <w:rFonts w:ascii="Arial" w:hAnsi="Arial" w:cs="Arial"/>
          <w:sz w:val="21"/>
          <w:szCs w:val="21"/>
        </w:rPr>
        <w:t>as a relative</w:t>
      </w:r>
      <w:r w:rsidR="00CE55FC" w:rsidRPr="00A45212">
        <w:rPr>
          <w:rFonts w:ascii="Arial" w:hAnsi="Arial" w:cs="Arial"/>
          <w:sz w:val="21"/>
          <w:szCs w:val="21"/>
        </w:rPr>
        <w:t xml:space="preserve"> to </w:t>
      </w:r>
      <w:r w:rsidR="00F55600" w:rsidRPr="00A45212">
        <w:rPr>
          <w:rFonts w:ascii="Arial" w:hAnsi="Arial" w:cs="Arial"/>
          <w:sz w:val="21"/>
          <w:szCs w:val="21"/>
        </w:rPr>
        <w:t>the above-named</w:t>
      </w:r>
      <w:r w:rsidR="00CE55FC" w:rsidRPr="00A45212">
        <w:rPr>
          <w:rFonts w:ascii="Arial" w:hAnsi="Arial" w:cs="Arial"/>
          <w:sz w:val="21"/>
          <w:szCs w:val="21"/>
        </w:rPr>
        <w:t xml:space="preserve"> child that has been removed from </w:t>
      </w:r>
      <w:r w:rsidRPr="00A45212">
        <w:rPr>
          <w:rFonts w:ascii="Arial" w:hAnsi="Arial" w:cs="Arial"/>
          <w:sz w:val="21"/>
          <w:szCs w:val="21"/>
        </w:rPr>
        <w:t xml:space="preserve">their parent’s </w:t>
      </w:r>
      <w:r w:rsidR="00CE55FC" w:rsidRPr="00A45212">
        <w:rPr>
          <w:rFonts w:ascii="Arial" w:hAnsi="Arial" w:cs="Arial"/>
          <w:sz w:val="21"/>
          <w:szCs w:val="21"/>
        </w:rPr>
        <w:t>custody.</w:t>
      </w:r>
      <w:r w:rsidRPr="00A45212">
        <w:rPr>
          <w:rFonts w:ascii="Arial" w:hAnsi="Arial" w:cs="Arial"/>
          <w:sz w:val="21"/>
          <w:szCs w:val="21"/>
        </w:rPr>
        <w:t xml:space="preserve"> </w:t>
      </w:r>
      <w:r w:rsidR="000F3F26" w:rsidRPr="00A45212">
        <w:rPr>
          <w:rFonts w:ascii="Arial" w:hAnsi="Arial" w:cs="Arial"/>
          <w:sz w:val="21"/>
          <w:szCs w:val="21"/>
        </w:rPr>
        <w:t>The</w:t>
      </w:r>
      <w:r w:rsidR="000F3F26" w:rsidRPr="00A45212">
        <w:rPr>
          <w:rFonts w:ascii="Arial" w:hAnsi="Arial" w:cs="Arial"/>
          <w:spacing w:val="-3"/>
          <w:sz w:val="21"/>
          <w:szCs w:val="21"/>
        </w:rPr>
        <w:t xml:space="preserve"> </w:t>
      </w:r>
      <w:r w:rsidR="000F3F26" w:rsidRPr="00A45212">
        <w:rPr>
          <w:rFonts w:ascii="Arial" w:hAnsi="Arial" w:cs="Arial"/>
          <w:sz w:val="21"/>
          <w:szCs w:val="21"/>
        </w:rPr>
        <w:t>Children’s</w:t>
      </w:r>
      <w:r w:rsidR="000F3F26" w:rsidRPr="00A45212">
        <w:rPr>
          <w:rFonts w:ascii="Arial" w:hAnsi="Arial" w:cs="Arial"/>
          <w:spacing w:val="-2"/>
          <w:sz w:val="21"/>
          <w:szCs w:val="21"/>
        </w:rPr>
        <w:t xml:space="preserve"> </w:t>
      </w:r>
      <w:r w:rsidR="000F3F26" w:rsidRPr="00A45212">
        <w:rPr>
          <w:rFonts w:ascii="Arial" w:hAnsi="Arial" w:cs="Arial"/>
          <w:sz w:val="21"/>
          <w:szCs w:val="21"/>
        </w:rPr>
        <w:t>Division</w:t>
      </w:r>
      <w:r w:rsidR="000F3F26" w:rsidRPr="00A45212">
        <w:rPr>
          <w:rFonts w:ascii="Arial" w:hAnsi="Arial" w:cs="Arial"/>
          <w:spacing w:val="-1"/>
          <w:sz w:val="21"/>
          <w:szCs w:val="21"/>
        </w:rPr>
        <w:t xml:space="preserve"> </w:t>
      </w:r>
      <w:r w:rsidR="000F3F26" w:rsidRPr="00A45212">
        <w:rPr>
          <w:rFonts w:ascii="Arial" w:hAnsi="Arial" w:cs="Arial"/>
          <w:sz w:val="21"/>
          <w:szCs w:val="21"/>
        </w:rPr>
        <w:t>is</w:t>
      </w:r>
      <w:r w:rsidR="000F3F26" w:rsidRPr="00A45212">
        <w:rPr>
          <w:rFonts w:ascii="Arial" w:hAnsi="Arial" w:cs="Arial"/>
          <w:spacing w:val="-2"/>
          <w:sz w:val="21"/>
          <w:szCs w:val="21"/>
        </w:rPr>
        <w:t xml:space="preserve"> </w:t>
      </w:r>
      <w:r w:rsidR="000F3F26" w:rsidRPr="00A45212">
        <w:rPr>
          <w:rFonts w:ascii="Arial" w:hAnsi="Arial" w:cs="Arial"/>
          <w:sz w:val="21"/>
          <w:szCs w:val="21"/>
        </w:rPr>
        <w:t>required</w:t>
      </w:r>
      <w:r w:rsidR="000F3F26" w:rsidRPr="00A45212">
        <w:rPr>
          <w:rFonts w:ascii="Arial" w:hAnsi="Arial" w:cs="Arial"/>
          <w:spacing w:val="-2"/>
          <w:sz w:val="21"/>
          <w:szCs w:val="21"/>
        </w:rPr>
        <w:t xml:space="preserve"> </w:t>
      </w:r>
      <w:r w:rsidR="000F3F26" w:rsidRPr="00A45212">
        <w:rPr>
          <w:rFonts w:ascii="Arial" w:hAnsi="Arial" w:cs="Arial"/>
          <w:sz w:val="21"/>
          <w:szCs w:val="21"/>
        </w:rPr>
        <w:t>by law</w:t>
      </w:r>
      <w:r w:rsidR="00F54659" w:rsidRPr="00A45212">
        <w:rPr>
          <w:rFonts w:ascii="Arial" w:hAnsi="Arial" w:cs="Arial"/>
          <w:sz w:val="21"/>
          <w:szCs w:val="21"/>
        </w:rPr>
        <w:t xml:space="preserve"> to provide notice,</w:t>
      </w:r>
      <w:r w:rsidR="00A90024" w:rsidRPr="00A45212">
        <w:rPr>
          <w:rFonts w:ascii="Arial" w:hAnsi="Arial" w:cs="Arial"/>
          <w:sz w:val="21"/>
          <w:szCs w:val="21"/>
        </w:rPr>
        <w:t xml:space="preserve"> </w:t>
      </w:r>
      <w:r w:rsidR="000F3F26" w:rsidRPr="00A45212">
        <w:rPr>
          <w:rFonts w:ascii="Arial" w:hAnsi="Arial" w:cs="Arial"/>
          <w:sz w:val="21"/>
          <w:szCs w:val="21"/>
        </w:rPr>
        <w:t>explore</w:t>
      </w:r>
      <w:r w:rsidR="000F3F26" w:rsidRPr="00A45212">
        <w:rPr>
          <w:rFonts w:ascii="Arial" w:hAnsi="Arial" w:cs="Arial"/>
          <w:spacing w:val="-2"/>
          <w:sz w:val="21"/>
          <w:szCs w:val="21"/>
        </w:rPr>
        <w:t xml:space="preserve"> </w:t>
      </w:r>
      <w:r w:rsidR="000F3F26" w:rsidRPr="00A45212">
        <w:rPr>
          <w:rFonts w:ascii="Arial" w:hAnsi="Arial" w:cs="Arial"/>
          <w:sz w:val="21"/>
          <w:szCs w:val="21"/>
        </w:rPr>
        <w:t>relative</w:t>
      </w:r>
      <w:r w:rsidR="004E38BE" w:rsidRPr="00A45212">
        <w:rPr>
          <w:rFonts w:ascii="Arial" w:hAnsi="Arial" w:cs="Arial"/>
          <w:sz w:val="21"/>
          <w:szCs w:val="21"/>
        </w:rPr>
        <w:t>s</w:t>
      </w:r>
      <w:r w:rsidR="000F3F26" w:rsidRPr="00A45212">
        <w:rPr>
          <w:rFonts w:ascii="Arial" w:hAnsi="Arial" w:cs="Arial"/>
          <w:sz w:val="21"/>
          <w:szCs w:val="21"/>
        </w:rPr>
        <w:t xml:space="preserve"> and determine</w:t>
      </w:r>
      <w:r w:rsidR="000F3F26" w:rsidRPr="00A45212">
        <w:rPr>
          <w:rFonts w:ascii="Arial" w:hAnsi="Arial" w:cs="Arial"/>
          <w:spacing w:val="-5"/>
          <w:sz w:val="21"/>
          <w:szCs w:val="21"/>
        </w:rPr>
        <w:t xml:space="preserve"> </w:t>
      </w:r>
      <w:r w:rsidRPr="00A45212">
        <w:rPr>
          <w:rFonts w:ascii="Arial" w:hAnsi="Arial" w:cs="Arial"/>
          <w:spacing w:val="-5"/>
          <w:sz w:val="21"/>
          <w:szCs w:val="21"/>
        </w:rPr>
        <w:t>your ability and willingness to provide care and placement for the child.</w:t>
      </w:r>
    </w:p>
    <w:p w14:paraId="749A8838" w14:textId="6768C7E7" w:rsidR="00C3217D" w:rsidRPr="00A45212" w:rsidRDefault="00C3217D" w:rsidP="00DD4E7F">
      <w:pPr>
        <w:pStyle w:val="BodyText"/>
        <w:tabs>
          <w:tab w:val="left" w:pos="9207"/>
        </w:tabs>
        <w:ind w:left="450" w:right="420"/>
        <w:jc w:val="both"/>
        <w:rPr>
          <w:rFonts w:ascii="Arial" w:hAnsi="Arial" w:cs="Arial"/>
          <w:spacing w:val="-5"/>
          <w:sz w:val="21"/>
          <w:szCs w:val="21"/>
        </w:rPr>
      </w:pPr>
    </w:p>
    <w:p w14:paraId="521FC754" w14:textId="123F690C" w:rsidR="00182F68" w:rsidRPr="00A45212" w:rsidRDefault="00C3217D" w:rsidP="00AD1325">
      <w:pPr>
        <w:pStyle w:val="BodyText"/>
        <w:ind w:right="420" w:firstLine="450"/>
        <w:jc w:val="both"/>
        <w:rPr>
          <w:rFonts w:ascii="Arial" w:hAnsi="Arial" w:cs="Arial"/>
          <w:sz w:val="21"/>
          <w:szCs w:val="21"/>
        </w:rPr>
      </w:pPr>
      <w:r w:rsidRPr="00A45212">
        <w:rPr>
          <w:rFonts w:ascii="Arial" w:hAnsi="Arial" w:cs="Arial"/>
          <w:spacing w:val="-5"/>
          <w:sz w:val="21"/>
          <w:szCs w:val="21"/>
        </w:rPr>
        <w:t>Please be advised of the following:</w:t>
      </w:r>
    </w:p>
    <w:p w14:paraId="282ED20F" w14:textId="2E7FF45A" w:rsidR="009C208B" w:rsidRPr="00A45212" w:rsidRDefault="00C3217D" w:rsidP="00AD1325">
      <w:pPr>
        <w:pStyle w:val="BodyText"/>
        <w:numPr>
          <w:ilvl w:val="0"/>
          <w:numId w:val="2"/>
        </w:numPr>
        <w:tabs>
          <w:tab w:val="left" w:pos="6521"/>
          <w:tab w:val="left" w:pos="6872"/>
          <w:tab w:val="left" w:pos="10721"/>
        </w:tabs>
        <w:ind w:right="420"/>
        <w:jc w:val="both"/>
        <w:rPr>
          <w:rFonts w:ascii="Arial" w:hAnsi="Arial" w:cs="Arial"/>
          <w:sz w:val="21"/>
          <w:szCs w:val="21"/>
        </w:rPr>
      </w:pPr>
      <w:r w:rsidRPr="00A45212">
        <w:rPr>
          <w:rFonts w:ascii="Arial" w:hAnsi="Arial" w:cs="Arial"/>
          <w:sz w:val="21"/>
          <w:szCs w:val="21"/>
        </w:rPr>
        <w:t>If you wish to be considered for placement of the child in your home, c</w:t>
      </w:r>
      <w:r w:rsidR="009C208B" w:rsidRPr="00A45212">
        <w:rPr>
          <w:rFonts w:ascii="Arial" w:hAnsi="Arial" w:cs="Arial"/>
          <w:sz w:val="21"/>
          <w:szCs w:val="21"/>
        </w:rPr>
        <w:t>onsideration for placement will involve an assessment of your home and</w:t>
      </w:r>
      <w:r w:rsidRPr="00A45212">
        <w:rPr>
          <w:rFonts w:ascii="Arial" w:hAnsi="Arial" w:cs="Arial"/>
          <w:sz w:val="21"/>
          <w:szCs w:val="21"/>
        </w:rPr>
        <w:t xml:space="preserve"> </w:t>
      </w:r>
      <w:r w:rsidR="009C208B" w:rsidRPr="00A45212">
        <w:rPr>
          <w:rFonts w:ascii="Arial" w:hAnsi="Arial" w:cs="Arial"/>
          <w:sz w:val="21"/>
          <w:szCs w:val="21"/>
        </w:rPr>
        <w:t>background screenings for child abuse/neglect and criminal history</w:t>
      </w:r>
      <w:r w:rsidRPr="00A45212">
        <w:rPr>
          <w:rFonts w:ascii="Arial" w:hAnsi="Arial" w:cs="Arial"/>
          <w:sz w:val="21"/>
          <w:szCs w:val="21"/>
        </w:rPr>
        <w:t xml:space="preserve"> for you and all individuals living in your home.  A home visit will also be conducted to ensure the safety of your home.</w:t>
      </w:r>
      <w:r w:rsidR="00EA7937" w:rsidRPr="00A45212">
        <w:rPr>
          <w:rFonts w:ascii="Arial" w:hAnsi="Arial" w:cs="Arial"/>
          <w:sz w:val="21"/>
          <w:szCs w:val="21"/>
        </w:rPr>
        <w:t xml:space="preserve"> </w:t>
      </w:r>
    </w:p>
    <w:p w14:paraId="273D5C8C" w14:textId="77777777" w:rsidR="004E38BE" w:rsidRPr="00A45212" w:rsidRDefault="004E38BE" w:rsidP="00DD4E7F">
      <w:pPr>
        <w:pStyle w:val="BodyText"/>
        <w:tabs>
          <w:tab w:val="left" w:pos="6521"/>
          <w:tab w:val="left" w:pos="6872"/>
          <w:tab w:val="left" w:pos="10721"/>
        </w:tabs>
        <w:ind w:left="450" w:right="420"/>
        <w:jc w:val="both"/>
        <w:rPr>
          <w:rFonts w:ascii="Arial" w:hAnsi="Arial" w:cs="Arial"/>
          <w:sz w:val="21"/>
          <w:szCs w:val="21"/>
        </w:rPr>
      </w:pPr>
    </w:p>
    <w:p w14:paraId="78142B31" w14:textId="7DCDDF42" w:rsidR="00182F68" w:rsidRPr="00A45212" w:rsidRDefault="004E38BE" w:rsidP="00AD1325">
      <w:pPr>
        <w:pStyle w:val="BodyText"/>
        <w:numPr>
          <w:ilvl w:val="0"/>
          <w:numId w:val="2"/>
        </w:numPr>
        <w:tabs>
          <w:tab w:val="left" w:pos="6521"/>
          <w:tab w:val="left" w:pos="6872"/>
          <w:tab w:val="left" w:pos="10721"/>
        </w:tabs>
        <w:ind w:right="420"/>
        <w:jc w:val="both"/>
        <w:rPr>
          <w:rFonts w:ascii="Arial" w:hAnsi="Arial" w:cs="Arial"/>
          <w:sz w:val="21"/>
          <w:szCs w:val="21"/>
        </w:rPr>
      </w:pPr>
      <w:r w:rsidRPr="00A45212">
        <w:rPr>
          <w:rFonts w:ascii="Arial" w:hAnsi="Arial" w:cs="Arial"/>
          <w:sz w:val="21"/>
          <w:szCs w:val="21"/>
        </w:rPr>
        <w:t>Relatives are encouraged to become licensed resource parents. Licensure requ</w:t>
      </w:r>
      <w:r w:rsidR="00EA7937" w:rsidRPr="00A45212">
        <w:rPr>
          <w:rFonts w:ascii="Arial" w:hAnsi="Arial" w:cs="Arial"/>
          <w:sz w:val="21"/>
          <w:szCs w:val="21"/>
        </w:rPr>
        <w:t>ires additional assessment</w:t>
      </w:r>
      <w:r w:rsidRPr="00A45212">
        <w:rPr>
          <w:rFonts w:ascii="Arial" w:hAnsi="Arial" w:cs="Arial"/>
          <w:sz w:val="21"/>
          <w:szCs w:val="21"/>
        </w:rPr>
        <w:t xml:space="preserve"> and training</w:t>
      </w:r>
      <w:r w:rsidR="00EA7937" w:rsidRPr="00A45212">
        <w:rPr>
          <w:rFonts w:ascii="Arial" w:hAnsi="Arial" w:cs="Arial"/>
          <w:sz w:val="21"/>
          <w:szCs w:val="21"/>
        </w:rPr>
        <w:t xml:space="preserve"> and </w:t>
      </w:r>
      <w:r w:rsidRPr="00A45212">
        <w:rPr>
          <w:rFonts w:ascii="Arial" w:hAnsi="Arial" w:cs="Arial"/>
          <w:sz w:val="21"/>
          <w:szCs w:val="21"/>
        </w:rPr>
        <w:t>provides financial assistance to help with the cost of caring for the child. Should you receive placement of the child</w:t>
      </w:r>
      <w:r w:rsidR="009D16FF" w:rsidRPr="00A45212">
        <w:rPr>
          <w:rFonts w:ascii="Arial" w:hAnsi="Arial" w:cs="Arial"/>
          <w:sz w:val="21"/>
          <w:szCs w:val="21"/>
        </w:rPr>
        <w:t>,</w:t>
      </w:r>
      <w:r w:rsidRPr="00A45212">
        <w:rPr>
          <w:rFonts w:ascii="Arial" w:hAnsi="Arial" w:cs="Arial"/>
          <w:sz w:val="21"/>
          <w:szCs w:val="21"/>
        </w:rPr>
        <w:t xml:space="preserve"> you would receive financial assistance</w:t>
      </w:r>
      <w:r w:rsidR="00C3217D" w:rsidRPr="00A45212">
        <w:rPr>
          <w:rFonts w:ascii="Arial" w:hAnsi="Arial" w:cs="Arial"/>
          <w:sz w:val="21"/>
          <w:szCs w:val="21"/>
        </w:rPr>
        <w:t xml:space="preserve"> in the interim</w:t>
      </w:r>
      <w:r w:rsidRPr="00A45212">
        <w:rPr>
          <w:rFonts w:ascii="Arial" w:hAnsi="Arial" w:cs="Arial"/>
          <w:sz w:val="21"/>
          <w:szCs w:val="21"/>
        </w:rPr>
        <w:t xml:space="preserve"> for up to 90 days while the licensing process is </w:t>
      </w:r>
      <w:r w:rsidR="009565F1" w:rsidRPr="00A45212">
        <w:rPr>
          <w:rFonts w:ascii="Arial" w:hAnsi="Arial" w:cs="Arial"/>
          <w:sz w:val="21"/>
          <w:szCs w:val="21"/>
        </w:rPr>
        <w:t xml:space="preserve">being </w:t>
      </w:r>
      <w:r w:rsidRPr="00A45212">
        <w:rPr>
          <w:rFonts w:ascii="Arial" w:hAnsi="Arial" w:cs="Arial"/>
          <w:sz w:val="21"/>
          <w:szCs w:val="21"/>
        </w:rPr>
        <w:t>completed</w:t>
      </w:r>
      <w:r w:rsidR="009565F1" w:rsidRPr="00A45212">
        <w:rPr>
          <w:rFonts w:ascii="Arial" w:hAnsi="Arial" w:cs="Arial"/>
          <w:sz w:val="21"/>
          <w:szCs w:val="21"/>
        </w:rPr>
        <w:t xml:space="preserve"> by you</w:t>
      </w:r>
      <w:r w:rsidRPr="00A45212">
        <w:rPr>
          <w:rFonts w:ascii="Arial" w:hAnsi="Arial" w:cs="Arial"/>
          <w:sz w:val="21"/>
          <w:szCs w:val="21"/>
        </w:rPr>
        <w:t xml:space="preserve">. </w:t>
      </w:r>
      <w:r w:rsidR="00544567" w:rsidRPr="00A45212">
        <w:rPr>
          <w:rFonts w:ascii="Arial" w:hAnsi="Arial" w:cs="Arial"/>
          <w:sz w:val="21"/>
          <w:szCs w:val="21"/>
        </w:rPr>
        <w:t>A</w:t>
      </w:r>
      <w:r w:rsidRPr="00A45212">
        <w:rPr>
          <w:rFonts w:ascii="Arial" w:hAnsi="Arial" w:cs="Arial"/>
          <w:sz w:val="21"/>
          <w:szCs w:val="21"/>
        </w:rPr>
        <w:t xml:space="preserve">ssistance may include: monthly </w:t>
      </w:r>
      <w:r w:rsidR="00544567" w:rsidRPr="00A45212">
        <w:rPr>
          <w:rFonts w:ascii="Arial" w:hAnsi="Arial" w:cs="Arial"/>
          <w:sz w:val="21"/>
          <w:szCs w:val="21"/>
        </w:rPr>
        <w:t>maintenance</w:t>
      </w:r>
      <w:r w:rsidRPr="00A45212">
        <w:rPr>
          <w:rFonts w:ascii="Arial" w:hAnsi="Arial" w:cs="Arial"/>
          <w:sz w:val="21"/>
          <w:szCs w:val="21"/>
        </w:rPr>
        <w:t xml:space="preserve"> payments, a clothing allowance, services through Missouri Health</w:t>
      </w:r>
      <w:r w:rsidR="00C3217D" w:rsidRPr="00A45212">
        <w:rPr>
          <w:rFonts w:ascii="Arial" w:hAnsi="Arial" w:cs="Arial"/>
          <w:sz w:val="21"/>
          <w:szCs w:val="21"/>
        </w:rPr>
        <w:t>N</w:t>
      </w:r>
      <w:r w:rsidRPr="00A45212">
        <w:rPr>
          <w:rFonts w:ascii="Arial" w:hAnsi="Arial" w:cs="Arial"/>
          <w:sz w:val="21"/>
          <w:szCs w:val="21"/>
        </w:rPr>
        <w:t xml:space="preserve">et, and childcare. </w:t>
      </w:r>
      <w:r w:rsidR="000F3F26" w:rsidRPr="00A45212">
        <w:rPr>
          <w:rFonts w:ascii="Arial" w:hAnsi="Arial" w:cs="Arial"/>
          <w:sz w:val="21"/>
          <w:szCs w:val="21"/>
        </w:rPr>
        <w:t>If approved</w:t>
      </w:r>
      <w:r w:rsidR="00C7757E" w:rsidRPr="00A45212">
        <w:rPr>
          <w:rFonts w:ascii="Arial" w:hAnsi="Arial" w:cs="Arial"/>
          <w:sz w:val="21"/>
          <w:szCs w:val="21"/>
        </w:rPr>
        <w:t xml:space="preserve"> for licensure</w:t>
      </w:r>
      <w:r w:rsidR="000F3F26" w:rsidRPr="00A45212">
        <w:rPr>
          <w:rFonts w:ascii="Arial" w:hAnsi="Arial" w:cs="Arial"/>
          <w:sz w:val="21"/>
          <w:szCs w:val="21"/>
        </w:rPr>
        <w:t>, you w</w:t>
      </w:r>
      <w:r w:rsidRPr="00A45212">
        <w:rPr>
          <w:rFonts w:ascii="Arial" w:hAnsi="Arial" w:cs="Arial"/>
          <w:sz w:val="21"/>
          <w:szCs w:val="21"/>
        </w:rPr>
        <w:t>ould continue to receive this assistance</w:t>
      </w:r>
      <w:r w:rsidR="00EA7937" w:rsidRPr="00A45212">
        <w:rPr>
          <w:rFonts w:ascii="Arial" w:hAnsi="Arial" w:cs="Arial"/>
          <w:sz w:val="21"/>
          <w:szCs w:val="21"/>
        </w:rPr>
        <w:t xml:space="preserve"> for as long as the child remains placed in your home and licensing standards are met</w:t>
      </w:r>
      <w:r w:rsidRPr="00A45212">
        <w:rPr>
          <w:rFonts w:ascii="Arial" w:hAnsi="Arial" w:cs="Arial"/>
          <w:sz w:val="21"/>
          <w:szCs w:val="21"/>
        </w:rPr>
        <w:t xml:space="preserve">. </w:t>
      </w:r>
    </w:p>
    <w:p w14:paraId="38C9E9D1" w14:textId="77777777" w:rsidR="00182F68" w:rsidRPr="00A45212" w:rsidRDefault="00182F68" w:rsidP="00DD4E7F">
      <w:pPr>
        <w:pStyle w:val="BodyText"/>
        <w:ind w:left="450" w:right="420"/>
        <w:jc w:val="both"/>
        <w:rPr>
          <w:rFonts w:ascii="Arial" w:hAnsi="Arial" w:cs="Arial"/>
          <w:sz w:val="21"/>
          <w:szCs w:val="21"/>
        </w:rPr>
      </w:pPr>
    </w:p>
    <w:p w14:paraId="351BC9DF" w14:textId="5DFADA84" w:rsidR="004E38BE" w:rsidRPr="00A45212" w:rsidRDefault="000F3F26" w:rsidP="00AD1325">
      <w:pPr>
        <w:pStyle w:val="BodyText"/>
        <w:numPr>
          <w:ilvl w:val="0"/>
          <w:numId w:val="2"/>
        </w:numPr>
        <w:tabs>
          <w:tab w:val="left" w:pos="5311"/>
        </w:tabs>
        <w:spacing w:line="242" w:lineRule="auto"/>
        <w:ind w:right="420"/>
        <w:jc w:val="both"/>
        <w:rPr>
          <w:rFonts w:ascii="Arial" w:hAnsi="Arial" w:cs="Arial"/>
          <w:sz w:val="21"/>
          <w:szCs w:val="21"/>
        </w:rPr>
      </w:pPr>
      <w:r w:rsidRPr="00A45212">
        <w:rPr>
          <w:rFonts w:ascii="Arial" w:hAnsi="Arial" w:cs="Arial"/>
          <w:sz w:val="21"/>
          <w:szCs w:val="21"/>
        </w:rPr>
        <w:t xml:space="preserve">As a </w:t>
      </w:r>
      <w:r w:rsidR="00CE55FC" w:rsidRPr="00A45212">
        <w:rPr>
          <w:rFonts w:ascii="Arial" w:hAnsi="Arial" w:cs="Arial"/>
          <w:sz w:val="21"/>
          <w:szCs w:val="21"/>
        </w:rPr>
        <w:t xml:space="preserve">relative placement </w:t>
      </w:r>
      <w:r w:rsidRPr="00A45212">
        <w:rPr>
          <w:rFonts w:ascii="Arial" w:hAnsi="Arial" w:cs="Arial"/>
          <w:sz w:val="21"/>
          <w:szCs w:val="21"/>
        </w:rPr>
        <w:t>provider you</w:t>
      </w:r>
      <w:r w:rsidRPr="00A45212">
        <w:rPr>
          <w:rFonts w:ascii="Arial" w:hAnsi="Arial" w:cs="Arial"/>
          <w:spacing w:val="-2"/>
          <w:sz w:val="21"/>
          <w:szCs w:val="21"/>
        </w:rPr>
        <w:t xml:space="preserve"> </w:t>
      </w:r>
      <w:r w:rsidRPr="00A45212">
        <w:rPr>
          <w:rFonts w:ascii="Arial" w:hAnsi="Arial" w:cs="Arial"/>
          <w:sz w:val="21"/>
          <w:szCs w:val="21"/>
        </w:rPr>
        <w:t>w</w:t>
      </w:r>
      <w:r w:rsidR="004E38BE" w:rsidRPr="00A45212">
        <w:rPr>
          <w:rFonts w:ascii="Arial" w:hAnsi="Arial" w:cs="Arial"/>
          <w:sz w:val="21"/>
          <w:szCs w:val="21"/>
        </w:rPr>
        <w:t>ould</w:t>
      </w:r>
      <w:r w:rsidRPr="00A45212">
        <w:rPr>
          <w:rFonts w:ascii="Arial" w:hAnsi="Arial" w:cs="Arial"/>
          <w:spacing w:val="-4"/>
          <w:sz w:val="21"/>
          <w:szCs w:val="21"/>
        </w:rPr>
        <w:t xml:space="preserve"> </w:t>
      </w:r>
      <w:r w:rsidRPr="00A45212">
        <w:rPr>
          <w:rFonts w:ascii="Arial" w:hAnsi="Arial" w:cs="Arial"/>
          <w:sz w:val="21"/>
          <w:szCs w:val="21"/>
        </w:rPr>
        <w:t>be</w:t>
      </w:r>
      <w:r w:rsidRPr="00A45212">
        <w:rPr>
          <w:rFonts w:ascii="Arial" w:hAnsi="Arial" w:cs="Arial"/>
          <w:spacing w:val="-5"/>
          <w:sz w:val="21"/>
          <w:szCs w:val="21"/>
        </w:rPr>
        <w:t xml:space="preserve"> </w:t>
      </w:r>
      <w:r w:rsidR="004E38BE" w:rsidRPr="00A45212">
        <w:rPr>
          <w:rFonts w:ascii="Arial" w:hAnsi="Arial" w:cs="Arial"/>
          <w:spacing w:val="-5"/>
          <w:sz w:val="21"/>
          <w:szCs w:val="21"/>
        </w:rPr>
        <w:t>notified</w:t>
      </w:r>
      <w:r w:rsidR="00EA7937" w:rsidRPr="00A45212">
        <w:rPr>
          <w:rFonts w:ascii="Arial" w:hAnsi="Arial" w:cs="Arial"/>
          <w:spacing w:val="-5"/>
          <w:sz w:val="21"/>
          <w:szCs w:val="21"/>
        </w:rPr>
        <w:t xml:space="preserve"> of</w:t>
      </w:r>
      <w:r w:rsidR="004E38BE" w:rsidRPr="00A45212">
        <w:rPr>
          <w:rFonts w:ascii="Arial" w:hAnsi="Arial" w:cs="Arial"/>
          <w:spacing w:val="-5"/>
          <w:sz w:val="21"/>
          <w:szCs w:val="21"/>
        </w:rPr>
        <w:t xml:space="preserve"> and encouraged </w:t>
      </w:r>
      <w:r w:rsidRPr="00A45212">
        <w:rPr>
          <w:rFonts w:ascii="Arial" w:hAnsi="Arial" w:cs="Arial"/>
          <w:sz w:val="21"/>
          <w:szCs w:val="21"/>
        </w:rPr>
        <w:t>to</w:t>
      </w:r>
      <w:r w:rsidRPr="00A45212">
        <w:rPr>
          <w:rFonts w:ascii="Arial" w:hAnsi="Arial" w:cs="Arial"/>
          <w:spacing w:val="-4"/>
          <w:sz w:val="21"/>
          <w:szCs w:val="21"/>
        </w:rPr>
        <w:t xml:space="preserve"> </w:t>
      </w:r>
      <w:r w:rsidRPr="00A45212">
        <w:rPr>
          <w:rFonts w:ascii="Arial" w:hAnsi="Arial" w:cs="Arial"/>
          <w:sz w:val="21"/>
          <w:szCs w:val="21"/>
        </w:rPr>
        <w:t>participate</w:t>
      </w:r>
      <w:r w:rsidRPr="00A45212">
        <w:rPr>
          <w:rFonts w:ascii="Arial" w:hAnsi="Arial" w:cs="Arial"/>
          <w:spacing w:val="-4"/>
          <w:sz w:val="21"/>
          <w:szCs w:val="21"/>
        </w:rPr>
        <w:t xml:space="preserve"> </w:t>
      </w:r>
      <w:r w:rsidRPr="00A45212">
        <w:rPr>
          <w:rFonts w:ascii="Arial" w:hAnsi="Arial" w:cs="Arial"/>
          <w:sz w:val="21"/>
          <w:szCs w:val="21"/>
        </w:rPr>
        <w:t>in</w:t>
      </w:r>
      <w:r w:rsidRPr="00A45212">
        <w:rPr>
          <w:rFonts w:ascii="Arial" w:hAnsi="Arial" w:cs="Arial"/>
          <w:spacing w:val="-4"/>
          <w:sz w:val="21"/>
          <w:szCs w:val="21"/>
        </w:rPr>
        <w:t xml:space="preserve"> </w:t>
      </w:r>
      <w:r w:rsidRPr="00A45212">
        <w:rPr>
          <w:rFonts w:ascii="Arial" w:hAnsi="Arial" w:cs="Arial"/>
          <w:sz w:val="21"/>
          <w:szCs w:val="21"/>
        </w:rPr>
        <w:t>court</w:t>
      </w:r>
      <w:r w:rsidRPr="00A45212">
        <w:rPr>
          <w:rFonts w:ascii="Arial" w:hAnsi="Arial" w:cs="Arial"/>
          <w:spacing w:val="-4"/>
          <w:sz w:val="21"/>
          <w:szCs w:val="21"/>
        </w:rPr>
        <w:t xml:space="preserve"> </w:t>
      </w:r>
      <w:r w:rsidRPr="00A45212">
        <w:rPr>
          <w:rFonts w:ascii="Arial" w:hAnsi="Arial" w:cs="Arial"/>
          <w:sz w:val="21"/>
          <w:szCs w:val="21"/>
        </w:rPr>
        <w:t>hearings</w:t>
      </w:r>
      <w:r w:rsidR="004E38BE" w:rsidRPr="00A45212">
        <w:rPr>
          <w:rFonts w:ascii="Arial" w:hAnsi="Arial" w:cs="Arial"/>
          <w:sz w:val="21"/>
          <w:szCs w:val="21"/>
        </w:rPr>
        <w:t>. You would be a member of the Family Support Team</w:t>
      </w:r>
      <w:r w:rsidR="009D16FF" w:rsidRPr="00A45212">
        <w:rPr>
          <w:rFonts w:ascii="Arial" w:hAnsi="Arial" w:cs="Arial"/>
          <w:sz w:val="21"/>
          <w:szCs w:val="21"/>
        </w:rPr>
        <w:t xml:space="preserve"> for the child</w:t>
      </w:r>
      <w:r w:rsidR="004E38BE" w:rsidRPr="00A45212">
        <w:rPr>
          <w:rFonts w:ascii="Arial" w:hAnsi="Arial" w:cs="Arial"/>
          <w:sz w:val="21"/>
          <w:szCs w:val="21"/>
        </w:rPr>
        <w:t xml:space="preserve"> and involved in making decisions</w:t>
      </w:r>
      <w:r w:rsidR="009D16FF" w:rsidRPr="00A45212">
        <w:rPr>
          <w:rFonts w:ascii="Arial" w:hAnsi="Arial" w:cs="Arial"/>
          <w:sz w:val="21"/>
          <w:szCs w:val="21"/>
        </w:rPr>
        <w:t xml:space="preserve"> and</w:t>
      </w:r>
      <w:r w:rsidR="00570B38" w:rsidRPr="00A45212">
        <w:rPr>
          <w:rFonts w:ascii="Arial" w:hAnsi="Arial" w:cs="Arial"/>
          <w:sz w:val="21"/>
          <w:szCs w:val="21"/>
        </w:rPr>
        <w:t xml:space="preserve"> attending</w:t>
      </w:r>
      <w:r w:rsidR="009D16FF" w:rsidRPr="00A45212">
        <w:rPr>
          <w:rFonts w:ascii="Arial" w:hAnsi="Arial" w:cs="Arial"/>
          <w:sz w:val="21"/>
          <w:szCs w:val="21"/>
        </w:rPr>
        <w:t xml:space="preserve"> meetings pertaining to the child.</w:t>
      </w:r>
    </w:p>
    <w:p w14:paraId="061C4CC7" w14:textId="77777777" w:rsidR="004E38BE" w:rsidRPr="00A45212" w:rsidRDefault="004E38BE" w:rsidP="00DD4E7F">
      <w:pPr>
        <w:pStyle w:val="BodyText"/>
        <w:tabs>
          <w:tab w:val="left" w:pos="5311"/>
        </w:tabs>
        <w:spacing w:line="242" w:lineRule="auto"/>
        <w:ind w:left="450" w:right="420"/>
        <w:jc w:val="both"/>
        <w:rPr>
          <w:rFonts w:ascii="Arial" w:hAnsi="Arial" w:cs="Arial"/>
          <w:sz w:val="21"/>
          <w:szCs w:val="21"/>
        </w:rPr>
      </w:pPr>
    </w:p>
    <w:p w14:paraId="06BA1CD4" w14:textId="7B9DD763" w:rsidR="00182F68" w:rsidRPr="00A45212" w:rsidRDefault="000F3F26" w:rsidP="00AD1325">
      <w:pPr>
        <w:pStyle w:val="BodyText"/>
        <w:numPr>
          <w:ilvl w:val="0"/>
          <w:numId w:val="2"/>
        </w:numPr>
        <w:tabs>
          <w:tab w:val="left" w:pos="5311"/>
        </w:tabs>
        <w:spacing w:line="242" w:lineRule="auto"/>
        <w:ind w:right="420"/>
        <w:jc w:val="both"/>
        <w:rPr>
          <w:rFonts w:ascii="Arial" w:hAnsi="Arial" w:cs="Arial"/>
          <w:sz w:val="21"/>
          <w:szCs w:val="21"/>
        </w:rPr>
      </w:pPr>
      <w:r w:rsidRPr="00A45212">
        <w:rPr>
          <w:rFonts w:ascii="Arial" w:hAnsi="Arial" w:cs="Arial"/>
          <w:sz w:val="21"/>
          <w:szCs w:val="21"/>
        </w:rPr>
        <w:t>Should permanent</w:t>
      </w:r>
      <w:r w:rsidRPr="00A45212">
        <w:rPr>
          <w:rFonts w:ascii="Arial" w:hAnsi="Arial" w:cs="Arial"/>
          <w:spacing w:val="-2"/>
          <w:sz w:val="21"/>
          <w:szCs w:val="21"/>
        </w:rPr>
        <w:t xml:space="preserve"> </w:t>
      </w:r>
      <w:r w:rsidRPr="00A45212">
        <w:rPr>
          <w:rFonts w:ascii="Arial" w:hAnsi="Arial" w:cs="Arial"/>
          <w:sz w:val="21"/>
          <w:szCs w:val="21"/>
        </w:rPr>
        <w:t>care</w:t>
      </w:r>
      <w:r w:rsidRPr="00A45212">
        <w:rPr>
          <w:rFonts w:ascii="Arial" w:hAnsi="Arial" w:cs="Arial"/>
          <w:spacing w:val="-1"/>
          <w:sz w:val="21"/>
          <w:szCs w:val="21"/>
        </w:rPr>
        <w:t xml:space="preserve"> </w:t>
      </w:r>
      <w:r w:rsidR="004E38BE" w:rsidRPr="00A45212">
        <w:rPr>
          <w:rFonts w:ascii="Arial" w:hAnsi="Arial" w:cs="Arial"/>
          <w:spacing w:val="-1"/>
          <w:sz w:val="21"/>
          <w:szCs w:val="21"/>
        </w:rPr>
        <w:t xml:space="preserve">for the child </w:t>
      </w:r>
      <w:r w:rsidRPr="00A45212">
        <w:rPr>
          <w:rFonts w:ascii="Arial" w:hAnsi="Arial" w:cs="Arial"/>
          <w:sz w:val="21"/>
          <w:szCs w:val="21"/>
        </w:rPr>
        <w:t>become necessary there</w:t>
      </w:r>
      <w:r w:rsidRPr="00A45212">
        <w:rPr>
          <w:rFonts w:ascii="Arial" w:hAnsi="Arial" w:cs="Arial"/>
          <w:spacing w:val="-10"/>
          <w:sz w:val="21"/>
          <w:szCs w:val="21"/>
        </w:rPr>
        <w:t xml:space="preserve"> </w:t>
      </w:r>
      <w:r w:rsidRPr="00A45212">
        <w:rPr>
          <w:rFonts w:ascii="Arial" w:hAnsi="Arial" w:cs="Arial"/>
          <w:sz w:val="21"/>
          <w:szCs w:val="21"/>
        </w:rPr>
        <w:t>may</w:t>
      </w:r>
      <w:r w:rsidRPr="00A45212">
        <w:rPr>
          <w:rFonts w:ascii="Arial" w:hAnsi="Arial" w:cs="Arial"/>
          <w:spacing w:val="-15"/>
          <w:sz w:val="21"/>
          <w:szCs w:val="21"/>
        </w:rPr>
        <w:t xml:space="preserve"> </w:t>
      </w:r>
      <w:r w:rsidRPr="00A45212">
        <w:rPr>
          <w:rFonts w:ascii="Arial" w:hAnsi="Arial" w:cs="Arial"/>
          <w:sz w:val="21"/>
          <w:szCs w:val="21"/>
        </w:rPr>
        <w:t>be</w:t>
      </w:r>
      <w:r w:rsidRPr="00A45212">
        <w:rPr>
          <w:rFonts w:ascii="Arial" w:hAnsi="Arial" w:cs="Arial"/>
          <w:spacing w:val="-5"/>
          <w:sz w:val="21"/>
          <w:szCs w:val="21"/>
        </w:rPr>
        <w:t xml:space="preserve"> </w:t>
      </w:r>
      <w:r w:rsidRPr="00A45212">
        <w:rPr>
          <w:rFonts w:ascii="Arial" w:hAnsi="Arial" w:cs="Arial"/>
          <w:sz w:val="21"/>
          <w:szCs w:val="21"/>
        </w:rPr>
        <w:t>opportunities</w:t>
      </w:r>
      <w:r w:rsidRPr="00A45212">
        <w:rPr>
          <w:rFonts w:ascii="Arial" w:hAnsi="Arial" w:cs="Arial"/>
          <w:spacing w:val="-11"/>
          <w:sz w:val="21"/>
          <w:szCs w:val="21"/>
        </w:rPr>
        <w:t xml:space="preserve"> </w:t>
      </w:r>
      <w:r w:rsidRPr="00A45212">
        <w:rPr>
          <w:rFonts w:ascii="Arial" w:hAnsi="Arial" w:cs="Arial"/>
          <w:sz w:val="21"/>
          <w:szCs w:val="21"/>
        </w:rPr>
        <w:t>for guardianship</w:t>
      </w:r>
      <w:r w:rsidRPr="00A45212">
        <w:rPr>
          <w:rFonts w:ascii="Arial" w:hAnsi="Arial" w:cs="Arial"/>
          <w:spacing w:val="-10"/>
          <w:sz w:val="21"/>
          <w:szCs w:val="21"/>
        </w:rPr>
        <w:t xml:space="preserve"> </w:t>
      </w:r>
      <w:r w:rsidRPr="00A45212">
        <w:rPr>
          <w:rFonts w:ascii="Arial" w:hAnsi="Arial" w:cs="Arial"/>
          <w:sz w:val="21"/>
          <w:szCs w:val="21"/>
        </w:rPr>
        <w:t>or</w:t>
      </w:r>
      <w:r w:rsidRPr="00A45212">
        <w:rPr>
          <w:rFonts w:ascii="Arial" w:hAnsi="Arial" w:cs="Arial"/>
          <w:spacing w:val="-2"/>
          <w:sz w:val="21"/>
          <w:szCs w:val="21"/>
        </w:rPr>
        <w:t xml:space="preserve"> </w:t>
      </w:r>
      <w:r w:rsidRPr="00A45212">
        <w:rPr>
          <w:rFonts w:ascii="Arial" w:hAnsi="Arial" w:cs="Arial"/>
          <w:sz w:val="21"/>
          <w:szCs w:val="21"/>
        </w:rPr>
        <w:t>adoption</w:t>
      </w:r>
      <w:r w:rsidR="00EA7937" w:rsidRPr="00A45212">
        <w:rPr>
          <w:rFonts w:ascii="Arial" w:hAnsi="Arial" w:cs="Arial"/>
          <w:sz w:val="21"/>
          <w:szCs w:val="21"/>
        </w:rPr>
        <w:t xml:space="preserve"> which may also include </w:t>
      </w:r>
      <w:r w:rsidR="00CE55FC" w:rsidRPr="00A45212">
        <w:rPr>
          <w:rFonts w:ascii="Arial" w:hAnsi="Arial" w:cs="Arial"/>
          <w:sz w:val="21"/>
          <w:szCs w:val="21"/>
        </w:rPr>
        <w:t xml:space="preserve">ongoing financial </w:t>
      </w:r>
      <w:r w:rsidR="0019144D" w:rsidRPr="00A45212">
        <w:rPr>
          <w:rFonts w:ascii="Arial" w:hAnsi="Arial" w:cs="Arial"/>
          <w:sz w:val="21"/>
          <w:szCs w:val="21"/>
        </w:rPr>
        <w:t>assistance</w:t>
      </w:r>
      <w:r w:rsidR="009D16FF" w:rsidRPr="00A45212">
        <w:rPr>
          <w:rFonts w:ascii="Arial" w:hAnsi="Arial" w:cs="Arial"/>
          <w:sz w:val="21"/>
          <w:szCs w:val="21"/>
        </w:rPr>
        <w:t>.</w:t>
      </w:r>
    </w:p>
    <w:p w14:paraId="2CF09CC6" w14:textId="77777777" w:rsidR="00182F68" w:rsidRPr="00A45212" w:rsidRDefault="00182F68" w:rsidP="00DD4E7F">
      <w:pPr>
        <w:pStyle w:val="BodyText"/>
        <w:ind w:left="450" w:right="420"/>
        <w:jc w:val="both"/>
        <w:rPr>
          <w:rFonts w:ascii="Arial" w:hAnsi="Arial" w:cs="Arial"/>
          <w:sz w:val="21"/>
          <w:szCs w:val="21"/>
        </w:rPr>
      </w:pPr>
    </w:p>
    <w:p w14:paraId="25BB34C5" w14:textId="715CDE35" w:rsidR="00182F68" w:rsidRPr="00AD1325" w:rsidRDefault="000F3F26" w:rsidP="00DD4E7F">
      <w:pPr>
        <w:pStyle w:val="BodyText"/>
        <w:tabs>
          <w:tab w:val="left" w:pos="9358"/>
        </w:tabs>
        <w:spacing w:line="237" w:lineRule="auto"/>
        <w:ind w:left="450" w:right="420"/>
        <w:jc w:val="both"/>
        <w:rPr>
          <w:rFonts w:ascii="Arial" w:hAnsi="Arial" w:cs="Arial"/>
          <w:b/>
          <w:sz w:val="21"/>
          <w:szCs w:val="21"/>
        </w:rPr>
      </w:pPr>
      <w:r w:rsidRPr="00AD1325">
        <w:rPr>
          <w:rFonts w:ascii="Arial" w:hAnsi="Arial" w:cs="Arial"/>
          <w:b/>
          <w:sz w:val="21"/>
          <w:szCs w:val="21"/>
        </w:rPr>
        <w:t>Please contact the Children’s Division</w:t>
      </w:r>
      <w:r w:rsidR="009D16FF" w:rsidRPr="00A45212">
        <w:rPr>
          <w:rFonts w:ascii="Arial" w:hAnsi="Arial" w:cs="Arial"/>
          <w:b/>
          <w:sz w:val="21"/>
          <w:szCs w:val="21"/>
        </w:rPr>
        <w:t xml:space="preserve"> immediately</w:t>
      </w:r>
      <w:r w:rsidR="00544567" w:rsidRPr="00AD1325">
        <w:rPr>
          <w:rFonts w:ascii="Arial" w:hAnsi="Arial" w:cs="Arial"/>
          <w:b/>
          <w:sz w:val="21"/>
          <w:szCs w:val="21"/>
        </w:rPr>
        <w:t xml:space="preserve"> to </w:t>
      </w:r>
      <w:r w:rsidR="009D16FF" w:rsidRPr="00A45212">
        <w:rPr>
          <w:rFonts w:ascii="Arial" w:hAnsi="Arial" w:cs="Arial"/>
          <w:b/>
          <w:sz w:val="21"/>
          <w:szCs w:val="21"/>
        </w:rPr>
        <w:t>advise if you are interested in</w:t>
      </w:r>
      <w:r w:rsidR="00544567" w:rsidRPr="00AD1325">
        <w:rPr>
          <w:rFonts w:ascii="Arial" w:hAnsi="Arial" w:cs="Arial"/>
          <w:b/>
          <w:sz w:val="21"/>
          <w:szCs w:val="21"/>
        </w:rPr>
        <w:t xml:space="preserve"> placement</w:t>
      </w:r>
      <w:r w:rsidR="004436D6" w:rsidRPr="00A45212">
        <w:rPr>
          <w:rFonts w:ascii="Arial" w:hAnsi="Arial" w:cs="Arial"/>
          <w:b/>
          <w:sz w:val="21"/>
          <w:szCs w:val="21"/>
        </w:rPr>
        <w:t xml:space="preserve"> of the child</w:t>
      </w:r>
      <w:r w:rsidR="00DD4E7F" w:rsidRPr="00AD1325">
        <w:rPr>
          <w:rFonts w:ascii="Arial" w:hAnsi="Arial" w:cs="Arial"/>
          <w:b/>
          <w:sz w:val="21"/>
          <w:szCs w:val="21"/>
        </w:rPr>
        <w:t>,</w:t>
      </w:r>
      <w:r w:rsidR="00544567" w:rsidRPr="00AD1325">
        <w:rPr>
          <w:rFonts w:ascii="Arial" w:hAnsi="Arial" w:cs="Arial"/>
          <w:b/>
          <w:sz w:val="21"/>
          <w:szCs w:val="21"/>
        </w:rPr>
        <w:t xml:space="preserve"> to obtain further information about this process or </w:t>
      </w:r>
      <w:r w:rsidR="004436D6" w:rsidRPr="00A45212">
        <w:rPr>
          <w:rFonts w:ascii="Arial" w:hAnsi="Arial" w:cs="Arial"/>
          <w:b/>
          <w:sz w:val="21"/>
          <w:szCs w:val="21"/>
        </w:rPr>
        <w:t xml:space="preserve">to learn </w:t>
      </w:r>
      <w:r w:rsidR="00544567" w:rsidRPr="00AD1325">
        <w:rPr>
          <w:rFonts w:ascii="Arial" w:hAnsi="Arial" w:cs="Arial"/>
          <w:b/>
          <w:sz w:val="21"/>
          <w:szCs w:val="21"/>
        </w:rPr>
        <w:t>how you can be of support to the child</w:t>
      </w:r>
      <w:r w:rsidR="004436D6" w:rsidRPr="00A45212">
        <w:rPr>
          <w:rFonts w:ascii="Arial" w:hAnsi="Arial" w:cs="Arial"/>
          <w:b/>
          <w:sz w:val="21"/>
          <w:szCs w:val="21"/>
        </w:rPr>
        <w:t xml:space="preserve"> even if you cannot be a placement option</w:t>
      </w:r>
      <w:r w:rsidR="00544567" w:rsidRPr="00AD1325">
        <w:rPr>
          <w:rFonts w:ascii="Arial" w:hAnsi="Arial" w:cs="Arial"/>
          <w:b/>
          <w:sz w:val="21"/>
          <w:szCs w:val="21"/>
        </w:rPr>
        <w:t xml:space="preserve">. </w:t>
      </w:r>
      <w:r w:rsidR="00EA7937" w:rsidRPr="00AD1325">
        <w:rPr>
          <w:rFonts w:ascii="Arial" w:hAnsi="Arial" w:cs="Arial"/>
          <w:b/>
          <w:sz w:val="21"/>
          <w:szCs w:val="21"/>
        </w:rPr>
        <w:t xml:space="preserve">If you </w:t>
      </w:r>
      <w:r w:rsidRPr="00AD1325">
        <w:rPr>
          <w:rFonts w:ascii="Arial" w:hAnsi="Arial" w:cs="Arial"/>
          <w:b/>
          <w:sz w:val="21"/>
          <w:szCs w:val="21"/>
        </w:rPr>
        <w:t xml:space="preserve">know of </w:t>
      </w:r>
      <w:r w:rsidR="00EA7937" w:rsidRPr="00AD1325">
        <w:rPr>
          <w:rFonts w:ascii="Arial" w:hAnsi="Arial" w:cs="Arial"/>
          <w:b/>
          <w:sz w:val="21"/>
          <w:szCs w:val="21"/>
        </w:rPr>
        <w:t>other</w:t>
      </w:r>
      <w:r w:rsidRPr="00AD1325">
        <w:rPr>
          <w:rFonts w:ascii="Arial" w:hAnsi="Arial" w:cs="Arial"/>
          <w:b/>
          <w:sz w:val="21"/>
          <w:szCs w:val="21"/>
        </w:rPr>
        <w:t xml:space="preserve"> family member</w:t>
      </w:r>
      <w:r w:rsidR="00EA7937" w:rsidRPr="00AD1325">
        <w:rPr>
          <w:rFonts w:ascii="Arial" w:hAnsi="Arial" w:cs="Arial"/>
          <w:b/>
          <w:sz w:val="21"/>
          <w:szCs w:val="21"/>
        </w:rPr>
        <w:t>s</w:t>
      </w:r>
      <w:r w:rsidRPr="00AD1325">
        <w:rPr>
          <w:rFonts w:ascii="Arial" w:hAnsi="Arial" w:cs="Arial"/>
          <w:b/>
          <w:sz w:val="21"/>
          <w:szCs w:val="21"/>
        </w:rPr>
        <w:t xml:space="preserve"> we may contact, please notify us with their contact information.</w:t>
      </w:r>
    </w:p>
    <w:p w14:paraId="19E41F11" w14:textId="77777777" w:rsidR="007D269C" w:rsidRPr="00A45212" w:rsidRDefault="007D269C" w:rsidP="00DD4E7F">
      <w:pPr>
        <w:pStyle w:val="BodyText"/>
        <w:tabs>
          <w:tab w:val="left" w:pos="9358"/>
        </w:tabs>
        <w:spacing w:line="237" w:lineRule="auto"/>
        <w:ind w:left="450" w:right="420"/>
        <w:jc w:val="both"/>
        <w:rPr>
          <w:rFonts w:ascii="Arial" w:hAnsi="Arial" w:cs="Arial"/>
          <w:sz w:val="21"/>
          <w:szCs w:val="21"/>
        </w:rPr>
      </w:pPr>
    </w:p>
    <w:p w14:paraId="5F889D2D" w14:textId="0DFCF9CC" w:rsidR="007D269C" w:rsidRPr="00A45212" w:rsidRDefault="00F53E61" w:rsidP="00DD4E7F">
      <w:pPr>
        <w:pStyle w:val="BodyText"/>
        <w:tabs>
          <w:tab w:val="left" w:pos="9358"/>
        </w:tabs>
        <w:spacing w:line="237" w:lineRule="auto"/>
        <w:ind w:left="450" w:right="420"/>
        <w:jc w:val="both"/>
        <w:rPr>
          <w:rFonts w:ascii="Arial" w:hAnsi="Arial" w:cs="Arial"/>
          <w:b/>
          <w:sz w:val="21"/>
          <w:szCs w:val="21"/>
        </w:rPr>
      </w:pPr>
      <w:r w:rsidRPr="00A45212">
        <w:rPr>
          <w:rFonts w:ascii="Arial" w:hAnsi="Arial" w:cs="Arial"/>
          <w:b/>
          <w:sz w:val="21"/>
          <w:szCs w:val="21"/>
        </w:rPr>
        <w:t>P</w:t>
      </w:r>
      <w:r w:rsidR="004436D6" w:rsidRPr="00A45212">
        <w:rPr>
          <w:rFonts w:ascii="Arial" w:hAnsi="Arial" w:cs="Arial"/>
          <w:b/>
          <w:sz w:val="21"/>
          <w:szCs w:val="21"/>
        </w:rPr>
        <w:t>lease also be advised that</w:t>
      </w:r>
      <w:r w:rsidR="001564FD" w:rsidRPr="00A45212">
        <w:rPr>
          <w:rFonts w:ascii="Arial" w:hAnsi="Arial" w:cs="Arial"/>
          <w:b/>
          <w:sz w:val="21"/>
          <w:szCs w:val="21"/>
        </w:rPr>
        <w:t xml:space="preserve"> </w:t>
      </w:r>
      <w:r w:rsidR="004436D6" w:rsidRPr="00A45212">
        <w:rPr>
          <w:rFonts w:ascii="Arial" w:hAnsi="Arial" w:cs="Arial"/>
          <w:b/>
          <w:sz w:val="21"/>
          <w:szCs w:val="21"/>
        </w:rPr>
        <w:t>f</w:t>
      </w:r>
      <w:r w:rsidR="00EA7937" w:rsidRPr="00A45212">
        <w:rPr>
          <w:rFonts w:ascii="Arial" w:hAnsi="Arial" w:cs="Arial"/>
          <w:b/>
          <w:sz w:val="21"/>
          <w:szCs w:val="21"/>
        </w:rPr>
        <w:t xml:space="preserve">ailure to respond to this notice within thirty (30) calendar days, or </w:t>
      </w:r>
      <w:r w:rsidR="001564FD" w:rsidRPr="00A45212">
        <w:rPr>
          <w:rFonts w:ascii="Arial" w:hAnsi="Arial" w:cs="Arial"/>
          <w:b/>
          <w:sz w:val="21"/>
          <w:szCs w:val="21"/>
        </w:rPr>
        <w:t xml:space="preserve">responding </w:t>
      </w:r>
      <w:r w:rsidR="00544567" w:rsidRPr="00A45212">
        <w:rPr>
          <w:rFonts w:ascii="Arial" w:hAnsi="Arial" w:cs="Arial"/>
          <w:b/>
          <w:sz w:val="21"/>
          <w:szCs w:val="21"/>
        </w:rPr>
        <w:t xml:space="preserve">but </w:t>
      </w:r>
      <w:r w:rsidR="00EA7937" w:rsidRPr="00A45212">
        <w:rPr>
          <w:rFonts w:ascii="Arial" w:hAnsi="Arial" w:cs="Arial"/>
          <w:b/>
          <w:sz w:val="21"/>
          <w:szCs w:val="21"/>
        </w:rPr>
        <w:t>declining to provide placement for the child</w:t>
      </w:r>
      <w:r w:rsidR="001564FD" w:rsidRPr="00A45212">
        <w:rPr>
          <w:rFonts w:ascii="Arial" w:hAnsi="Arial" w:cs="Arial"/>
          <w:b/>
          <w:sz w:val="21"/>
          <w:szCs w:val="21"/>
        </w:rPr>
        <w:t>,</w:t>
      </w:r>
      <w:r w:rsidR="00EA7937" w:rsidRPr="00A45212">
        <w:rPr>
          <w:rFonts w:ascii="Arial" w:hAnsi="Arial" w:cs="Arial"/>
          <w:b/>
          <w:sz w:val="21"/>
          <w:szCs w:val="21"/>
        </w:rPr>
        <w:t xml:space="preserve"> may result in not being considered for placement in the future. </w:t>
      </w:r>
    </w:p>
    <w:p w14:paraId="1702A490" w14:textId="77777777" w:rsidR="007D269C" w:rsidRPr="00A45212" w:rsidRDefault="007D269C" w:rsidP="00DD4E7F">
      <w:pPr>
        <w:pStyle w:val="BodyText"/>
        <w:tabs>
          <w:tab w:val="left" w:pos="9358"/>
        </w:tabs>
        <w:spacing w:line="237" w:lineRule="auto"/>
        <w:ind w:left="450" w:right="420"/>
        <w:jc w:val="both"/>
        <w:rPr>
          <w:rFonts w:ascii="Arial" w:hAnsi="Arial" w:cs="Arial"/>
          <w:sz w:val="21"/>
          <w:szCs w:val="21"/>
        </w:rPr>
      </w:pPr>
    </w:p>
    <w:p w14:paraId="5B6FDA4A" w14:textId="77777777" w:rsidR="00182F68" w:rsidRPr="00A45212" w:rsidRDefault="000F3F26" w:rsidP="00DD4E7F">
      <w:pPr>
        <w:pStyle w:val="BodyText"/>
        <w:ind w:left="450" w:right="420"/>
        <w:jc w:val="both"/>
        <w:rPr>
          <w:rFonts w:ascii="Arial" w:hAnsi="Arial" w:cs="Arial"/>
          <w:sz w:val="21"/>
          <w:szCs w:val="21"/>
        </w:rPr>
      </w:pPr>
      <w:r w:rsidRPr="00A45212">
        <w:rPr>
          <w:rFonts w:ascii="Arial" w:hAnsi="Arial" w:cs="Arial"/>
          <w:sz w:val="21"/>
          <w:szCs w:val="21"/>
        </w:rPr>
        <w:t>Thank</w:t>
      </w:r>
      <w:r w:rsidRPr="00A45212">
        <w:rPr>
          <w:rFonts w:ascii="Arial" w:hAnsi="Arial" w:cs="Arial"/>
          <w:spacing w:val="-1"/>
          <w:sz w:val="21"/>
          <w:szCs w:val="21"/>
        </w:rPr>
        <w:t xml:space="preserve"> </w:t>
      </w:r>
      <w:r w:rsidRPr="00A45212">
        <w:rPr>
          <w:rFonts w:ascii="Arial" w:hAnsi="Arial" w:cs="Arial"/>
          <w:sz w:val="21"/>
          <w:szCs w:val="21"/>
        </w:rPr>
        <w:t>you</w:t>
      </w:r>
      <w:r w:rsidRPr="00A45212">
        <w:rPr>
          <w:rFonts w:ascii="Arial" w:hAnsi="Arial" w:cs="Arial"/>
          <w:spacing w:val="-1"/>
          <w:sz w:val="21"/>
          <w:szCs w:val="21"/>
        </w:rPr>
        <w:t xml:space="preserve"> </w:t>
      </w:r>
      <w:r w:rsidRPr="00A45212">
        <w:rPr>
          <w:rFonts w:ascii="Arial" w:hAnsi="Arial" w:cs="Arial"/>
          <w:sz w:val="21"/>
          <w:szCs w:val="21"/>
        </w:rPr>
        <w:t>for your</w:t>
      </w:r>
      <w:r w:rsidRPr="00A45212">
        <w:rPr>
          <w:rFonts w:ascii="Arial" w:hAnsi="Arial" w:cs="Arial"/>
          <w:spacing w:val="-4"/>
          <w:sz w:val="21"/>
          <w:szCs w:val="21"/>
        </w:rPr>
        <w:t xml:space="preserve"> </w:t>
      </w:r>
      <w:r w:rsidRPr="00A45212">
        <w:rPr>
          <w:rFonts w:ascii="Arial" w:hAnsi="Arial" w:cs="Arial"/>
          <w:sz w:val="21"/>
          <w:szCs w:val="21"/>
        </w:rPr>
        <w:t>consideration</w:t>
      </w:r>
      <w:r w:rsidRPr="00A45212">
        <w:rPr>
          <w:rFonts w:ascii="Arial" w:hAnsi="Arial" w:cs="Arial"/>
          <w:spacing w:val="-14"/>
          <w:sz w:val="21"/>
          <w:szCs w:val="21"/>
        </w:rPr>
        <w:t xml:space="preserve"> </w:t>
      </w:r>
      <w:r w:rsidRPr="00A45212">
        <w:rPr>
          <w:rFonts w:ascii="Arial" w:hAnsi="Arial" w:cs="Arial"/>
          <w:sz w:val="21"/>
          <w:szCs w:val="21"/>
        </w:rPr>
        <w:t>and</w:t>
      </w:r>
      <w:r w:rsidRPr="00A45212">
        <w:rPr>
          <w:rFonts w:ascii="Arial" w:hAnsi="Arial" w:cs="Arial"/>
          <w:spacing w:val="-3"/>
          <w:sz w:val="21"/>
          <w:szCs w:val="21"/>
        </w:rPr>
        <w:t xml:space="preserve"> </w:t>
      </w:r>
      <w:r w:rsidR="001564FD" w:rsidRPr="00A45212">
        <w:rPr>
          <w:rFonts w:ascii="Arial" w:hAnsi="Arial" w:cs="Arial"/>
          <w:sz w:val="21"/>
          <w:szCs w:val="21"/>
        </w:rPr>
        <w:t>we</w:t>
      </w:r>
      <w:r w:rsidRPr="00A45212">
        <w:rPr>
          <w:rFonts w:ascii="Arial" w:hAnsi="Arial" w:cs="Arial"/>
          <w:sz w:val="21"/>
          <w:szCs w:val="21"/>
        </w:rPr>
        <w:t xml:space="preserve"> look forward to hearing</w:t>
      </w:r>
      <w:r w:rsidRPr="00A45212">
        <w:rPr>
          <w:rFonts w:ascii="Arial" w:hAnsi="Arial" w:cs="Arial"/>
          <w:spacing w:val="-3"/>
          <w:sz w:val="21"/>
          <w:szCs w:val="21"/>
        </w:rPr>
        <w:t xml:space="preserve"> </w:t>
      </w:r>
      <w:r w:rsidRPr="00A45212">
        <w:rPr>
          <w:rFonts w:ascii="Arial" w:hAnsi="Arial" w:cs="Arial"/>
          <w:sz w:val="21"/>
          <w:szCs w:val="21"/>
        </w:rPr>
        <w:t>from you.</w:t>
      </w:r>
    </w:p>
    <w:p w14:paraId="6D1628A4" w14:textId="77777777" w:rsidR="00182F68" w:rsidRPr="00A45212" w:rsidRDefault="00182F68" w:rsidP="00DD4E7F">
      <w:pPr>
        <w:pStyle w:val="BodyText"/>
        <w:ind w:left="450" w:right="420"/>
        <w:jc w:val="both"/>
        <w:rPr>
          <w:rFonts w:ascii="Arial" w:hAnsi="Arial" w:cs="Arial"/>
          <w:sz w:val="21"/>
          <w:szCs w:val="21"/>
        </w:rPr>
      </w:pPr>
    </w:p>
    <w:p w14:paraId="0621FAAA" w14:textId="53A67AF6" w:rsidR="00182F68" w:rsidRPr="00A45212" w:rsidRDefault="000F3F26" w:rsidP="00DD4E7F">
      <w:pPr>
        <w:pStyle w:val="BodyText"/>
        <w:ind w:left="450" w:right="420"/>
        <w:jc w:val="both"/>
        <w:rPr>
          <w:rFonts w:ascii="Arial" w:hAnsi="Arial" w:cs="Arial"/>
          <w:spacing w:val="-2"/>
          <w:sz w:val="21"/>
          <w:szCs w:val="21"/>
        </w:rPr>
      </w:pPr>
      <w:r w:rsidRPr="00A45212">
        <w:rPr>
          <w:rFonts w:ascii="Arial" w:hAnsi="Arial" w:cs="Arial"/>
          <w:spacing w:val="-2"/>
          <w:sz w:val="21"/>
          <w:szCs w:val="21"/>
        </w:rPr>
        <w:t>Sincerely,</w:t>
      </w:r>
    </w:p>
    <w:p w14:paraId="7DCB20D9" w14:textId="77777777" w:rsidR="00A45212" w:rsidRPr="00A45212" w:rsidRDefault="00A45212" w:rsidP="00DD4E7F">
      <w:pPr>
        <w:pStyle w:val="BodyText"/>
        <w:ind w:left="450" w:right="420"/>
        <w:jc w:val="both"/>
        <w:rPr>
          <w:rFonts w:ascii="Arial" w:hAnsi="Arial" w:cs="Arial"/>
          <w:spacing w:val="-2"/>
          <w:sz w:val="21"/>
          <w:szCs w:val="21"/>
        </w:rPr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D1325" w:rsidRPr="00A45212" w14:paraId="29C23C31" w14:textId="77777777" w:rsidTr="009C6C1E">
        <w:trPr>
          <w:trHeight w:val="288"/>
        </w:trPr>
        <w:tc>
          <w:tcPr>
            <w:tcW w:w="5400" w:type="dxa"/>
            <w:vAlign w:val="center"/>
          </w:tcPr>
          <w:p w14:paraId="67B1420D" w14:textId="217626AA" w:rsidR="00A27225" w:rsidRPr="007442B9" w:rsidRDefault="00553510" w:rsidP="00553510">
            <w:pPr>
              <w:pStyle w:val="BodyText"/>
              <w:ind w:right="42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442B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42B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442B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7442B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bookmarkStart w:id="0" w:name="_GoBack"/>
            <w:r w:rsidRPr="007442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7442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7442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7442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7442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bookmarkEnd w:id="0"/>
            <w:r w:rsidRPr="007442B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27225" w:rsidRPr="007442B9">
              <w:rPr>
                <w:rFonts w:ascii="Arial" w:hAnsi="Arial" w:cs="Arial"/>
                <w:color w:val="000000" w:themeColor="text1"/>
                <w:sz w:val="20"/>
                <w:szCs w:val="20"/>
              </w:rPr>
              <w:t>Case Manager</w:t>
            </w:r>
            <w:r w:rsidR="007442B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14:paraId="163FD45A" w14:textId="4CB61588" w:rsidR="00A27225" w:rsidRPr="007442B9" w:rsidRDefault="00553510" w:rsidP="00553510">
            <w:pPr>
              <w:pStyle w:val="BodyText"/>
              <w:ind w:right="42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442B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42B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442B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7442B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7442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7442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7442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7442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7442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7442B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27225" w:rsidRPr="007442B9">
              <w:rPr>
                <w:rFonts w:ascii="Arial" w:hAnsi="Arial" w:cs="Arial"/>
                <w:color w:val="000000" w:themeColor="text1"/>
                <w:sz w:val="20"/>
                <w:szCs w:val="20"/>
              </w:rPr>
              <w:t>Supervisor</w:t>
            </w:r>
            <w:r w:rsidR="007442B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C6C1E" w:rsidRPr="00A45212" w14:paraId="50E42628" w14:textId="77777777" w:rsidTr="009C6C1E">
        <w:trPr>
          <w:trHeight w:val="288"/>
        </w:trPr>
        <w:tc>
          <w:tcPr>
            <w:tcW w:w="5400" w:type="dxa"/>
            <w:vAlign w:val="center"/>
          </w:tcPr>
          <w:p w14:paraId="1B8BDFD2" w14:textId="02072BA1" w:rsidR="009C6C1E" w:rsidRPr="007442B9" w:rsidRDefault="009C6C1E" w:rsidP="009C6C1E">
            <w:pPr>
              <w:pStyle w:val="BodyText"/>
              <w:ind w:right="42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Phone"/>
                  </w:textInput>
                </w:ffData>
              </w:fldChar>
            </w:r>
            <w:bookmarkStart w:id="1" w:name="Text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400" w:type="dxa"/>
            <w:vAlign w:val="center"/>
          </w:tcPr>
          <w:p w14:paraId="601641B8" w14:textId="5EFF6284" w:rsidR="009C6C1E" w:rsidRPr="007442B9" w:rsidRDefault="009C6C1E" w:rsidP="009C6C1E">
            <w:pPr>
              <w:pStyle w:val="BodyText"/>
              <w:ind w:right="4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Phon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C6C1E" w:rsidRPr="00A45212" w14:paraId="08AE6508" w14:textId="77777777" w:rsidTr="009C6C1E">
        <w:trPr>
          <w:trHeight w:val="288"/>
        </w:trPr>
        <w:tc>
          <w:tcPr>
            <w:tcW w:w="5400" w:type="dxa"/>
            <w:vAlign w:val="center"/>
          </w:tcPr>
          <w:p w14:paraId="36854FCA" w14:textId="4C8682D0" w:rsidR="009C6C1E" w:rsidRPr="007442B9" w:rsidRDefault="009C6C1E" w:rsidP="009C6C1E">
            <w:pPr>
              <w:pStyle w:val="BodyText"/>
              <w:ind w:right="42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mail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00" w:type="dxa"/>
            <w:vAlign w:val="center"/>
          </w:tcPr>
          <w:p w14:paraId="3352C077" w14:textId="0F7BB8E5" w:rsidR="009C6C1E" w:rsidRPr="007442B9" w:rsidRDefault="009C6C1E" w:rsidP="009C6C1E">
            <w:pPr>
              <w:pStyle w:val="BodyText"/>
              <w:ind w:right="4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mail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C6C1E" w:rsidRPr="00A45212" w14:paraId="589798F7" w14:textId="77777777" w:rsidTr="009C6C1E">
        <w:trPr>
          <w:trHeight w:val="288"/>
        </w:trPr>
        <w:tc>
          <w:tcPr>
            <w:tcW w:w="5400" w:type="dxa"/>
            <w:vAlign w:val="center"/>
          </w:tcPr>
          <w:p w14:paraId="1E38A17F" w14:textId="319A9DBF" w:rsidR="009C6C1E" w:rsidRPr="007442B9" w:rsidRDefault="009C6C1E" w:rsidP="009C6C1E">
            <w:pPr>
              <w:pStyle w:val="BodyText"/>
              <w:ind w:right="42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00" w:type="dxa"/>
            <w:vAlign w:val="center"/>
          </w:tcPr>
          <w:p w14:paraId="7D9858E7" w14:textId="3B784D2F" w:rsidR="009C6C1E" w:rsidRPr="007442B9" w:rsidRDefault="009C6C1E" w:rsidP="009C6C1E">
            <w:pPr>
              <w:pStyle w:val="BodyText"/>
              <w:ind w:right="4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C6C1E" w:rsidRPr="00A45212" w14:paraId="0F5999FB" w14:textId="77777777" w:rsidTr="009C6C1E">
        <w:trPr>
          <w:trHeight w:val="288"/>
        </w:trPr>
        <w:tc>
          <w:tcPr>
            <w:tcW w:w="5400" w:type="dxa"/>
            <w:vAlign w:val="center"/>
          </w:tcPr>
          <w:p w14:paraId="1FD3F2FE" w14:textId="5D012D60" w:rsidR="009C6C1E" w:rsidRDefault="009C6C1E" w:rsidP="009C6C1E">
            <w:pPr>
              <w:pStyle w:val="BodyText"/>
              <w:ind w:right="4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00" w:type="dxa"/>
            <w:vAlign w:val="center"/>
          </w:tcPr>
          <w:p w14:paraId="211DCD4C" w14:textId="593EDACF" w:rsidR="009C6C1E" w:rsidRDefault="009C6C1E" w:rsidP="009C6C1E">
            <w:pPr>
              <w:pStyle w:val="BodyText"/>
              <w:ind w:right="4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0EB24D53" w14:textId="04479782" w:rsidR="00182F68" w:rsidRDefault="00182F68" w:rsidP="00570B38">
      <w:pPr>
        <w:pStyle w:val="BodyText"/>
        <w:ind w:left="450" w:right="420"/>
        <w:jc w:val="both"/>
        <w:rPr>
          <w:rFonts w:ascii="Arial"/>
          <w:sz w:val="16"/>
        </w:rPr>
      </w:pPr>
    </w:p>
    <w:sectPr w:rsidR="00182F68" w:rsidSect="00036084">
      <w:headerReference w:type="default" r:id="rId8"/>
      <w:footerReference w:type="default" r:id="rId9"/>
      <w:type w:val="continuous"/>
      <w:pgSz w:w="12240" w:h="15840"/>
      <w:pgMar w:top="432" w:right="418" w:bottom="274" w:left="245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C69C4" w14:textId="77777777" w:rsidR="00036084" w:rsidRDefault="00036084" w:rsidP="00036084">
      <w:r>
        <w:separator/>
      </w:r>
    </w:p>
  </w:endnote>
  <w:endnote w:type="continuationSeparator" w:id="0">
    <w:p w14:paraId="219820E0" w14:textId="77777777" w:rsidR="00036084" w:rsidRDefault="00036084" w:rsidP="0003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7B31E" w14:textId="484B4D9F" w:rsidR="00024739" w:rsidRDefault="00024739">
    <w:pPr>
      <w:pStyle w:val="Footer"/>
    </w:pPr>
    <w:r w:rsidRPr="00024739">
      <w:rPr>
        <w:rFonts w:ascii="Times" w:eastAsia="Times" w:hAnsi="Times"/>
        <w:noProof/>
        <w:sz w:val="24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EDB331" wp14:editId="07798CE1">
              <wp:simplePos x="0" y="0"/>
              <wp:positionH relativeFrom="margin">
                <wp:align>right</wp:align>
              </wp:positionH>
              <wp:positionV relativeFrom="paragraph">
                <wp:posOffset>-516255</wp:posOffset>
              </wp:positionV>
              <wp:extent cx="7248525" cy="102933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8525" cy="1029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F00B5" w14:textId="77777777" w:rsidR="00024739" w:rsidRPr="007A4A15" w:rsidRDefault="00024739" w:rsidP="00024739">
                          <w:pPr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hAnsi="Arial" w:cs="Arial"/>
                              <w:smallCaps/>
                              <w:color w:val="000000"/>
                              <w:sz w:val="17"/>
                            </w:rPr>
                          </w:pPr>
                          <w:r>
                            <w:rPr>
                              <w:rFonts w:ascii="Arial" w:hAnsi="Arial" w:cs="Arial"/>
                              <w:smallCaps/>
                              <w:color w:val="000000"/>
                              <w:sz w:val="20"/>
                            </w:rPr>
                            <w:t>auxiliary aids and s</w:t>
                          </w:r>
                          <w:r w:rsidRPr="007A4A15">
                            <w:rPr>
                              <w:rFonts w:ascii="Arial" w:hAnsi="Arial" w:cs="Arial"/>
                              <w:smallCaps/>
                              <w:color w:val="000000"/>
                              <w:sz w:val="20"/>
                            </w:rPr>
                            <w:t>ervices are available upon request to individuals with disabilities</w:t>
                          </w:r>
                        </w:p>
                        <w:p w14:paraId="4D7B0BCD" w14:textId="77777777" w:rsidR="00024739" w:rsidRPr="007A4A15" w:rsidRDefault="00024739" w:rsidP="00024739">
                          <w:pPr>
                            <w:spacing w:line="288" w:lineRule="auto"/>
                            <w:jc w:val="center"/>
                            <w:rPr>
                              <w:rFonts w:ascii="Arial" w:hAnsi="Arial" w:cs="Arial"/>
                              <w:color w:val="000000"/>
                              <w:spacing w:val="2"/>
                              <w:sz w:val="17"/>
                            </w:rPr>
                          </w:pPr>
                          <w:r w:rsidRPr="007A4A15">
                            <w:rPr>
                              <w:rFonts w:ascii="Arial" w:hAnsi="Arial" w:cs="Arial"/>
                              <w:color w:val="000000"/>
                              <w:spacing w:val="2"/>
                              <w:sz w:val="17"/>
                            </w:rPr>
                            <w:t>TDD / TTY: 800-735-2966</w:t>
                          </w:r>
                        </w:p>
                        <w:p w14:paraId="04808E78" w14:textId="77777777" w:rsidR="00024739" w:rsidRPr="007A4A15" w:rsidRDefault="00024739" w:rsidP="00024739">
                          <w:pPr>
                            <w:spacing w:line="288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pacing w:val="2"/>
                              <w:sz w:val="17"/>
                            </w:rPr>
                            <w:t>R</w:t>
                          </w:r>
                          <w:r w:rsidRPr="007A4A15">
                            <w:rPr>
                              <w:rFonts w:ascii="Arial" w:hAnsi="Arial" w:cs="Arial"/>
                              <w:color w:val="000000"/>
                              <w:spacing w:val="2"/>
                              <w:sz w:val="17"/>
                            </w:rPr>
                            <w:t>ELAY MISSOURI: 711</w:t>
                          </w:r>
                        </w:p>
                        <w:p w14:paraId="52E640A6" w14:textId="77777777" w:rsidR="00024739" w:rsidRPr="007A4A15" w:rsidRDefault="00024739" w:rsidP="00024739">
                          <w:pPr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hAnsi="Arial" w:cs="Arial"/>
                              <w:i/>
                              <w:color w:val="000000"/>
                              <w:spacing w:val="1"/>
                              <w:sz w:val="14"/>
                            </w:rPr>
                          </w:pPr>
                        </w:p>
                        <w:p w14:paraId="664AFCD7" w14:textId="77777777" w:rsidR="00024739" w:rsidRPr="007A4A15" w:rsidRDefault="00024739" w:rsidP="00024739">
                          <w:pPr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hAnsi="Arial" w:cs="Arial"/>
                              <w:i/>
                              <w:color w:val="000000"/>
                              <w:sz w:val="14"/>
                            </w:rPr>
                          </w:pPr>
                          <w:r w:rsidRPr="007A4A15">
                            <w:rPr>
                              <w:rFonts w:ascii="Arial" w:hAnsi="Arial" w:cs="Arial"/>
                              <w:i/>
                              <w:color w:val="000000"/>
                              <w:spacing w:val="1"/>
                              <w:sz w:val="14"/>
                            </w:rPr>
                            <w:t xml:space="preserve">Missouri Department of Social Services is an Equal Opportunity Employer/Program. </w:t>
                          </w:r>
                        </w:p>
                        <w:p w14:paraId="65D2AA75" w14:textId="4028887C" w:rsidR="00024739" w:rsidRPr="00024739" w:rsidRDefault="00024739" w:rsidP="00024739">
                          <w:pPr>
                            <w:adjustRightInd w:val="0"/>
                            <w:spacing w:line="288" w:lineRule="auto"/>
                            <w:jc w:val="right"/>
                            <w:textAlignment w:val="center"/>
                            <w:rPr>
                              <w:rFonts w:ascii="Arial" w:hAnsi="Arial" w:cs="Arial"/>
                              <w:color w:val="000000"/>
                              <w:sz w:val="14"/>
                            </w:rPr>
                          </w:pPr>
                          <w:r w:rsidRPr="00024739">
                            <w:rPr>
                              <w:rFonts w:ascii="Arial" w:hAnsi="Arial" w:cs="Arial"/>
                              <w:color w:val="000000"/>
                              <w:sz w:val="14"/>
                            </w:rPr>
                            <w:t>CD-203 (REV 8/2023)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DB3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19.55pt;margin-top:-40.65pt;width:570.75pt;height:81.0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uv4uA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" filled="f" stroked="f">
              <v:textbox>
                <w:txbxContent>
                  <w:p w14:paraId="506F00B5" w14:textId="77777777" w:rsidR="00024739" w:rsidRPr="007A4A15" w:rsidRDefault="00024739" w:rsidP="00024739">
                    <w:pPr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hAnsi="Arial" w:cs="Arial"/>
                        <w:smallCaps/>
                        <w:color w:val="000000"/>
                        <w:sz w:val="17"/>
                      </w:rPr>
                    </w:pPr>
                    <w:r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  <w:t>auxiliary aids and s</w:t>
                    </w:r>
                    <w:r w:rsidRPr="007A4A15"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  <w:t>ervices are available upon request to individuals with disabilities</w:t>
                    </w:r>
                  </w:p>
                  <w:p w14:paraId="4D7B0BCD" w14:textId="77777777" w:rsidR="00024739" w:rsidRPr="007A4A15" w:rsidRDefault="00024739" w:rsidP="00024739">
                    <w:pPr>
                      <w:spacing w:line="288" w:lineRule="auto"/>
                      <w:jc w:val="center"/>
                      <w:rPr>
                        <w:rFonts w:ascii="Arial" w:hAnsi="Arial" w:cs="Arial"/>
                        <w:color w:val="000000"/>
                        <w:spacing w:val="2"/>
                        <w:sz w:val="17"/>
                      </w:rPr>
                    </w:pPr>
                    <w:r w:rsidRPr="007A4A15">
                      <w:rPr>
                        <w:rFonts w:ascii="Arial" w:hAnsi="Arial" w:cs="Arial"/>
                        <w:color w:val="000000"/>
                        <w:spacing w:val="2"/>
                        <w:sz w:val="17"/>
                      </w:rPr>
                      <w:t>TDD / TTY: 800-735-2966</w:t>
                    </w:r>
                  </w:p>
                  <w:p w14:paraId="04808E78" w14:textId="77777777" w:rsidR="00024739" w:rsidRPr="007A4A15" w:rsidRDefault="00024739" w:rsidP="00024739">
                    <w:pPr>
                      <w:spacing w:line="288" w:lineRule="aut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color w:val="000000"/>
                        <w:spacing w:val="2"/>
                        <w:sz w:val="17"/>
                      </w:rPr>
                      <w:t>R</w:t>
                    </w:r>
                    <w:r w:rsidRPr="007A4A15">
                      <w:rPr>
                        <w:rFonts w:ascii="Arial" w:hAnsi="Arial" w:cs="Arial"/>
                        <w:color w:val="000000"/>
                        <w:spacing w:val="2"/>
                        <w:sz w:val="17"/>
                      </w:rPr>
                      <w:t>ELAY MISSOURI: 711</w:t>
                    </w:r>
                  </w:p>
                  <w:p w14:paraId="52E640A6" w14:textId="77777777" w:rsidR="00024739" w:rsidRPr="007A4A15" w:rsidRDefault="00024739" w:rsidP="00024739">
                    <w:pPr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hAnsi="Arial" w:cs="Arial"/>
                        <w:i/>
                        <w:color w:val="000000"/>
                        <w:spacing w:val="1"/>
                        <w:sz w:val="14"/>
                      </w:rPr>
                    </w:pPr>
                  </w:p>
                  <w:p w14:paraId="664AFCD7" w14:textId="77777777" w:rsidR="00024739" w:rsidRPr="007A4A15" w:rsidRDefault="00024739" w:rsidP="00024739">
                    <w:pPr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hAnsi="Arial" w:cs="Arial"/>
                        <w:i/>
                        <w:color w:val="000000"/>
                        <w:sz w:val="14"/>
                      </w:rPr>
                    </w:pPr>
                    <w:r w:rsidRPr="007A4A15">
                      <w:rPr>
                        <w:rFonts w:ascii="Arial" w:hAnsi="Arial" w:cs="Arial"/>
                        <w:i/>
                        <w:color w:val="000000"/>
                        <w:spacing w:val="1"/>
                        <w:sz w:val="14"/>
                      </w:rPr>
                      <w:t xml:space="preserve">Missouri Department of Social Services is an Equal Opportunity Employer/Program. </w:t>
                    </w:r>
                  </w:p>
                  <w:p w14:paraId="65D2AA75" w14:textId="4028887C" w:rsidR="00024739" w:rsidRPr="00024739" w:rsidRDefault="00024739" w:rsidP="00024739">
                    <w:pPr>
                      <w:adjustRightInd w:val="0"/>
                      <w:spacing w:line="288" w:lineRule="auto"/>
                      <w:jc w:val="right"/>
                      <w:textAlignment w:val="center"/>
                      <w:rPr>
                        <w:rFonts w:ascii="Arial" w:hAnsi="Arial" w:cs="Arial"/>
                        <w:color w:val="000000"/>
                        <w:sz w:val="14"/>
                      </w:rPr>
                    </w:pPr>
                    <w:r w:rsidRPr="00024739">
                      <w:rPr>
                        <w:rFonts w:ascii="Arial" w:hAnsi="Arial" w:cs="Arial"/>
                        <w:color w:val="000000"/>
                        <w:sz w:val="14"/>
                      </w:rPr>
                      <w:t>CD-203 (REV 8/2023)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2B2C9" w14:textId="77777777" w:rsidR="00036084" w:rsidRDefault="00036084" w:rsidP="00036084">
      <w:r>
        <w:separator/>
      </w:r>
    </w:p>
  </w:footnote>
  <w:footnote w:type="continuationSeparator" w:id="0">
    <w:p w14:paraId="224478E7" w14:textId="77777777" w:rsidR="00036084" w:rsidRDefault="00036084" w:rsidP="00036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EC2D1" w14:textId="1078DA45" w:rsidR="00024739" w:rsidRDefault="00024739" w:rsidP="00024739">
    <w:pPr>
      <w:pStyle w:val="Header"/>
      <w:ind w:left="270"/>
    </w:pPr>
    <w:r w:rsidRPr="00024739">
      <w:rPr>
        <w:rFonts w:ascii="Times" w:eastAsia="Times" w:hAnsi="Times"/>
        <w:noProof/>
        <w:sz w:val="24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652B9F" wp14:editId="1E30A56B">
              <wp:simplePos x="0" y="0"/>
              <wp:positionH relativeFrom="column">
                <wp:posOffset>3345180</wp:posOffset>
              </wp:positionH>
              <wp:positionV relativeFrom="page">
                <wp:posOffset>1050925</wp:posOffset>
              </wp:positionV>
              <wp:extent cx="3705225" cy="754380"/>
              <wp:effectExtent l="0" t="0" r="9525" b="7620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225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BEBA8" w14:textId="77777777" w:rsidR="00024739" w:rsidRDefault="00024739" w:rsidP="00024739">
                          <w:pPr>
                            <w:adjustRightInd w:val="0"/>
                            <w:jc w:val="right"/>
                            <w:textAlignment w:val="center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97760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M</w:t>
                          </w:r>
                          <w:r w:rsidRPr="0097760E">
                            <w:rPr>
                              <w:rFonts w:ascii="Arial" w:hAnsi="Arial" w:cs="Arial"/>
                              <w:caps/>
                              <w:sz w:val="17"/>
                              <w:szCs w:val="17"/>
                            </w:rPr>
                            <w:t>ichael</w:t>
                          </w:r>
                          <w:r w:rsidRPr="0097760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L. P</w:t>
                          </w:r>
                          <w:r w:rsidRPr="0097760E">
                            <w:rPr>
                              <w:rFonts w:ascii="Arial" w:hAnsi="Arial" w:cs="Arial"/>
                              <w:caps/>
                              <w:sz w:val="17"/>
                              <w:szCs w:val="17"/>
                            </w:rPr>
                            <w:t>arson</w:t>
                          </w:r>
                          <w:r w:rsidRPr="0097760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, GOVERNOR • ROBERT J. KNODELL, DIRECT</w:t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OR</w:t>
                          </w:r>
                        </w:p>
                        <w:p w14:paraId="4C6C790D" w14:textId="77777777" w:rsidR="00024739" w:rsidRPr="00CC66DC" w:rsidRDefault="00024739" w:rsidP="00024739">
                          <w:pPr>
                            <w:adjustRightInd w:val="0"/>
                            <w:jc w:val="right"/>
                            <w:textAlignment w:val="center"/>
                            <w:rPr>
                              <w:rFonts w:ascii="Arial" w:hAnsi="Arial" w:cs="Arial"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mallCaps/>
                              <w:sz w:val="16"/>
                              <w:szCs w:val="16"/>
                            </w:rPr>
                            <w:t>darrell m</w:t>
                          </w:r>
                          <w:r w:rsidRPr="00CC66DC">
                            <w:rPr>
                              <w:rFonts w:ascii="Arial" w:hAnsi="Arial" w:cs="Arial"/>
                              <w:smallCaps/>
                              <w:sz w:val="16"/>
                              <w:szCs w:val="16"/>
                            </w:rPr>
                            <w:t xml:space="preserve">issey, </w:t>
                          </w:r>
                          <w:r>
                            <w:rPr>
                              <w:rFonts w:ascii="Arial" w:hAnsi="Arial" w:cs="Arial"/>
                              <w:smallCaps/>
                              <w:sz w:val="16"/>
                              <w:szCs w:val="16"/>
                            </w:rPr>
                            <w:t>d</w:t>
                          </w:r>
                          <w:r w:rsidRPr="00CC66DC">
                            <w:rPr>
                              <w:rFonts w:ascii="Arial" w:hAnsi="Arial" w:cs="Arial"/>
                              <w:smallCaps/>
                              <w:sz w:val="16"/>
                              <w:szCs w:val="16"/>
                            </w:rPr>
                            <w:t>irector</w:t>
                          </w:r>
                        </w:p>
                        <w:p w14:paraId="786CCC93" w14:textId="77777777" w:rsidR="00024739" w:rsidRPr="00CC66DC" w:rsidRDefault="00024739" w:rsidP="00024739">
                          <w:pPr>
                            <w:adjustRightInd w:val="0"/>
                            <w:jc w:val="right"/>
                            <w:textAlignment w:val="center"/>
                            <w:rPr>
                              <w:rFonts w:ascii="Arial" w:hAnsi="Arial" w:cs="Arial"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mallCaps/>
                              <w:sz w:val="16"/>
                              <w:szCs w:val="16"/>
                            </w:rPr>
                            <w:t>children’s d</w:t>
                          </w:r>
                          <w:r w:rsidRPr="00CC66DC">
                            <w:rPr>
                              <w:rFonts w:ascii="Arial" w:hAnsi="Arial" w:cs="Arial"/>
                              <w:smallCaps/>
                              <w:sz w:val="16"/>
                              <w:szCs w:val="16"/>
                            </w:rPr>
                            <w:t>ivision</w:t>
                          </w:r>
                        </w:p>
                        <w:p w14:paraId="00F10FFA" w14:textId="77777777" w:rsidR="00024739" w:rsidRPr="00B05409" w:rsidRDefault="00024739" w:rsidP="00024739">
                          <w:pPr>
                            <w:adjustRightInd w:val="0"/>
                            <w:jc w:val="right"/>
                            <w:textAlignment w:val="center"/>
                            <w:rPr>
                              <w:rFonts w:ascii="Arial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</w:rPr>
                          </w:pPr>
                          <w:r w:rsidRPr="0097760E">
                            <w:rPr>
                              <w:rFonts w:ascii="Arial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 xml:space="preserve">P.O. Box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</w:rPr>
                            <w:t>88</w:t>
                          </w:r>
                          <w:r w:rsidRPr="0097760E">
                            <w:rPr>
                              <w:rFonts w:ascii="Arial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97760E">
                            <w:rPr>
                              <w:rFonts w:ascii="Arial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97760E">
                            <w:rPr>
                              <w:rFonts w:ascii="Arial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97760E">
                            <w:rPr>
                              <w:rFonts w:ascii="Arial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Jefferson City, MO 6510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</w:rPr>
                            <w:t>3</w:t>
                          </w:r>
                          <w:r w:rsidRPr="0097760E">
                            <w:rPr>
                              <w:rFonts w:ascii="Arial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</w:rPr>
                            <w:t>0088</w:t>
                          </w:r>
                        </w:p>
                        <w:p w14:paraId="3AFEA4F0" w14:textId="77777777" w:rsidR="00024739" w:rsidRPr="00B05409" w:rsidRDefault="00024739" w:rsidP="0002473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  <w:r w:rsidRPr="0097760E">
                            <w:rPr>
                              <w:rFonts w:ascii="Arial" w:hAnsi="Arial" w:cs="Arial"/>
                              <w:b/>
                              <w:smallCaps/>
                              <w:color w:val="808080"/>
                              <w:spacing w:val="2"/>
                              <w:sz w:val="16"/>
                              <w:szCs w:val="16"/>
                              <w:lang w:val="ru-RU"/>
                            </w:rPr>
                            <w:t>www.dss.mo.gov</w:t>
                          </w:r>
                          <w:r w:rsidRPr="0097760E">
                            <w:rPr>
                              <w:rFonts w:ascii="Arial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97760E">
                            <w:rPr>
                              <w:rFonts w:ascii="Arial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97760E">
                            <w:rPr>
                              <w:rFonts w:ascii="Arial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BF4EC7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  <w:t>573-522-8448</w:t>
                          </w:r>
                          <w:r w:rsidRPr="0097760E">
                            <w:rPr>
                              <w:rFonts w:ascii="Arial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97760E">
                            <w:rPr>
                              <w:rFonts w:ascii="Arial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97760E">
                            <w:rPr>
                              <w:rFonts w:ascii="Arial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</w:rPr>
                            <w:t>573-526-3971 fax</w:t>
                          </w:r>
                        </w:p>
                        <w:p w14:paraId="560A7117" w14:textId="77777777" w:rsidR="00024739" w:rsidRDefault="00024739" w:rsidP="00024739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  <w:p w14:paraId="69A165DB" w14:textId="77777777" w:rsidR="00024739" w:rsidRDefault="00024739" w:rsidP="00024739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  <w:p w14:paraId="6FCD6EFA" w14:textId="77777777" w:rsidR="00024739" w:rsidRPr="0097760E" w:rsidRDefault="00024739" w:rsidP="00024739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52B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3.4pt;margin-top:82.75pt;width:291.75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" stroked="f" strokeweight="0">
              <v:textbox inset="0,,0">
                <w:txbxContent>
                  <w:p w14:paraId="675BEBA8" w14:textId="77777777" w:rsidR="00024739" w:rsidRDefault="00024739" w:rsidP="00024739">
                    <w:pPr>
                      <w:adjustRightInd w:val="0"/>
                      <w:jc w:val="right"/>
                      <w:textAlignment w:val="center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97760E">
                      <w:rPr>
                        <w:rFonts w:ascii="Arial" w:hAnsi="Arial" w:cs="Arial"/>
                        <w:sz w:val="17"/>
                        <w:szCs w:val="17"/>
                      </w:rPr>
                      <w:t>M</w:t>
                    </w:r>
                    <w:r w:rsidRPr="0097760E">
                      <w:rPr>
                        <w:rFonts w:ascii="Arial" w:hAnsi="Arial" w:cs="Arial"/>
                        <w:caps/>
                        <w:sz w:val="17"/>
                        <w:szCs w:val="17"/>
                      </w:rPr>
                      <w:t>ichael</w:t>
                    </w:r>
                    <w:r w:rsidRPr="0097760E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L. P</w:t>
                    </w:r>
                    <w:r w:rsidRPr="0097760E">
                      <w:rPr>
                        <w:rFonts w:ascii="Arial" w:hAnsi="Arial" w:cs="Arial"/>
                        <w:caps/>
                        <w:sz w:val="17"/>
                        <w:szCs w:val="17"/>
                      </w:rPr>
                      <w:t>arson</w:t>
                    </w:r>
                    <w:r w:rsidRPr="0097760E">
                      <w:rPr>
                        <w:rFonts w:ascii="Arial" w:hAnsi="Arial" w:cs="Arial"/>
                        <w:sz w:val="17"/>
                        <w:szCs w:val="17"/>
                      </w:rPr>
                      <w:t>, GOVERNOR • ROBERT J. KNODELL, DIRECT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OR</w:t>
                    </w:r>
                  </w:p>
                  <w:p w14:paraId="4C6C790D" w14:textId="77777777" w:rsidR="00024739" w:rsidRPr="00CC66DC" w:rsidRDefault="00024739" w:rsidP="00024739">
                    <w:pPr>
                      <w:adjustRightInd w:val="0"/>
                      <w:jc w:val="right"/>
                      <w:textAlignment w:val="center"/>
                      <w:rPr>
                        <w:rFonts w:ascii="Arial" w:hAnsi="Arial" w:cs="Arial"/>
                        <w:smallCaps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mallCaps/>
                        <w:sz w:val="16"/>
                        <w:szCs w:val="16"/>
                      </w:rPr>
                      <w:t>darrell</w:t>
                    </w:r>
                    <w:proofErr w:type="spellEnd"/>
                    <w:r>
                      <w:rPr>
                        <w:rFonts w:ascii="Arial" w:hAnsi="Arial" w:cs="Arial"/>
                        <w:smallCaps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mallCaps/>
                        <w:sz w:val="16"/>
                        <w:szCs w:val="16"/>
                      </w:rPr>
                      <w:t>m</w:t>
                    </w:r>
                    <w:r w:rsidRPr="00CC66DC">
                      <w:rPr>
                        <w:rFonts w:ascii="Arial" w:hAnsi="Arial" w:cs="Arial"/>
                        <w:smallCaps/>
                        <w:sz w:val="16"/>
                        <w:szCs w:val="16"/>
                      </w:rPr>
                      <w:t>issey</w:t>
                    </w:r>
                    <w:proofErr w:type="spellEnd"/>
                    <w:r w:rsidRPr="00CC66DC">
                      <w:rPr>
                        <w:rFonts w:ascii="Arial" w:hAnsi="Arial" w:cs="Arial"/>
                        <w:smallCaps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mallCaps/>
                        <w:sz w:val="16"/>
                        <w:szCs w:val="16"/>
                      </w:rPr>
                      <w:t>d</w:t>
                    </w:r>
                    <w:r w:rsidRPr="00CC66DC">
                      <w:rPr>
                        <w:rFonts w:ascii="Arial" w:hAnsi="Arial" w:cs="Arial"/>
                        <w:smallCaps/>
                        <w:sz w:val="16"/>
                        <w:szCs w:val="16"/>
                      </w:rPr>
                      <w:t>irector</w:t>
                    </w:r>
                  </w:p>
                  <w:p w14:paraId="786CCC93" w14:textId="77777777" w:rsidR="00024739" w:rsidRPr="00CC66DC" w:rsidRDefault="00024739" w:rsidP="00024739">
                    <w:pPr>
                      <w:adjustRightInd w:val="0"/>
                      <w:jc w:val="right"/>
                      <w:textAlignment w:val="center"/>
                      <w:rPr>
                        <w:rFonts w:ascii="Arial" w:hAnsi="Arial" w:cs="Arial"/>
                        <w:smallCap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mallCaps/>
                        <w:sz w:val="16"/>
                        <w:szCs w:val="16"/>
                      </w:rPr>
                      <w:t>children’s d</w:t>
                    </w:r>
                    <w:r w:rsidRPr="00CC66DC">
                      <w:rPr>
                        <w:rFonts w:ascii="Arial" w:hAnsi="Arial" w:cs="Arial"/>
                        <w:smallCaps/>
                        <w:sz w:val="16"/>
                        <w:szCs w:val="16"/>
                      </w:rPr>
                      <w:t>ivision</w:t>
                    </w:r>
                  </w:p>
                  <w:p w14:paraId="00F10FFA" w14:textId="77777777" w:rsidR="00024739" w:rsidRPr="00B05409" w:rsidRDefault="00024739" w:rsidP="00024739">
                    <w:pPr>
                      <w:adjustRightInd w:val="0"/>
                      <w:jc w:val="right"/>
                      <w:textAlignment w:val="center"/>
                      <w:rPr>
                        <w:rFonts w:ascii="Arial" w:hAnsi="Arial" w:cs="Arial"/>
                        <w:b/>
                        <w:smallCaps/>
                        <w:color w:val="808080"/>
                        <w:sz w:val="16"/>
                        <w:szCs w:val="16"/>
                      </w:rPr>
                    </w:pPr>
                    <w:r w:rsidRPr="0097760E">
                      <w:rPr>
                        <w:rFonts w:ascii="Arial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 xml:space="preserve">P.O. Box </w:t>
                    </w:r>
                    <w:r>
                      <w:rPr>
                        <w:rFonts w:ascii="Arial" w:hAnsi="Arial" w:cs="Arial"/>
                        <w:b/>
                        <w:smallCaps/>
                        <w:color w:val="808080"/>
                        <w:sz w:val="16"/>
                        <w:szCs w:val="16"/>
                      </w:rPr>
                      <w:t>88</w:t>
                    </w:r>
                    <w:r w:rsidRPr="0097760E">
                      <w:rPr>
                        <w:rFonts w:ascii="Arial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97760E">
                      <w:rPr>
                        <w:rFonts w:ascii="Arial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97760E">
                      <w:rPr>
                        <w:rFonts w:ascii="Arial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97760E">
                      <w:rPr>
                        <w:rFonts w:ascii="Arial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Jefferson City, MO 6510</w:t>
                    </w:r>
                    <w:r>
                      <w:rPr>
                        <w:rFonts w:ascii="Arial" w:hAnsi="Arial" w:cs="Arial"/>
                        <w:b/>
                        <w:smallCaps/>
                        <w:color w:val="808080"/>
                        <w:sz w:val="16"/>
                        <w:szCs w:val="16"/>
                      </w:rPr>
                      <w:t>3</w:t>
                    </w:r>
                    <w:r w:rsidRPr="0097760E">
                      <w:rPr>
                        <w:rFonts w:ascii="Arial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mallCaps/>
                        <w:color w:val="808080"/>
                        <w:sz w:val="16"/>
                        <w:szCs w:val="16"/>
                      </w:rPr>
                      <w:t>0088</w:t>
                    </w:r>
                  </w:p>
                  <w:p w14:paraId="3AFEA4F0" w14:textId="77777777" w:rsidR="00024739" w:rsidRPr="00B05409" w:rsidRDefault="00024739" w:rsidP="00024739">
                    <w:pPr>
                      <w:jc w:val="right"/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</w:pPr>
                    <w:r w:rsidRPr="0097760E">
                      <w:rPr>
                        <w:rFonts w:ascii="Arial" w:hAnsi="Arial" w:cs="Arial"/>
                        <w:b/>
                        <w:smallCaps/>
                        <w:color w:val="808080"/>
                        <w:spacing w:val="2"/>
                        <w:sz w:val="16"/>
                        <w:szCs w:val="16"/>
                        <w:lang w:val="ru-RU"/>
                      </w:rPr>
                      <w:t>www.dss.mo.gov</w:t>
                    </w:r>
                    <w:r w:rsidRPr="0097760E">
                      <w:rPr>
                        <w:rFonts w:ascii="Arial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97760E">
                      <w:rPr>
                        <w:rFonts w:ascii="Arial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97760E">
                      <w:rPr>
                        <w:rFonts w:ascii="Arial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BF4EC7">
                      <w:rPr>
                        <w:rFonts w:ascii="Arial" w:hAnsi="Arial" w:cs="Arial"/>
                        <w:b/>
                        <w:color w:val="7F7F7F" w:themeColor="text1" w:themeTint="80"/>
                        <w:sz w:val="16"/>
                        <w:szCs w:val="16"/>
                      </w:rPr>
                      <w:t>573-522-8448</w:t>
                    </w:r>
                    <w:r w:rsidRPr="0097760E">
                      <w:rPr>
                        <w:rFonts w:ascii="Arial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97760E">
                      <w:rPr>
                        <w:rFonts w:ascii="Arial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97760E">
                      <w:rPr>
                        <w:rFonts w:ascii="Arial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>
                      <w:rPr>
                        <w:rFonts w:ascii="Arial" w:hAnsi="Arial" w:cs="Arial"/>
                        <w:b/>
                        <w:smallCaps/>
                        <w:color w:val="808080"/>
                        <w:sz w:val="16"/>
                        <w:szCs w:val="16"/>
                      </w:rPr>
                      <w:t>573-526-3971 fax</w:t>
                    </w:r>
                  </w:p>
                  <w:p w14:paraId="560A7117" w14:textId="77777777" w:rsidR="00024739" w:rsidRDefault="00024739" w:rsidP="00024739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  <w:p w14:paraId="69A165DB" w14:textId="77777777" w:rsidR="00024739" w:rsidRDefault="00024739" w:rsidP="00024739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  <w:p w14:paraId="6FCD6EFA" w14:textId="77777777" w:rsidR="00024739" w:rsidRPr="0097760E" w:rsidRDefault="00024739" w:rsidP="00024739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81A5532" wp14:editId="7478615A">
          <wp:simplePos x="0" y="0"/>
          <wp:positionH relativeFrom="page">
            <wp:posOffset>407035</wp:posOffset>
          </wp:positionH>
          <wp:positionV relativeFrom="paragraph">
            <wp:posOffset>890905</wp:posOffset>
          </wp:positionV>
          <wp:extent cx="6811113" cy="33147"/>
          <wp:effectExtent l="0" t="0" r="0" b="0"/>
          <wp:wrapTopAndBottom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1113" cy="33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inline distT="0" distB="0" distL="0" distR="0" wp14:anchorId="4F625100" wp14:editId="78FA28E1">
          <wp:extent cx="1125594" cy="822960"/>
          <wp:effectExtent l="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5594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443AA"/>
    <w:multiLevelType w:val="hybridMultilevel"/>
    <w:tmpl w:val="528C3C5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4B2876F0"/>
    <w:multiLevelType w:val="hybridMultilevel"/>
    <w:tmpl w:val="3F0E6F32"/>
    <w:lvl w:ilvl="0" w:tplc="3058E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g/B/ojz35yWdYXAchxnHt3S78b8ZVUQ09PDPwuBGfA5/o8Qfw+Ryd2rtJhq8A2ty9a/klIvyFmL4DJOUa7wHQ==" w:salt="wQCsF2OTU0GnzfLMaz6u4w==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8"/>
    <w:rsid w:val="00024739"/>
    <w:rsid w:val="00036084"/>
    <w:rsid w:val="00046CCC"/>
    <w:rsid w:val="000F3F26"/>
    <w:rsid w:val="001564FD"/>
    <w:rsid w:val="00180612"/>
    <w:rsid w:val="00182F68"/>
    <w:rsid w:val="0019144D"/>
    <w:rsid w:val="00195805"/>
    <w:rsid w:val="001A1A52"/>
    <w:rsid w:val="001F268B"/>
    <w:rsid w:val="00261744"/>
    <w:rsid w:val="003657DD"/>
    <w:rsid w:val="003812F1"/>
    <w:rsid w:val="003B2334"/>
    <w:rsid w:val="004436D6"/>
    <w:rsid w:val="00451D4F"/>
    <w:rsid w:val="004D38D6"/>
    <w:rsid w:val="004E38BE"/>
    <w:rsid w:val="00501940"/>
    <w:rsid w:val="005350CA"/>
    <w:rsid w:val="00544567"/>
    <w:rsid w:val="005501A1"/>
    <w:rsid w:val="00553510"/>
    <w:rsid w:val="00570B38"/>
    <w:rsid w:val="00582310"/>
    <w:rsid w:val="005E71B7"/>
    <w:rsid w:val="00680C5D"/>
    <w:rsid w:val="007252A6"/>
    <w:rsid w:val="007442B9"/>
    <w:rsid w:val="007D269C"/>
    <w:rsid w:val="00826CB4"/>
    <w:rsid w:val="0083488F"/>
    <w:rsid w:val="0089166C"/>
    <w:rsid w:val="008B6CD8"/>
    <w:rsid w:val="009565F1"/>
    <w:rsid w:val="009C208B"/>
    <w:rsid w:val="009C6C1E"/>
    <w:rsid w:val="009D16FF"/>
    <w:rsid w:val="009F1BC6"/>
    <w:rsid w:val="00A27225"/>
    <w:rsid w:val="00A45212"/>
    <w:rsid w:val="00A90024"/>
    <w:rsid w:val="00AD1325"/>
    <w:rsid w:val="00B13550"/>
    <w:rsid w:val="00B46356"/>
    <w:rsid w:val="00C0144F"/>
    <w:rsid w:val="00C3217D"/>
    <w:rsid w:val="00C63C1F"/>
    <w:rsid w:val="00C7757E"/>
    <w:rsid w:val="00C8192B"/>
    <w:rsid w:val="00C91F48"/>
    <w:rsid w:val="00CE55FC"/>
    <w:rsid w:val="00DA66A8"/>
    <w:rsid w:val="00DD4E7F"/>
    <w:rsid w:val="00E81D67"/>
    <w:rsid w:val="00EA7937"/>
    <w:rsid w:val="00F53E61"/>
    <w:rsid w:val="00F54659"/>
    <w:rsid w:val="00F55600"/>
    <w:rsid w:val="00FA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1D6EF0"/>
  <w15:docId w15:val="{0CFC81B8-228A-411C-A792-618EEF4D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9"/>
      <w:ind w:left="30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E55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5F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1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D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D6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D6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564FD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80612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5350CA"/>
    <w:rPr>
      <w:color w:val="808080"/>
    </w:rPr>
  </w:style>
  <w:style w:type="table" w:styleId="TableGrid">
    <w:name w:val="Table Grid"/>
    <w:basedOn w:val="TableNormal"/>
    <w:uiPriority w:val="39"/>
    <w:rsid w:val="00A27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52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08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36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08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092C8-099A-41C0-B429-4F461D6A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2423</Characters>
  <Application>Microsoft Office Word</Application>
  <DocSecurity>4</DocSecurity>
  <Lines>100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equal opportunity employer</vt:lpstr>
    </vt:vector>
  </TitlesOfParts>
  <Company>State of Missouri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equal opportunity employer</dc:title>
  <dc:creator>COLL543</dc:creator>
  <cp:lastModifiedBy>DSS-CD</cp:lastModifiedBy>
  <cp:revision>2</cp:revision>
  <dcterms:created xsi:type="dcterms:W3CDTF">2023-08-23T21:23:00Z</dcterms:created>
  <dcterms:modified xsi:type="dcterms:W3CDTF">2023-08-23T21:23:00Z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Office Word 2007</vt:lpwstr>
  </property>
</Properties>
</file>