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0F5" w:rsidRPr="000C20F5" w:rsidRDefault="000C20F5" w:rsidP="000C20F5">
      <w:pPr>
        <w:jc w:val="center"/>
        <w:rPr>
          <w:b/>
          <w:sz w:val="22"/>
          <w:szCs w:val="17"/>
        </w:rPr>
      </w:pPr>
      <w:bookmarkStart w:id="0" w:name="_GoBack"/>
      <w:bookmarkEnd w:id="0"/>
      <w:r w:rsidRPr="000C20F5">
        <w:rPr>
          <w:b/>
          <w:sz w:val="22"/>
          <w:szCs w:val="17"/>
        </w:rPr>
        <w:t>RPU – RECORD REVIEWS - CHILD</w:t>
      </w:r>
    </w:p>
    <w:p w:rsidR="000C20F5" w:rsidRPr="003B1B15" w:rsidRDefault="000C20F5">
      <w:pPr>
        <w:rPr>
          <w:sz w:val="17"/>
          <w:szCs w:val="17"/>
        </w:rPr>
      </w:pPr>
    </w:p>
    <w:tbl>
      <w:tblPr>
        <w:tblW w:w="0" w:type="auto"/>
        <w:tblInd w:w="18" w:type="dxa"/>
        <w:tblLayout w:type="fixed"/>
        <w:tblLook w:val="0600" w:firstRow="0" w:lastRow="0" w:firstColumn="0" w:lastColumn="0" w:noHBand="1" w:noVBand="1"/>
      </w:tblPr>
      <w:tblGrid>
        <w:gridCol w:w="6480"/>
        <w:gridCol w:w="2160"/>
        <w:gridCol w:w="2160"/>
      </w:tblGrid>
      <w:tr w:rsidR="005067F8" w:rsidRPr="003B1B15" w:rsidTr="003B1B15">
        <w:trPr>
          <w:cantSplit/>
          <w:trHeight w:val="330"/>
          <w:tblHeader/>
        </w:trPr>
        <w:tc>
          <w:tcPr>
            <w:tcW w:w="64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>
            <w:pPr>
              <w:tabs>
                <w:tab w:val="left" w:pos="8172"/>
              </w:tabs>
              <w:rPr>
                <w:b/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CHILDREN’S RECORDS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tabs>
                <w:tab w:val="left" w:pos="144"/>
                <w:tab w:val="left" w:pos="288"/>
                <w:tab w:val="left" w:pos="432"/>
                <w:tab w:val="left" w:pos="576"/>
                <w:tab w:val="left" w:pos="720"/>
                <w:tab w:val="left" w:pos="864"/>
                <w:tab w:val="left" w:pos="1008"/>
                <w:tab w:val="left" w:pos="1152"/>
              </w:tabs>
              <w:jc w:val="center"/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>FILE #1</w:t>
            </w:r>
          </w:p>
          <w:p w:rsidR="005067F8" w:rsidRPr="003B1B15" w:rsidRDefault="005067F8">
            <w:pPr>
              <w:tabs>
                <w:tab w:val="left" w:pos="144"/>
                <w:tab w:val="left" w:pos="288"/>
                <w:tab w:val="left" w:pos="432"/>
                <w:tab w:val="left" w:pos="576"/>
                <w:tab w:val="left" w:pos="720"/>
                <w:tab w:val="left" w:pos="864"/>
                <w:tab w:val="left" w:pos="1008"/>
                <w:tab w:val="left" w:pos="1152"/>
              </w:tabs>
              <w:jc w:val="center"/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611A38">
            <w:pPr>
              <w:tabs>
                <w:tab w:val="left" w:pos="144"/>
                <w:tab w:val="left" w:pos="288"/>
                <w:tab w:val="left" w:pos="432"/>
                <w:tab w:val="left" w:pos="576"/>
                <w:tab w:val="left" w:pos="720"/>
                <w:tab w:val="left" w:pos="864"/>
                <w:tab w:val="left" w:pos="1008"/>
                <w:tab w:val="left" w:pos="1152"/>
              </w:tabs>
              <w:jc w:val="center"/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>FILE #2</w:t>
            </w:r>
          </w:p>
        </w:tc>
      </w:tr>
      <w:tr w:rsidR="005067F8" w:rsidRPr="003B1B15" w:rsidTr="00D55317">
        <w:trPr>
          <w:cantSplit/>
          <w:tblHeader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>
            <w:pPr>
              <w:jc w:val="right"/>
              <w:rPr>
                <w:b/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CHILD’S NAME: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  <w:tblHeader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>
            <w:pPr>
              <w:jc w:val="right"/>
              <w:rPr>
                <w:b/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DATE OF ADMISSION: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ED7FE4">
            <w:pPr>
              <w:ind w:left="342" w:hanging="342"/>
              <w:jc w:val="right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DATE OF BIRTH: </w:t>
            </w:r>
            <w:r w:rsidR="005067F8" w:rsidRPr="003B1B15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0865AC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IDENTIFYING INFORMATION</w:t>
            </w:r>
            <w:r w:rsidRPr="003B1B15">
              <w:rPr>
                <w:sz w:val="17"/>
                <w:szCs w:val="17"/>
              </w:rPr>
              <w:t xml:space="preserve">:  </w:t>
            </w:r>
            <w:r w:rsidR="000865AC" w:rsidRPr="003B1B15">
              <w:rPr>
                <w:sz w:val="17"/>
                <w:szCs w:val="17"/>
              </w:rPr>
              <w:t>13 CSR 35-71.090(2)</w:t>
            </w:r>
            <w:r w:rsidR="00ED7FE4" w:rsidRPr="003B1B15">
              <w:rPr>
                <w:sz w:val="17"/>
                <w:szCs w:val="17"/>
              </w:rPr>
              <w:t xml:space="preserve">(A)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0865AC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0865AC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ADMISSION ASSESSMENT</w:t>
            </w:r>
            <w:r w:rsidR="000865AC" w:rsidRPr="003B1B15">
              <w:rPr>
                <w:sz w:val="17"/>
                <w:szCs w:val="17"/>
              </w:rPr>
              <w:t xml:space="preserve"> 13 CSR 35-71.060(C)2,A through 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4B4C9D" w:rsidP="004B4C9D">
            <w:pPr>
              <w:ind w:left="342" w:firstLine="18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N</w:t>
            </w:r>
            <w:r w:rsidR="005067F8" w:rsidRPr="003B1B15">
              <w:rPr>
                <w:b/>
                <w:sz w:val="17"/>
                <w:szCs w:val="17"/>
              </w:rPr>
              <w:t>on-emergency</w:t>
            </w:r>
            <w:r w:rsidRPr="003B1B15">
              <w:rPr>
                <w:sz w:val="17"/>
                <w:szCs w:val="17"/>
              </w:rPr>
              <w:t xml:space="preserve"> admissions 13 CSR 35-71.060(C)</w:t>
            </w:r>
            <w:r w:rsidR="00D55317" w:rsidRPr="003B1B15">
              <w:rPr>
                <w:sz w:val="17"/>
                <w:szCs w:val="17"/>
              </w:rPr>
              <w:t>1A the</w:t>
            </w:r>
            <w:r w:rsidR="005067F8" w:rsidRPr="003B1B15">
              <w:rPr>
                <w:sz w:val="17"/>
                <w:szCs w:val="17"/>
              </w:rPr>
              <w:t xml:space="preserve"> admission assessment must be completed before a chi</w:t>
            </w:r>
            <w:r w:rsidRPr="003B1B15">
              <w:rPr>
                <w:sz w:val="17"/>
                <w:szCs w:val="17"/>
              </w:rPr>
              <w:t>ld is accepted for care</w:t>
            </w:r>
            <w:r w:rsidR="005067F8" w:rsidRPr="003B1B15">
              <w:rPr>
                <w:sz w:val="17"/>
                <w:szCs w:val="17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4B4C9D" w:rsidP="00D55317">
            <w:pPr>
              <w:ind w:left="342" w:firstLine="18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E</w:t>
            </w:r>
            <w:r w:rsidR="005067F8" w:rsidRPr="003B1B15">
              <w:rPr>
                <w:b/>
                <w:sz w:val="17"/>
                <w:szCs w:val="17"/>
              </w:rPr>
              <w:t>mergency</w:t>
            </w:r>
            <w:r w:rsidRPr="003B1B15">
              <w:rPr>
                <w:sz w:val="17"/>
                <w:szCs w:val="17"/>
              </w:rPr>
              <w:t xml:space="preserve"> admissions 13 CSR 35-71.060(C</w:t>
            </w:r>
            <w:r w:rsidR="00D55317" w:rsidRPr="003B1B15">
              <w:rPr>
                <w:sz w:val="17"/>
                <w:szCs w:val="17"/>
              </w:rPr>
              <w:t>)1B</w:t>
            </w:r>
            <w:r w:rsidRPr="003B1B15">
              <w:rPr>
                <w:sz w:val="17"/>
                <w:szCs w:val="17"/>
              </w:rPr>
              <w:t xml:space="preserve">  </w:t>
            </w:r>
            <w:r w:rsidR="005067F8" w:rsidRPr="003B1B15">
              <w:rPr>
                <w:sz w:val="17"/>
                <w:szCs w:val="17"/>
              </w:rPr>
              <w:t xml:space="preserve"> the admission assessment must be completed within five (5) days of admission.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>
            <w:pPr>
              <w:ind w:left="342" w:hanging="342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COURT ORDERS</w:t>
            </w:r>
            <w:r w:rsidR="007665BD" w:rsidRPr="003B1B15">
              <w:rPr>
                <w:sz w:val="17"/>
                <w:szCs w:val="17"/>
              </w:rPr>
              <w:t xml:space="preserve"> </w:t>
            </w:r>
            <w:r w:rsidRPr="003B1B15">
              <w:rPr>
                <w:sz w:val="17"/>
                <w:szCs w:val="17"/>
              </w:rPr>
              <w:t xml:space="preserve"> 13CSR 35-71.090(2)(D)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7665BD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SCHOOL REPORTS</w:t>
            </w:r>
            <w:r w:rsidR="007665BD" w:rsidRPr="003B1B15">
              <w:rPr>
                <w:b/>
                <w:sz w:val="17"/>
                <w:szCs w:val="17"/>
              </w:rPr>
              <w:t xml:space="preserve">  </w:t>
            </w:r>
            <w:r w:rsidRPr="003B1B15">
              <w:rPr>
                <w:sz w:val="17"/>
                <w:szCs w:val="17"/>
              </w:rPr>
              <w:t>13CSR 35-71.090(2)(F)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7665BD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MEDICAL </w:t>
            </w:r>
            <w:r w:rsidR="00D55317" w:rsidRPr="003B1B15">
              <w:rPr>
                <w:b/>
                <w:sz w:val="17"/>
                <w:szCs w:val="17"/>
              </w:rPr>
              <w:t>EXAMINATION 13</w:t>
            </w:r>
            <w:r w:rsidR="007665BD" w:rsidRPr="003B1B15">
              <w:rPr>
                <w:sz w:val="17"/>
                <w:szCs w:val="17"/>
              </w:rPr>
              <w:t xml:space="preserve"> CSR 35-71.060(C)3 </w:t>
            </w:r>
            <w:r w:rsidRPr="003B1B15">
              <w:rPr>
                <w:sz w:val="17"/>
                <w:szCs w:val="17"/>
              </w:rPr>
              <w:t xml:space="preserve">within thirty (30) days before or </w:t>
            </w:r>
            <w:r w:rsidR="007665BD" w:rsidRPr="003B1B15">
              <w:rPr>
                <w:sz w:val="17"/>
                <w:szCs w:val="17"/>
              </w:rPr>
              <w:t>within ten (10) days</w:t>
            </w:r>
            <w:r w:rsidRPr="003B1B15">
              <w:rPr>
                <w:sz w:val="17"/>
                <w:szCs w:val="17"/>
              </w:rPr>
              <w:t xml:space="preserve"> after admission</w:t>
            </w:r>
            <w:r w:rsidR="00AE01E3" w:rsidRPr="003B1B15">
              <w:rPr>
                <w:sz w:val="17"/>
                <w:szCs w:val="17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7665BD">
            <w:pPr>
              <w:ind w:left="702" w:hanging="342"/>
              <w:jc w:val="right"/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 xml:space="preserve">  13 CSR 35-71.075(2)(D)  </w:t>
            </w:r>
            <w:r w:rsidR="00AE01E3" w:rsidRPr="003B1B15">
              <w:rPr>
                <w:sz w:val="17"/>
                <w:szCs w:val="17"/>
              </w:rPr>
              <w:t>s</w:t>
            </w:r>
            <w:r w:rsidR="005067F8" w:rsidRPr="003B1B15">
              <w:rPr>
                <w:sz w:val="17"/>
                <w:szCs w:val="17"/>
              </w:rPr>
              <w:t>ubsequent Physical Examination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jc w:val="right"/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jc w:val="right"/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8E643F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DENTAL EXAMINATION</w:t>
            </w:r>
            <w:r w:rsidR="00096887" w:rsidRPr="003B1B15">
              <w:rPr>
                <w:sz w:val="17"/>
                <w:szCs w:val="17"/>
              </w:rPr>
              <w:t xml:space="preserve"> 13 CSR 35-71.075(1)(K)1&amp;2 w</w:t>
            </w:r>
            <w:r w:rsidRPr="003B1B15">
              <w:rPr>
                <w:sz w:val="17"/>
                <w:szCs w:val="17"/>
              </w:rPr>
              <w:t>ithin one (1) year before admission or arrangements must be made for an examination</w:t>
            </w:r>
            <w:r w:rsidR="007665BD" w:rsidRPr="003B1B15">
              <w:rPr>
                <w:sz w:val="17"/>
                <w:szCs w:val="17"/>
              </w:rPr>
              <w:t xml:space="preserve"> within three (3) months</w:t>
            </w:r>
            <w:r w:rsidRPr="003B1B15">
              <w:rPr>
                <w:sz w:val="17"/>
                <w:szCs w:val="17"/>
              </w:rPr>
              <w:t xml:space="preserve"> after admission</w:t>
            </w:r>
            <w:r w:rsidR="00096887" w:rsidRPr="003B1B15">
              <w:rPr>
                <w:sz w:val="17"/>
                <w:szCs w:val="17"/>
              </w:rPr>
              <w:t>,</w:t>
            </w:r>
            <w:r w:rsidR="008E643F" w:rsidRPr="003B1B15">
              <w:rPr>
                <w:sz w:val="17"/>
                <w:szCs w:val="17"/>
              </w:rPr>
              <w:t xml:space="preserve"> </w:t>
            </w:r>
            <w:r w:rsidR="00096887" w:rsidRPr="003B1B15">
              <w:rPr>
                <w:sz w:val="17"/>
                <w:szCs w:val="17"/>
              </w:rPr>
              <w:t xml:space="preserve">and shall have a dental examination at least annually while in care.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096887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TUBERCULOSIS</w:t>
            </w:r>
            <w:r w:rsidRPr="003B1B15">
              <w:rPr>
                <w:sz w:val="17"/>
                <w:szCs w:val="17"/>
              </w:rPr>
              <w:t xml:space="preserve"> </w:t>
            </w:r>
            <w:r w:rsidR="00096887" w:rsidRPr="003B1B15">
              <w:rPr>
                <w:sz w:val="17"/>
                <w:szCs w:val="17"/>
              </w:rPr>
              <w:t xml:space="preserve"> testing 13 CSR 35-71.075.(1)(J) shall be done </w:t>
            </w:r>
            <w:r w:rsidRPr="003B1B15">
              <w:rPr>
                <w:sz w:val="17"/>
                <w:szCs w:val="17"/>
              </w:rPr>
              <w:t xml:space="preserve">according to the recommendations of the state or local public health authorities.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  <w:trHeight w:val="624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096887" w:rsidP="00217502">
            <w:pPr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 xml:space="preserve"> </w:t>
            </w:r>
            <w:r w:rsidRPr="003B1B15">
              <w:rPr>
                <w:b/>
                <w:sz w:val="17"/>
                <w:szCs w:val="17"/>
              </w:rPr>
              <w:t xml:space="preserve">EYE EXAMINATION </w:t>
            </w:r>
            <w:r w:rsidRPr="003B1B15">
              <w:rPr>
                <w:sz w:val="17"/>
                <w:szCs w:val="17"/>
              </w:rPr>
              <w:t xml:space="preserve">13CSR 35-71.075(1)(I) </w:t>
            </w:r>
            <w:r w:rsidR="00217502" w:rsidRPr="003B1B15">
              <w:rPr>
                <w:sz w:val="17"/>
                <w:szCs w:val="17"/>
              </w:rPr>
              <w:t>Each child shall be given an annual eye examination and corrective treatment shall be provided as prescribed.</w:t>
            </w:r>
            <w:r w:rsidRPr="003B1B15">
              <w:rPr>
                <w:b/>
                <w:sz w:val="17"/>
                <w:szCs w:val="17"/>
              </w:rPr>
              <w:t xml:space="preserve"> </w:t>
            </w:r>
            <w:r w:rsidRPr="003B1B15">
              <w:rPr>
                <w:sz w:val="17"/>
                <w:szCs w:val="17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>
            <w:pPr>
              <w:ind w:left="342" w:hanging="342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HEARING</w:t>
            </w:r>
            <w:r w:rsidRPr="003B1B15">
              <w:rPr>
                <w:sz w:val="17"/>
                <w:szCs w:val="17"/>
              </w:rPr>
              <w:t xml:space="preserve"> Testing 13CSR 35-71.075(1)(A)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5067F8" w:rsidP="00217502">
            <w:pPr>
              <w:ind w:left="342" w:hanging="342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IMMUNIZATIONS Record</w:t>
            </w:r>
            <w:r w:rsidRPr="003B1B15">
              <w:rPr>
                <w:sz w:val="17"/>
                <w:szCs w:val="17"/>
              </w:rPr>
              <w:t xml:space="preserve"> 13</w:t>
            </w:r>
            <w:r w:rsidR="00217502" w:rsidRPr="003B1B15">
              <w:rPr>
                <w:sz w:val="17"/>
                <w:szCs w:val="17"/>
              </w:rPr>
              <w:t xml:space="preserve"> </w:t>
            </w:r>
            <w:r w:rsidRPr="003B1B15">
              <w:rPr>
                <w:sz w:val="17"/>
                <w:szCs w:val="17"/>
              </w:rPr>
              <w:t>CSR 35-71.075(1)(F)</w:t>
            </w:r>
            <w:r w:rsidR="00217502" w:rsidRPr="003B1B15">
              <w:rPr>
                <w:sz w:val="17"/>
                <w:szCs w:val="17"/>
              </w:rPr>
              <w:t>&amp;</w:t>
            </w:r>
            <w:r w:rsidRPr="003B1B15">
              <w:rPr>
                <w:sz w:val="17"/>
                <w:szCs w:val="17"/>
              </w:rPr>
              <w:t>(G)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5067F8" w:rsidRPr="003B1B15" w:rsidRDefault="00217502">
            <w:pPr>
              <w:ind w:left="342" w:hanging="342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Preventative HEALTH CARE</w:t>
            </w:r>
            <w:r w:rsidR="005067F8" w:rsidRPr="003B1B15">
              <w:rPr>
                <w:sz w:val="17"/>
                <w:szCs w:val="17"/>
              </w:rPr>
              <w:t xml:space="preserve"> 13</w:t>
            </w:r>
            <w:r w:rsidRPr="003B1B15">
              <w:rPr>
                <w:sz w:val="17"/>
                <w:szCs w:val="17"/>
              </w:rPr>
              <w:t xml:space="preserve"> </w:t>
            </w:r>
            <w:r w:rsidR="005067F8" w:rsidRPr="003B1B15">
              <w:rPr>
                <w:sz w:val="17"/>
                <w:szCs w:val="17"/>
              </w:rPr>
              <w:t>CSR 35-71.075(1)(A)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5067F8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5067F8" w:rsidRPr="003B1B15" w:rsidRDefault="005067F8" w:rsidP="00217502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PSYCHOTROPIC MEDICATION</w:t>
            </w:r>
            <w:r w:rsidR="00217502" w:rsidRPr="003B1B15">
              <w:rPr>
                <w:sz w:val="17"/>
                <w:szCs w:val="17"/>
              </w:rPr>
              <w:t xml:space="preserve"> </w:t>
            </w:r>
            <w:r w:rsidRPr="003B1B15">
              <w:rPr>
                <w:sz w:val="17"/>
                <w:szCs w:val="17"/>
              </w:rPr>
              <w:t>13 CSR 35-71.075(6)(B)1</w:t>
            </w:r>
            <w:r w:rsidR="00217502" w:rsidRPr="003B1B15">
              <w:rPr>
                <w:sz w:val="17"/>
                <w:szCs w:val="17"/>
              </w:rPr>
              <w:t>.</w:t>
            </w:r>
            <w:r w:rsidRPr="003B1B15">
              <w:rPr>
                <w:sz w:val="17"/>
                <w:szCs w:val="17"/>
              </w:rPr>
              <w:t>A-E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7F8" w:rsidRPr="003B1B15" w:rsidRDefault="005067F8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ind w:left="342" w:hanging="342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TREATMENT PLAN</w:t>
            </w:r>
            <w:r w:rsidRPr="003B1B15">
              <w:rPr>
                <w:sz w:val="17"/>
                <w:szCs w:val="17"/>
              </w:rPr>
              <w:t xml:space="preserve"> and treatment plan reviews 13 CSR 35-71.060(2)(A)</w:t>
            </w:r>
            <w:r w:rsidR="004B4C9D" w:rsidRPr="003B1B15">
              <w:rPr>
                <w:sz w:val="17"/>
                <w:szCs w:val="17"/>
              </w:rPr>
              <w:t>5&amp;</w:t>
            </w:r>
            <w:r w:rsidRPr="003B1B15">
              <w:rPr>
                <w:sz w:val="17"/>
                <w:szCs w:val="17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ind w:left="702" w:hanging="342"/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>A.</w:t>
            </w:r>
            <w:r w:rsidRPr="003B1B15">
              <w:rPr>
                <w:sz w:val="17"/>
                <w:szCs w:val="17"/>
              </w:rPr>
              <w:tab/>
              <w:t xml:space="preserve">The progress of a child and his/her family shall be evaluated at least every three (3) months, and the treatment plan shall be modified when appropriate.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ind w:left="702" w:hanging="342"/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>B.</w:t>
            </w:r>
            <w:r w:rsidRPr="003B1B15">
              <w:rPr>
                <w:sz w:val="17"/>
                <w:szCs w:val="17"/>
              </w:rPr>
              <w:tab/>
              <w:t>In crisis placement, an evaluation shall be conducted at least every thirty (30) days. 13 CSR 35-71.060(2)(A)6.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ind w:left="702" w:hanging="342"/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>C.</w:t>
            </w:r>
            <w:r w:rsidRPr="003B1B15">
              <w:rPr>
                <w:sz w:val="17"/>
                <w:szCs w:val="17"/>
              </w:rPr>
              <w:tab/>
              <w:t xml:space="preserve">The treatment plan review with the date and signature of the program director/qualified professional staff and a signed and dated attendance sheet of all other participants in the treatment plan review must be documented in the child's </w:t>
            </w:r>
            <w:r w:rsidR="005E1E6A">
              <w:rPr>
                <w:sz w:val="17"/>
                <w:szCs w:val="17"/>
              </w:rPr>
              <w:t>record. 13 CSR 35-71.060(2)(A)3</w:t>
            </w:r>
            <w:r w:rsidRPr="003B1B15">
              <w:rPr>
                <w:sz w:val="17"/>
                <w:szCs w:val="17"/>
              </w:rPr>
              <w:t>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ind w:left="702" w:hanging="342"/>
              <w:rPr>
                <w:b/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Date of Initial Treatment Plan  </w:t>
            </w:r>
            <w:r w:rsidRPr="003B1B15">
              <w:rPr>
                <w:sz w:val="17"/>
                <w:szCs w:val="17"/>
              </w:rPr>
              <w:t xml:space="preserve">13 CSR 35-71.060(2)1&amp;2    </w:t>
            </w:r>
            <w:r w:rsidRPr="003B1B15">
              <w:rPr>
                <w:b/>
                <w:sz w:val="17"/>
                <w:szCs w:val="17"/>
              </w:rPr>
              <w:t xml:space="preserve">  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ind w:left="702" w:hanging="342"/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Subsequent Treatment Plan Dates </w:t>
            </w:r>
            <w:r w:rsidRPr="003B1B15">
              <w:rPr>
                <w:sz w:val="17"/>
                <w:szCs w:val="17"/>
              </w:rPr>
              <w:t>13 CSR 35-71.060(2)(A)6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709ED" w:rsidRDefault="00A709ED" w:rsidP="00AE01E3">
            <w:pPr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CASE RECORDINGS/MONTHLY PROGRESS SUMMARIES</w:t>
            </w:r>
            <w:r w:rsidRPr="003B1B15">
              <w:rPr>
                <w:b/>
                <w:sz w:val="17"/>
                <w:szCs w:val="17"/>
              </w:rPr>
              <w:t xml:space="preserve"> </w:t>
            </w:r>
          </w:p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sz w:val="17"/>
                <w:szCs w:val="17"/>
              </w:rPr>
              <w:t>13CSR 35-71.090(2)(H)</w:t>
            </w:r>
            <w:r w:rsidRPr="003B1B15">
              <w:rPr>
                <w:b/>
                <w:sz w:val="17"/>
                <w:szCs w:val="17"/>
              </w:rPr>
              <w:t xml:space="preserve"> </w:t>
            </w:r>
            <w:r w:rsidRPr="003B1B15">
              <w:rPr>
                <w:sz w:val="17"/>
                <w:szCs w:val="17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PLANS FOR DISCHARGE</w:t>
            </w:r>
            <w:r w:rsidRPr="003B1B15">
              <w:rPr>
                <w:sz w:val="17"/>
                <w:szCs w:val="17"/>
              </w:rPr>
              <w:t xml:space="preserve"> 13CSR 35-71.090(2)(I) aftercare and supervision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RECREATIONAL and other adjunctive staff</w:t>
            </w:r>
            <w:r w:rsidRPr="003B1B15">
              <w:rPr>
                <w:sz w:val="17"/>
                <w:szCs w:val="17"/>
              </w:rPr>
              <w:t xml:space="preserve"> 13CSR 35-71.090(2)(J)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RECORD OF A CHILD’S EARNINGS</w:t>
            </w:r>
            <w:r w:rsidRPr="003B1B15">
              <w:rPr>
                <w:sz w:val="17"/>
                <w:szCs w:val="17"/>
              </w:rPr>
              <w:t xml:space="preserve"> and dispersal’s 13CSR 35-71.070(1)(H)10.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ALLOWANCES &amp; MONEY </w:t>
            </w:r>
            <w:r w:rsidRPr="003B1B15">
              <w:rPr>
                <w:sz w:val="17"/>
                <w:szCs w:val="17"/>
              </w:rPr>
              <w:t xml:space="preserve">13 CSR 35-71.070.(I)1 If a child does not work and earn his/her own spending money, each child shall receive a regular allowance.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WRITTEN PLACEMENT AGREEMENT  </w:t>
            </w:r>
            <w:r w:rsidRPr="003B1B15">
              <w:rPr>
                <w:sz w:val="17"/>
                <w:szCs w:val="17"/>
              </w:rPr>
              <w:t>13 CSR 35-71.060(C)5</w:t>
            </w:r>
            <w:r w:rsidRPr="003B1B15">
              <w:rPr>
                <w:b/>
                <w:sz w:val="17"/>
                <w:szCs w:val="17"/>
              </w:rPr>
              <w:t xml:space="preserve"> </w:t>
            </w:r>
            <w:r w:rsidRPr="003B1B15">
              <w:rPr>
                <w:sz w:val="17"/>
                <w:szCs w:val="17"/>
              </w:rPr>
              <w:t xml:space="preserve">between the agency and the child's parent(s) or guardian must be completed at or before placement.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MEDICAL CONSENT</w:t>
            </w:r>
            <w:r w:rsidRPr="003B1B15">
              <w:rPr>
                <w:sz w:val="17"/>
                <w:szCs w:val="17"/>
              </w:rPr>
              <w:t xml:space="preserve"> 13 CSR 35-71.060(C)5&amp;6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CONSENT FOR RELEASE</w:t>
            </w:r>
            <w:r w:rsidRPr="003B1B15">
              <w:rPr>
                <w:sz w:val="17"/>
                <w:szCs w:val="17"/>
              </w:rPr>
              <w:t xml:space="preserve"> 13CSR 35-71.070(1)(C)4.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WRITTEN INVENTORY of child’s possessions</w:t>
            </w:r>
            <w:r w:rsidRPr="003B1B15">
              <w:rPr>
                <w:sz w:val="17"/>
                <w:szCs w:val="17"/>
              </w:rPr>
              <w:t xml:space="preserve"> 13 CSR 35-71.070(2)(E)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Mandatory RELIGIOUS OBSERVANCE consent </w:t>
            </w:r>
            <w:r w:rsidRPr="003B1B15">
              <w:rPr>
                <w:sz w:val="17"/>
                <w:szCs w:val="17"/>
              </w:rPr>
              <w:t xml:space="preserve"> 13 CSR 35-71.070(2)(G)2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CHANGE IN RELIGIOUS AFFILIATION consent </w:t>
            </w:r>
            <w:r w:rsidRPr="003B1B15">
              <w:rPr>
                <w:sz w:val="17"/>
                <w:szCs w:val="17"/>
              </w:rPr>
              <w:t>13 CSR 35-71.070(2)(G)4</w:t>
            </w:r>
            <w:r w:rsidRPr="003B1B15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5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AE01E3" w:rsidP="00AE01E3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>Consent for</w:t>
            </w:r>
            <w:r w:rsidRPr="003B1B15">
              <w:rPr>
                <w:sz w:val="17"/>
                <w:szCs w:val="17"/>
              </w:rPr>
              <w:t xml:space="preserve"> </w:t>
            </w:r>
            <w:r w:rsidRPr="003B1B15">
              <w:rPr>
                <w:b/>
                <w:sz w:val="17"/>
                <w:szCs w:val="17"/>
              </w:rPr>
              <w:t>Emergency Medical Care, Necessary Immunizations and Routine Medical Care</w:t>
            </w:r>
            <w:r w:rsidRPr="003B1B15">
              <w:rPr>
                <w:sz w:val="17"/>
                <w:szCs w:val="17"/>
              </w:rPr>
              <w:t>. 13 CSR 35-71.075(1)(C)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  <w:tr w:rsidR="00AE01E3" w:rsidRPr="003B1B15" w:rsidTr="00D55317">
        <w:trPr>
          <w:cantSplit/>
          <w:trHeight w:val="903"/>
        </w:trPr>
        <w:tc>
          <w:tcPr>
            <w:tcW w:w="6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AE01E3" w:rsidRPr="003B1B15" w:rsidRDefault="00D55317" w:rsidP="008E2A5E">
            <w:pPr>
              <w:rPr>
                <w:sz w:val="17"/>
                <w:szCs w:val="17"/>
              </w:rPr>
            </w:pPr>
            <w:r w:rsidRPr="003B1B15">
              <w:rPr>
                <w:b/>
                <w:sz w:val="17"/>
                <w:szCs w:val="17"/>
              </w:rPr>
              <w:t xml:space="preserve">MATERNITY CARE / </w:t>
            </w:r>
            <w:r w:rsidR="008E2A5E" w:rsidRPr="003B1B15">
              <w:rPr>
                <w:b/>
                <w:sz w:val="17"/>
                <w:szCs w:val="17"/>
              </w:rPr>
              <w:t>Medical Record</w:t>
            </w:r>
            <w:r w:rsidR="00AE01E3" w:rsidRPr="003B1B15">
              <w:rPr>
                <w:b/>
                <w:sz w:val="17"/>
                <w:szCs w:val="17"/>
              </w:rPr>
              <w:t xml:space="preserve"> Requirements</w:t>
            </w:r>
            <w:r w:rsidR="00AE01E3" w:rsidRPr="003B1B15">
              <w:rPr>
                <w:sz w:val="17"/>
                <w:szCs w:val="17"/>
              </w:rPr>
              <w:t xml:space="preserve"> 13 CSR 35-71.120(2)(D)  The resident’s medical record shall include the name of the health care provider, a schedule of appointments, the expected date of delivery and any special needs or problems.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1E3" w:rsidRPr="003B1B15" w:rsidRDefault="00AE01E3">
            <w:pPr>
              <w:rPr>
                <w:sz w:val="17"/>
                <w:szCs w:val="17"/>
              </w:rPr>
            </w:pPr>
          </w:p>
        </w:tc>
      </w:tr>
    </w:tbl>
    <w:p w:rsidR="00AA20F6" w:rsidRPr="003B1B15" w:rsidRDefault="00AA20F6" w:rsidP="00B06099">
      <w:pPr>
        <w:rPr>
          <w:sz w:val="17"/>
          <w:szCs w:val="17"/>
        </w:rPr>
      </w:pPr>
    </w:p>
    <w:sectPr w:rsidR="00AA20F6" w:rsidRPr="003B1B15" w:rsidSect="00CA08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720" w:right="720" w:bottom="900" w:left="720" w:header="720" w:footer="720" w:gutter="0"/>
      <w:paperSrc w:first="11" w:other="1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A0F" w:rsidRDefault="00696A0F">
      <w:r>
        <w:separator/>
      </w:r>
    </w:p>
  </w:endnote>
  <w:endnote w:type="continuationSeparator" w:id="0">
    <w:p w:rsidR="00696A0F" w:rsidRDefault="00696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63" w:rsidRDefault="00563C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50" w:rsidRDefault="00C80F50">
    <w:pPr>
      <w:pStyle w:val="Footer"/>
    </w:pPr>
    <w:r>
      <w:ptab w:relativeTo="margin" w:alignment="center" w:leader="none"/>
    </w:r>
    <w:r>
      <w:ptab w:relativeTo="margin" w:alignment="right" w:leader="none"/>
    </w:r>
    <w:r>
      <w:t xml:space="preserve">RPU-RecRev </w:t>
    </w:r>
    <w:r w:rsidR="004C5A7B">
      <w:t xml:space="preserve">2 </w:t>
    </w:r>
    <w:r>
      <w:t>(Rev 0</w:t>
    </w:r>
    <w:r w:rsidR="00563C63">
      <w:t>8</w:t>
    </w:r>
    <w:r>
      <w:t>/1</w:t>
    </w:r>
    <w:r w:rsidR="00563C63">
      <w:t>9</w:t>
    </w:r>
    <w: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63" w:rsidRDefault="00563C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A0F" w:rsidRDefault="00696A0F">
      <w:r>
        <w:separator/>
      </w:r>
    </w:p>
  </w:footnote>
  <w:footnote w:type="continuationSeparator" w:id="0">
    <w:p w:rsidR="00696A0F" w:rsidRDefault="00696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63" w:rsidRDefault="00563C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63" w:rsidRDefault="00563C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C63" w:rsidRDefault="00563C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4F2"/>
    <w:rsid w:val="00044A78"/>
    <w:rsid w:val="000865AC"/>
    <w:rsid w:val="00096887"/>
    <w:rsid w:val="000C20F5"/>
    <w:rsid w:val="00124A8E"/>
    <w:rsid w:val="001418CF"/>
    <w:rsid w:val="0019546E"/>
    <w:rsid w:val="0019609E"/>
    <w:rsid w:val="001A3E3E"/>
    <w:rsid w:val="001B1F8E"/>
    <w:rsid w:val="001F6C46"/>
    <w:rsid w:val="002104B3"/>
    <w:rsid w:val="00217502"/>
    <w:rsid w:val="002266C4"/>
    <w:rsid w:val="002731E0"/>
    <w:rsid w:val="002918D1"/>
    <w:rsid w:val="003024F2"/>
    <w:rsid w:val="003349FE"/>
    <w:rsid w:val="003676AA"/>
    <w:rsid w:val="003B1B15"/>
    <w:rsid w:val="003D2004"/>
    <w:rsid w:val="00415251"/>
    <w:rsid w:val="004B4C9D"/>
    <w:rsid w:val="004C5A7B"/>
    <w:rsid w:val="005067F8"/>
    <w:rsid w:val="00542635"/>
    <w:rsid w:val="00563C63"/>
    <w:rsid w:val="00584051"/>
    <w:rsid w:val="00584182"/>
    <w:rsid w:val="00593F8A"/>
    <w:rsid w:val="005C2A86"/>
    <w:rsid w:val="005E1E6A"/>
    <w:rsid w:val="00611A38"/>
    <w:rsid w:val="006269AC"/>
    <w:rsid w:val="00696A0F"/>
    <w:rsid w:val="00741249"/>
    <w:rsid w:val="007473AA"/>
    <w:rsid w:val="00751606"/>
    <w:rsid w:val="00752B6D"/>
    <w:rsid w:val="007665BD"/>
    <w:rsid w:val="00796575"/>
    <w:rsid w:val="00815F65"/>
    <w:rsid w:val="008E2A5E"/>
    <w:rsid w:val="008E643F"/>
    <w:rsid w:val="00957190"/>
    <w:rsid w:val="009B28C9"/>
    <w:rsid w:val="009C3364"/>
    <w:rsid w:val="009F448F"/>
    <w:rsid w:val="00A02275"/>
    <w:rsid w:val="00A709ED"/>
    <w:rsid w:val="00AA20F6"/>
    <w:rsid w:val="00AE01E3"/>
    <w:rsid w:val="00B06099"/>
    <w:rsid w:val="00B17682"/>
    <w:rsid w:val="00B176D5"/>
    <w:rsid w:val="00B85BE5"/>
    <w:rsid w:val="00BB5C2A"/>
    <w:rsid w:val="00BC2799"/>
    <w:rsid w:val="00BF3B32"/>
    <w:rsid w:val="00C41026"/>
    <w:rsid w:val="00C42DEB"/>
    <w:rsid w:val="00C71330"/>
    <w:rsid w:val="00C80F50"/>
    <w:rsid w:val="00CA0821"/>
    <w:rsid w:val="00CD4D83"/>
    <w:rsid w:val="00CE1277"/>
    <w:rsid w:val="00D5013B"/>
    <w:rsid w:val="00D55317"/>
    <w:rsid w:val="00D94911"/>
    <w:rsid w:val="00D95DEB"/>
    <w:rsid w:val="00E64DAE"/>
    <w:rsid w:val="00E82BAA"/>
    <w:rsid w:val="00ED7FE4"/>
    <w:rsid w:val="00F116C8"/>
    <w:rsid w:val="00F35ED4"/>
    <w:rsid w:val="00F43A30"/>
    <w:rsid w:val="00F9283A"/>
    <w:rsid w:val="00F9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F8A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D553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1768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B1768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266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D553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qFormat/>
    <w:rsid w:val="00D55317"/>
    <w:rPr>
      <w:i/>
      <w:iCs/>
    </w:rPr>
  </w:style>
  <w:style w:type="character" w:styleId="Strong">
    <w:name w:val="Strong"/>
    <w:basedOn w:val="DefaultParagraphFont"/>
    <w:qFormat/>
    <w:rsid w:val="00D55317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D553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D553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709ED"/>
    <w:rPr>
      <w:rFonts w:ascii="Arial" w:hAnsi="Arial"/>
    </w:rPr>
  </w:style>
  <w:style w:type="character" w:customStyle="1" w:styleId="FooterChar">
    <w:name w:val="Footer Char"/>
    <w:basedOn w:val="DefaultParagraphFont"/>
    <w:link w:val="Footer"/>
    <w:uiPriority w:val="99"/>
    <w:rsid w:val="00C80F5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0D3F94-CA8C-4AC4-BB0A-121CA163C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rpu-recrev-2</Template>
  <TotalTime>0</TotalTime>
  <Pages>1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1</vt:lpstr>
    </vt:vector>
  </TitlesOfParts>
  <Company>Missouri Department of Social Services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1</dc:title>
  <dc:creator>Townsend, Keith</dc:creator>
  <cp:lastModifiedBy>Townsend, Keith</cp:lastModifiedBy>
  <cp:revision>1</cp:revision>
  <cp:lastPrinted>2009-04-21T21:38:00Z</cp:lastPrinted>
  <dcterms:created xsi:type="dcterms:W3CDTF">2019-08-12T13:44:00Z</dcterms:created>
  <dcterms:modified xsi:type="dcterms:W3CDTF">2019-08-12T13:44:00Z</dcterms:modified>
</cp:coreProperties>
</file>