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09F055FC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0E7042">
        <w:rPr>
          <w:b/>
          <w:bCs/>
          <w:sz w:val="24"/>
          <w:szCs w:val="24"/>
        </w:rPr>
        <w:t>Diapers, Pull-ons, Underpads Over 186 Unit Limit</w:t>
      </w:r>
    </w:p>
    <w:p w14:paraId="29959066" w14:textId="3ECE496F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0E7042">
        <w:rPr>
          <w:spacing w:val="-2"/>
          <w:sz w:val="24"/>
          <w:szCs w:val="24"/>
        </w:rPr>
        <w:t>A4520EPNU, A4554EPNU, T4521EPNU, T4522EPNU, T4523EPNU, T4524EPNU</w:t>
      </w:r>
      <w:r w:rsidR="003A729C">
        <w:rPr>
          <w:spacing w:val="-2"/>
          <w:sz w:val="24"/>
          <w:szCs w:val="24"/>
        </w:rPr>
        <w:t>, T4526EPNU, T4527EPNU, T4528EPNU, T4529EPNU, T4530EPNU, T4531EPNU, T4532EPNU, T4533EPNU, T4534EPNU, T4537EPNU, T4541EPNU, T4542EPNU, T4543EPNU, T4544EPNU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7BB98792" w14:textId="6ABE6453" w:rsidR="00F30F91" w:rsidRDefault="00F30F91" w:rsidP="003A729C">
      <w:pPr>
        <w:spacing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3A729C">
        <w:rPr>
          <w:sz w:val="24"/>
          <w:szCs w:val="24"/>
        </w:rPr>
        <w:t>March</w:t>
      </w:r>
      <w:r w:rsidR="00014CC2">
        <w:rPr>
          <w:sz w:val="24"/>
          <w:szCs w:val="24"/>
        </w:rPr>
        <w:t xml:space="preserve"> 2</w:t>
      </w:r>
      <w:r w:rsidR="003A729C">
        <w:rPr>
          <w:sz w:val="24"/>
          <w:szCs w:val="24"/>
        </w:rPr>
        <w:t>4</w:t>
      </w:r>
      <w:r w:rsidR="00014CC2">
        <w:rPr>
          <w:sz w:val="24"/>
          <w:szCs w:val="24"/>
        </w:rPr>
        <w:t>, 200</w:t>
      </w:r>
      <w:r w:rsidR="003A729C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</w:t>
      </w:r>
    </w:p>
    <w:p w14:paraId="0D2D541E" w14:textId="5842C2FB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3A729C">
        <w:rPr>
          <w:sz w:val="24"/>
          <w:szCs w:val="24"/>
        </w:rPr>
        <w:t>November 11, 2022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5918054E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3A729C">
        <w:rPr>
          <w:sz w:val="24"/>
        </w:rPr>
        <w:t>diapers, pull-ons and underpads for participants ages 4 through 20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61C14C1B" w:rsidR="00A32AA1" w:rsidRDefault="003A729C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A4520EPNU</w:t>
      </w:r>
      <w:r w:rsidR="00A32AA1">
        <w:tab/>
      </w:r>
      <w:r>
        <w:t>- Incontinence garment, any type, each</w:t>
      </w:r>
    </w:p>
    <w:p w14:paraId="479F98EB" w14:textId="6A7DAF8E" w:rsidR="0011658F" w:rsidRDefault="003A729C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A4554EPNU</w:t>
      </w:r>
      <w:r w:rsidR="0011658F">
        <w:tab/>
      </w:r>
      <w:r>
        <w:t>- Disposable underpads, all sizes</w:t>
      </w:r>
    </w:p>
    <w:p w14:paraId="1B72339F" w14:textId="194D2059" w:rsidR="0011658F" w:rsidRDefault="003A729C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T4521EPNU</w:t>
      </w:r>
      <w:r w:rsidR="0011658F">
        <w:tab/>
      </w:r>
      <w:r>
        <w:t>- Adult sized disposable incontinence product, brief/diaper, small, each</w:t>
      </w:r>
    </w:p>
    <w:p w14:paraId="707DEEB3" w14:textId="4F5570F8" w:rsidR="00014CC2" w:rsidRDefault="003A729C" w:rsidP="00014CC2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T4522EPNU</w:t>
      </w:r>
      <w:r w:rsidR="00014CC2">
        <w:tab/>
      </w:r>
      <w:r>
        <w:t>- Adult sized disposable incontinence product, brief/diaper, medium, each</w:t>
      </w:r>
    </w:p>
    <w:p w14:paraId="0A9E4FCB" w14:textId="36E08E62" w:rsidR="00014CC2" w:rsidRDefault="003A729C" w:rsidP="00014CC2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T4523EPNU</w:t>
      </w:r>
      <w:r w:rsidR="00014CC2">
        <w:tab/>
      </w:r>
      <w:r>
        <w:t>- Adult sized disposable incontinence product, brief/diaper, large, each</w:t>
      </w:r>
    </w:p>
    <w:p w14:paraId="1A75EE71" w14:textId="4EE24258" w:rsidR="00160724" w:rsidRDefault="003A729C" w:rsidP="0016072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T4524EPNU</w:t>
      </w:r>
      <w:r w:rsidR="00160724">
        <w:tab/>
      </w:r>
      <w:r>
        <w:t xml:space="preserve">- Adult sized disposable incontinence product, brief/diaper, </w:t>
      </w:r>
      <w:r w:rsidR="00F53C38">
        <w:t>extra-large</w:t>
      </w:r>
      <w:r>
        <w:t>, each</w:t>
      </w:r>
      <w:r w:rsidR="00DA6B94">
        <w:t xml:space="preserve"> </w:t>
      </w:r>
    </w:p>
    <w:p w14:paraId="75068EEA" w14:textId="3F4185B0" w:rsidR="00DA6B94" w:rsidRDefault="003A729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T4525EPNU</w:t>
      </w:r>
      <w:r w:rsidR="00DA6B94">
        <w:tab/>
      </w:r>
      <w:r>
        <w:t>- Adult sized disposable incontinence product, protective underwear/pull-on, small size, each</w:t>
      </w:r>
    </w:p>
    <w:p w14:paraId="1E66C4F9" w14:textId="515E7E68" w:rsidR="00DA6B94" w:rsidRDefault="003A729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T4526EPNU</w:t>
      </w:r>
      <w:r w:rsidR="00DA6B94">
        <w:tab/>
      </w:r>
      <w:r>
        <w:t>- Adult sized disposable incontinence product, protective underwear/pull-on, medium size, each</w:t>
      </w:r>
    </w:p>
    <w:p w14:paraId="0326D3AB" w14:textId="2FE229BC" w:rsidR="00DA6B94" w:rsidRDefault="003A729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lastRenderedPageBreak/>
        <w:t>T4527EPNU</w:t>
      </w:r>
      <w:r w:rsidR="00DA6B94">
        <w:tab/>
      </w:r>
      <w:r>
        <w:t xml:space="preserve">- </w:t>
      </w:r>
      <w:r w:rsidR="006B030C">
        <w:t>Adult sized disposable incontinence product, protective underwear/pull-on, large size, each</w:t>
      </w:r>
    </w:p>
    <w:p w14:paraId="274D9A0F" w14:textId="0C3BFEA0" w:rsidR="00DA6B94" w:rsidRDefault="006B030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T4528EPNU</w:t>
      </w:r>
      <w:r w:rsidR="00DA6B94">
        <w:tab/>
      </w:r>
      <w:r>
        <w:t xml:space="preserve">- Adult sized disposable incontinence product, protective underwear/pull-on, </w:t>
      </w:r>
      <w:r w:rsidR="00F53C38">
        <w:t>extra-large</w:t>
      </w:r>
      <w:r>
        <w:t xml:space="preserve"> size, each</w:t>
      </w:r>
    </w:p>
    <w:p w14:paraId="73803A4B" w14:textId="1749FB99" w:rsidR="00DA6B94" w:rsidRDefault="006B030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T4529EPNU</w:t>
      </w:r>
      <w:r w:rsidR="00DA6B94">
        <w:tab/>
      </w:r>
      <w:r>
        <w:t>- Pediatric sized disposable incontinence product brief/diaper, small/medium size, each</w:t>
      </w:r>
    </w:p>
    <w:p w14:paraId="0BC956BB" w14:textId="4B9774A1" w:rsidR="00DA6B94" w:rsidRDefault="006B030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T4530EPNU</w:t>
      </w:r>
      <w:r w:rsidR="00DA6B94">
        <w:tab/>
      </w:r>
      <w:r>
        <w:t>- Pediatric sized disposable incontinence product brief/diaper, large size, each</w:t>
      </w:r>
    </w:p>
    <w:p w14:paraId="260AEEE4" w14:textId="1ABA4CA6" w:rsidR="00DA6B94" w:rsidRDefault="006B030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T4531EPNU</w:t>
      </w:r>
      <w:r w:rsidR="00DA6B94">
        <w:tab/>
      </w:r>
      <w:r>
        <w:t>- Pediatric sized disposable incontinence product, protective underwear/pull-on, small/medium size, each</w:t>
      </w:r>
    </w:p>
    <w:p w14:paraId="31BAB5A5" w14:textId="09E9B4D8" w:rsidR="00DA6B94" w:rsidRDefault="006B030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T4532EPNU</w:t>
      </w:r>
      <w:r w:rsidR="00DA6B94">
        <w:tab/>
      </w:r>
      <w:r>
        <w:t>- Pediatric sized disposable incontinence product, protective underwear/pull-on, large size, each</w:t>
      </w:r>
    </w:p>
    <w:p w14:paraId="7086F1AA" w14:textId="0BA7D706" w:rsidR="009F6D75" w:rsidRDefault="006B030C" w:rsidP="00DA6B94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T4533EPNU</w:t>
      </w:r>
      <w:r w:rsidR="00DA6B94">
        <w:tab/>
      </w:r>
      <w:r>
        <w:t>- Youth sized disposable incontinence product, brief/diaper, each</w:t>
      </w:r>
    </w:p>
    <w:p w14:paraId="560F2765" w14:textId="6F5EF328" w:rsidR="0044150B" w:rsidRDefault="006B030C" w:rsidP="0044150B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T4534EPNU</w:t>
      </w:r>
      <w:r w:rsidR="0044150B">
        <w:tab/>
      </w:r>
      <w:r>
        <w:t>- Youth sized disposable incontinence product, protective underwear/pull-on, each</w:t>
      </w:r>
    </w:p>
    <w:p w14:paraId="72C928CD" w14:textId="04547ACE" w:rsidR="006B030C" w:rsidRDefault="006B030C" w:rsidP="006B030C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T4537EPNU</w:t>
      </w:r>
      <w:r>
        <w:tab/>
        <w:t>- Incontinence product, protective underpad, reusable, bed size, each</w:t>
      </w:r>
    </w:p>
    <w:p w14:paraId="66591545" w14:textId="0BA1D1DF" w:rsidR="006B030C" w:rsidRDefault="006B030C" w:rsidP="006B030C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T4541EPNU</w:t>
      </w:r>
      <w:r>
        <w:tab/>
        <w:t>- Incontinence product, disposable underpad, large size, each</w:t>
      </w:r>
    </w:p>
    <w:p w14:paraId="79A0EC78" w14:textId="73CD8538" w:rsidR="006B030C" w:rsidRDefault="006B030C" w:rsidP="006B030C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T4542EPNU</w:t>
      </w:r>
      <w:r>
        <w:tab/>
        <w:t>- Incontinence product, disposable underpad, small size, each</w:t>
      </w:r>
    </w:p>
    <w:p w14:paraId="5E46A914" w14:textId="56B553B4" w:rsidR="006B030C" w:rsidRDefault="006B030C" w:rsidP="006B030C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T4543EPNU</w:t>
      </w:r>
      <w:r>
        <w:tab/>
        <w:t>- Disposable incontinence product, brief/diaper, bariatric, each</w:t>
      </w:r>
    </w:p>
    <w:p w14:paraId="18092349" w14:textId="307171DA" w:rsidR="006B030C" w:rsidRDefault="006B030C" w:rsidP="006B030C">
      <w:pPr>
        <w:pStyle w:val="TableParagraph"/>
        <w:tabs>
          <w:tab w:val="left" w:pos="900"/>
        </w:tabs>
        <w:spacing w:before="160" w:line="320" w:lineRule="atLeast"/>
        <w:ind w:left="0"/>
      </w:pPr>
      <w:r>
        <w:t>T4544EPNU</w:t>
      </w:r>
      <w:r>
        <w:tab/>
        <w:t>- Adult sized disposable incontinent product, protective underwear/pull-on, above extra-large size, each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3389D1F8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6B030C">
        <w:rPr>
          <w:spacing w:val="-2"/>
        </w:rPr>
        <w:t xml:space="preserve"> ages 4 through 20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619E9429" w14:textId="27F5AF21" w:rsidR="00603276" w:rsidRDefault="006B030C" w:rsidP="006D35DA">
      <w:pPr>
        <w:pStyle w:val="TableParagraph"/>
        <w:spacing w:before="160" w:line="320" w:lineRule="atLeast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Disposable underpads and diapers/briefs over the 186 monthly unit limit are covered for patients age four through twenty when the following criteria are met:</w:t>
      </w:r>
    </w:p>
    <w:p w14:paraId="07CAB7A0" w14:textId="2702F4CE" w:rsidR="00603276" w:rsidRDefault="006B030C" w:rsidP="00765608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7" w:firstLine="0"/>
      </w:pPr>
      <w:r>
        <w:t>The criteria for disposable underpads and diapers/briefs within the 186 monthly unit limit are met; AND</w:t>
      </w:r>
    </w:p>
    <w:p w14:paraId="3F80A9B0" w14:textId="72BB3D49" w:rsidR="006B030C" w:rsidRDefault="006B030C" w:rsidP="006B030C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7" w:firstLine="0"/>
      </w:pPr>
      <w:r>
        <w:t>Justification of the medical necessity – the help desk must be contacted by the authorized prescriber at 800-392-8030.</w:t>
      </w:r>
    </w:p>
    <w:p w14:paraId="2A56E6EB" w14:textId="16BDDBA6" w:rsidR="006B030C" w:rsidRDefault="006B030C" w:rsidP="006B030C">
      <w:pPr>
        <w:pStyle w:val="TableParagraph"/>
        <w:spacing w:before="160" w:line="320" w:lineRule="atLeast"/>
        <w:ind w:left="79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Protective underwear/pull-ons are covered for patients </w:t>
      </w:r>
      <w:r w:rsidR="00662E7A">
        <w:rPr>
          <w:b/>
          <w:bCs/>
          <w:u w:val="single"/>
        </w:rPr>
        <w:t>aged</w:t>
      </w:r>
      <w:r>
        <w:rPr>
          <w:b/>
          <w:bCs/>
          <w:u w:val="single"/>
        </w:rPr>
        <w:t xml:space="preserve"> four through twenty when the following criteria are met:</w:t>
      </w:r>
    </w:p>
    <w:p w14:paraId="2B194B3A" w14:textId="778F0177" w:rsidR="00F53C38" w:rsidRDefault="00F53C38" w:rsidP="00F53C38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The criteria for protective underwear/pull-ons within the 186 monthly unit limit are met; AND</w:t>
      </w:r>
    </w:p>
    <w:p w14:paraId="374A883B" w14:textId="2752DC01" w:rsidR="00F53C38" w:rsidRPr="00F53C38" w:rsidRDefault="00F53C38" w:rsidP="00F53C38">
      <w:pPr>
        <w:pStyle w:val="TableParagraph"/>
        <w:numPr>
          <w:ilvl w:val="0"/>
          <w:numId w:val="17"/>
        </w:numPr>
        <w:spacing w:before="160" w:line="320" w:lineRule="atLeast"/>
        <w:jc w:val="both"/>
      </w:pPr>
      <w:r>
        <w:t>Justification of the medical necessity – the help desk must be contacted by the authorized prescriber at 800-392-8030.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5C249228" w14:textId="30AE6625" w:rsidR="00EF5A80" w:rsidRPr="00F53C38" w:rsidRDefault="00F53C38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Patient is under the age of 4</w:t>
      </w:r>
    </w:p>
    <w:p w14:paraId="3C4BCD82" w14:textId="4B7669DD" w:rsidR="00F53C38" w:rsidRPr="00F53C38" w:rsidRDefault="00F53C38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Patient is age 21 or over</w:t>
      </w:r>
    </w:p>
    <w:p w14:paraId="50DE3D1D" w14:textId="0F0D37F1" w:rsidR="00F53C38" w:rsidRPr="00EF5A80" w:rsidRDefault="00F53C38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Coverage criteria is not met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4F91A6A0" w:rsidR="00EF5A80" w:rsidRDefault="00F53C38" w:rsidP="00F53C38">
      <w:pPr>
        <w:pStyle w:val="BodyText"/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Determined through consultant review.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5D6E6ADF" w:rsidR="00BE5B74" w:rsidRPr="00F53C38" w:rsidRDefault="00F53C38" w:rsidP="003B162C">
      <w:pPr>
        <w:pStyle w:val="BodyText"/>
        <w:kinsoku w:val="0"/>
        <w:overflowPunct w:val="0"/>
        <w:spacing w:before="160" w:line="320" w:lineRule="atLeast"/>
      </w:pPr>
      <w:r>
        <w:t>Physician specified duration of need up to 12 months.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6D35DA">
      <w:pPr>
        <w:pStyle w:val="BodyText"/>
        <w:keepNext/>
        <w:keepLines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be answered, not every question may be asked for every patient and many not be encountered in the exact order below.</w:t>
      </w:r>
    </w:p>
    <w:p w14:paraId="25A04498" w14:textId="5D18A845" w:rsidR="00727F59" w:rsidRDefault="00F53C38" w:rsidP="00F53C38">
      <w:pPr>
        <w:pStyle w:val="BodyText"/>
        <w:numPr>
          <w:ilvl w:val="0"/>
          <w:numId w:val="18"/>
        </w:numPr>
        <w:kinsoku w:val="0"/>
        <w:overflowPunct w:val="0"/>
        <w:spacing w:before="160" w:line="320" w:lineRule="atLeast"/>
      </w:pPr>
      <w:r>
        <w:t>Did you obtain a pending approval for diapers, pull-ons or underpads within the 186 monthly unit limit?</w:t>
      </w:r>
    </w:p>
    <w:p w14:paraId="26D21F21" w14:textId="10F454F2" w:rsidR="00F53C38" w:rsidRDefault="00F53C38" w:rsidP="00F53C38">
      <w:pPr>
        <w:pStyle w:val="BodyText"/>
        <w:numPr>
          <w:ilvl w:val="0"/>
          <w:numId w:val="18"/>
        </w:numPr>
        <w:kinsoku w:val="0"/>
        <w:overflowPunct w:val="0"/>
        <w:spacing w:before="160" w:line="320" w:lineRule="atLeast"/>
      </w:pPr>
      <w:r>
        <w:t>What is the medically necessary quantity over 186 per month? _____ (per month)</w:t>
      </w:r>
    </w:p>
    <w:p w14:paraId="1CD70F1C" w14:textId="32F31401" w:rsidR="00F53C38" w:rsidRDefault="00F53C38" w:rsidP="00F53C38">
      <w:pPr>
        <w:pStyle w:val="BodyText"/>
        <w:numPr>
          <w:ilvl w:val="0"/>
          <w:numId w:val="18"/>
        </w:numPr>
        <w:kinsoku w:val="0"/>
        <w:overflowPunct w:val="0"/>
        <w:spacing w:before="160" w:line="320" w:lineRule="atLeast"/>
      </w:pPr>
      <w:r>
        <w:t>What is the duration of need? _____ months</w:t>
      </w:r>
    </w:p>
    <w:p w14:paraId="3D89664A" w14:textId="5A771AE0" w:rsidR="00F53C38" w:rsidRPr="00727F59" w:rsidRDefault="00F53C38" w:rsidP="00F53C38">
      <w:pPr>
        <w:pStyle w:val="BodyText"/>
        <w:numPr>
          <w:ilvl w:val="0"/>
          <w:numId w:val="18"/>
        </w:numPr>
        <w:kinsoku w:val="0"/>
        <w:overflowPunct w:val="0"/>
        <w:spacing w:before="160" w:line="320" w:lineRule="atLeast"/>
      </w:pPr>
      <w:r>
        <w:t>Does the patient require a combination of incontinence products?</w:t>
      </w:r>
    </w:p>
    <w:sectPr w:rsidR="00F53C38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27908" w14:textId="77777777" w:rsidR="00062BC0" w:rsidRDefault="00062BC0">
      <w:r>
        <w:separator/>
      </w:r>
    </w:p>
  </w:endnote>
  <w:endnote w:type="continuationSeparator" w:id="0">
    <w:p w14:paraId="2239137E" w14:textId="77777777" w:rsidR="00062BC0" w:rsidRDefault="0006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6C73" w14:textId="77777777" w:rsidR="00062BC0" w:rsidRDefault="00062BC0">
      <w:r>
        <w:separator/>
      </w:r>
    </w:p>
  </w:footnote>
  <w:footnote w:type="continuationSeparator" w:id="0">
    <w:p w14:paraId="40CAF019" w14:textId="77777777" w:rsidR="00062BC0" w:rsidRDefault="0006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1DC5419C"/>
    <w:multiLevelType w:val="hybridMultilevel"/>
    <w:tmpl w:val="7EC49976"/>
    <w:lvl w:ilvl="0" w:tplc="0409000F">
      <w:start w:val="1"/>
      <w:numFmt w:val="decimal"/>
      <w:lvlText w:val="%1."/>
      <w:lvlJc w:val="left"/>
      <w:pPr>
        <w:ind w:left="799" w:hanging="360"/>
      </w:pPr>
    </w:lvl>
    <w:lvl w:ilvl="1" w:tplc="04090019" w:tentative="1">
      <w:start w:val="1"/>
      <w:numFmt w:val="lowerLetter"/>
      <w:lvlText w:val="%2."/>
      <w:lvlJc w:val="left"/>
      <w:pPr>
        <w:ind w:left="1519" w:hanging="360"/>
      </w:pPr>
    </w:lvl>
    <w:lvl w:ilvl="2" w:tplc="0409001B" w:tentative="1">
      <w:start w:val="1"/>
      <w:numFmt w:val="lowerRoman"/>
      <w:lvlText w:val="%3."/>
      <w:lvlJc w:val="right"/>
      <w:pPr>
        <w:ind w:left="2239" w:hanging="180"/>
      </w:pPr>
    </w:lvl>
    <w:lvl w:ilvl="3" w:tplc="0409000F" w:tentative="1">
      <w:start w:val="1"/>
      <w:numFmt w:val="decimal"/>
      <w:lvlText w:val="%4."/>
      <w:lvlJc w:val="left"/>
      <w:pPr>
        <w:ind w:left="2959" w:hanging="360"/>
      </w:pPr>
    </w:lvl>
    <w:lvl w:ilvl="4" w:tplc="04090019" w:tentative="1">
      <w:start w:val="1"/>
      <w:numFmt w:val="lowerLetter"/>
      <w:lvlText w:val="%5."/>
      <w:lvlJc w:val="left"/>
      <w:pPr>
        <w:ind w:left="3679" w:hanging="360"/>
      </w:pPr>
    </w:lvl>
    <w:lvl w:ilvl="5" w:tplc="0409001B" w:tentative="1">
      <w:start w:val="1"/>
      <w:numFmt w:val="lowerRoman"/>
      <w:lvlText w:val="%6."/>
      <w:lvlJc w:val="right"/>
      <w:pPr>
        <w:ind w:left="4399" w:hanging="180"/>
      </w:pPr>
    </w:lvl>
    <w:lvl w:ilvl="6" w:tplc="0409000F" w:tentative="1">
      <w:start w:val="1"/>
      <w:numFmt w:val="decimal"/>
      <w:lvlText w:val="%7."/>
      <w:lvlJc w:val="left"/>
      <w:pPr>
        <w:ind w:left="5119" w:hanging="360"/>
      </w:pPr>
    </w:lvl>
    <w:lvl w:ilvl="7" w:tplc="04090019" w:tentative="1">
      <w:start w:val="1"/>
      <w:numFmt w:val="lowerLetter"/>
      <w:lvlText w:val="%8."/>
      <w:lvlJc w:val="left"/>
      <w:pPr>
        <w:ind w:left="5839" w:hanging="360"/>
      </w:pPr>
    </w:lvl>
    <w:lvl w:ilvl="8" w:tplc="040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6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7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9590D"/>
    <w:multiLevelType w:val="hybridMultilevel"/>
    <w:tmpl w:val="FCD0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0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1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4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6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7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6"/>
  </w:num>
  <w:num w:numId="5" w16cid:durableId="33501484">
    <w:abstractNumId w:val="13"/>
  </w:num>
  <w:num w:numId="6" w16cid:durableId="569122826">
    <w:abstractNumId w:val="15"/>
  </w:num>
  <w:num w:numId="7" w16cid:durableId="1427799593">
    <w:abstractNumId w:val="11"/>
  </w:num>
  <w:num w:numId="8" w16cid:durableId="1316839490">
    <w:abstractNumId w:val="16"/>
  </w:num>
  <w:num w:numId="9" w16cid:durableId="62459496">
    <w:abstractNumId w:val="2"/>
  </w:num>
  <w:num w:numId="10" w16cid:durableId="1581014839">
    <w:abstractNumId w:val="17"/>
  </w:num>
  <w:num w:numId="11" w16cid:durableId="1993409819">
    <w:abstractNumId w:val="3"/>
  </w:num>
  <w:num w:numId="12" w16cid:durableId="68696713">
    <w:abstractNumId w:val="12"/>
  </w:num>
  <w:num w:numId="13" w16cid:durableId="1718049835">
    <w:abstractNumId w:val="7"/>
  </w:num>
  <w:num w:numId="14" w16cid:durableId="224608288">
    <w:abstractNumId w:val="14"/>
  </w:num>
  <w:num w:numId="15" w16cid:durableId="1167524361">
    <w:abstractNumId w:val="10"/>
  </w:num>
  <w:num w:numId="16" w16cid:durableId="379747831">
    <w:abstractNumId w:val="9"/>
  </w:num>
  <w:num w:numId="17" w16cid:durableId="833422439">
    <w:abstractNumId w:val="5"/>
  </w:num>
  <w:num w:numId="18" w16cid:durableId="872183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xmZv/K0sMjdCA7TiUz0PA1ZW6KLIXdJgqPNS3SctjK7Y5j8cv699DrlB0wrwIeYMPUWj5e7rZZPPfSlaTj+CaQ==" w:salt="KK6R3po9B8/z0od4BRwNK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62BC0"/>
    <w:rsid w:val="000A7FA6"/>
    <w:rsid w:val="000E077E"/>
    <w:rsid w:val="000E7042"/>
    <w:rsid w:val="001027E3"/>
    <w:rsid w:val="001123AF"/>
    <w:rsid w:val="001146A8"/>
    <w:rsid w:val="0011658F"/>
    <w:rsid w:val="00120132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3064D8"/>
    <w:rsid w:val="003105C7"/>
    <w:rsid w:val="00335143"/>
    <w:rsid w:val="00340DA9"/>
    <w:rsid w:val="00364983"/>
    <w:rsid w:val="003743F6"/>
    <w:rsid w:val="00380EDB"/>
    <w:rsid w:val="003A729C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6C15"/>
    <w:rsid w:val="00501784"/>
    <w:rsid w:val="00560D4B"/>
    <w:rsid w:val="005646F1"/>
    <w:rsid w:val="005C61A4"/>
    <w:rsid w:val="00603276"/>
    <w:rsid w:val="00662E7A"/>
    <w:rsid w:val="006B030C"/>
    <w:rsid w:val="006B4E7E"/>
    <w:rsid w:val="006B6FCD"/>
    <w:rsid w:val="006D35DA"/>
    <w:rsid w:val="006D76A0"/>
    <w:rsid w:val="007045DF"/>
    <w:rsid w:val="00727F59"/>
    <w:rsid w:val="00741BB4"/>
    <w:rsid w:val="00744387"/>
    <w:rsid w:val="00765608"/>
    <w:rsid w:val="007920D2"/>
    <w:rsid w:val="00795404"/>
    <w:rsid w:val="00796456"/>
    <w:rsid w:val="007C763B"/>
    <w:rsid w:val="007E6386"/>
    <w:rsid w:val="00885447"/>
    <w:rsid w:val="008C729E"/>
    <w:rsid w:val="009134C7"/>
    <w:rsid w:val="009A228E"/>
    <w:rsid w:val="009A54B2"/>
    <w:rsid w:val="009D7551"/>
    <w:rsid w:val="009F2B2A"/>
    <w:rsid w:val="009F3CAE"/>
    <w:rsid w:val="009F6D75"/>
    <w:rsid w:val="00A023A7"/>
    <w:rsid w:val="00A0399E"/>
    <w:rsid w:val="00A32AA1"/>
    <w:rsid w:val="00A360CB"/>
    <w:rsid w:val="00A50D49"/>
    <w:rsid w:val="00A6293F"/>
    <w:rsid w:val="00B31206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938BB"/>
    <w:rsid w:val="00DA6B94"/>
    <w:rsid w:val="00DC235A"/>
    <w:rsid w:val="00DD078D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3C38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Diapers, Pull-ons, Underpads Over the Quantity Limit</vt:lpstr>
    </vt:vector>
  </TitlesOfParts>
  <Manager>Missouri Department of Social Services</Manager>
  <Company>State of Missouri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Diapers, Pull-ons, Underpads Over the Quantity Limit</dc:title>
  <dc:subject/>
  <dc:creator>MO HealthNet Division</dc:creator>
  <cp:keywords>MO HealthNet Pre-Certification Criteria, Diapers, Pull-ons, Underpads, Over the quantity limit</cp:keywords>
  <dc:description/>
  <cp:lastModifiedBy>Peanick, Julie</cp:lastModifiedBy>
  <cp:revision>2</cp:revision>
  <dcterms:created xsi:type="dcterms:W3CDTF">2026-09-02T17:17:00Z</dcterms:created>
  <dcterms:modified xsi:type="dcterms:W3CDTF">2026-09-02T17:17:00Z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