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2F394F99" w:rsidR="00F30F91" w:rsidRDefault="00F30F91" w:rsidP="009F2B2A">
      <w:pPr>
        <w:spacing w:before="160" w:line="320" w:lineRule="atLeast"/>
        <w:rPr>
          <w:b/>
          <w:bCs/>
          <w:sz w:val="24"/>
          <w:szCs w:val="24"/>
        </w:rPr>
      </w:pPr>
      <w:r w:rsidRPr="00F30F91">
        <w:rPr>
          <w:b/>
          <w:bCs/>
          <w:sz w:val="24"/>
          <w:szCs w:val="24"/>
        </w:rPr>
        <w:t>Medical Procedure Class</w:t>
      </w:r>
      <w:r w:rsidR="00014CC2" w:rsidRPr="00F30F91">
        <w:rPr>
          <w:b/>
          <w:bCs/>
          <w:sz w:val="24"/>
          <w:szCs w:val="24"/>
        </w:rPr>
        <w:t>: DME</w:t>
      </w:r>
      <w:r w:rsidR="00014CC2">
        <w:rPr>
          <w:b/>
          <w:bCs/>
          <w:sz w:val="24"/>
          <w:szCs w:val="24"/>
        </w:rPr>
        <w:t xml:space="preserve"> Oxygen</w:t>
      </w:r>
    </w:p>
    <w:p w14:paraId="29959066" w14:textId="060358CF" w:rsidR="00F30F91" w:rsidRPr="006B4E7E" w:rsidRDefault="00F30F91" w:rsidP="000E077E">
      <w:pPr>
        <w:spacing w:before="160" w:line="320" w:lineRule="atLeast"/>
        <w:rPr>
          <w:sz w:val="24"/>
          <w:szCs w:val="24"/>
        </w:rPr>
      </w:pPr>
      <w:r w:rsidRPr="00FC6F38">
        <w:rPr>
          <w:b/>
          <w:bCs/>
          <w:sz w:val="24"/>
          <w:szCs w:val="24"/>
        </w:rPr>
        <w:t>Procedure Codes</w:t>
      </w:r>
      <w:r w:rsidRPr="006B4E7E">
        <w:rPr>
          <w:b/>
          <w:bCs/>
          <w:sz w:val="24"/>
          <w:szCs w:val="24"/>
        </w:rPr>
        <w:t xml:space="preserve">: </w:t>
      </w:r>
      <w:r w:rsidR="00A32AA1" w:rsidRPr="006B4E7E">
        <w:rPr>
          <w:spacing w:val="-2"/>
          <w:sz w:val="24"/>
          <w:szCs w:val="24"/>
        </w:rPr>
        <w:t>E0</w:t>
      </w:r>
      <w:r w:rsidR="00014CC2">
        <w:rPr>
          <w:spacing w:val="-2"/>
          <w:sz w:val="24"/>
          <w:szCs w:val="24"/>
        </w:rPr>
        <w:t>424RR, E0424RRQF, E0424RRQG, E0431RR, E0434RR, E0439RR, E0439RRQF, E0439RRQG, E1390RR, E1390RRQF, E1390RRQG, E0441NU, E0442NU, E0443NU, E0444NU, K0738RR</w:t>
      </w:r>
    </w:p>
    <w:p w14:paraId="2CBD278C" w14:textId="77777777" w:rsidR="00F30F91" w:rsidRDefault="00F30F91" w:rsidP="00F30F91">
      <w:pPr>
        <w:rPr>
          <w:b/>
          <w:bCs/>
          <w:sz w:val="24"/>
          <w:szCs w:val="24"/>
        </w:rPr>
      </w:pPr>
    </w:p>
    <w:p w14:paraId="5A46D290" w14:textId="3C0DFB75" w:rsidR="00F30F91" w:rsidRPr="0011658F" w:rsidRDefault="00F30F91" w:rsidP="000E077E">
      <w:pPr>
        <w:spacing w:line="320" w:lineRule="atLeast"/>
        <w:rPr>
          <w:sz w:val="24"/>
          <w:szCs w:val="24"/>
        </w:rPr>
      </w:pPr>
      <w:r w:rsidRPr="00F30F91">
        <w:rPr>
          <w:b/>
          <w:bCs/>
          <w:sz w:val="24"/>
          <w:szCs w:val="24"/>
        </w:rPr>
        <w:t>Implementation Date:</w:t>
      </w:r>
      <w:r w:rsidR="00A32AA1">
        <w:rPr>
          <w:b/>
          <w:bCs/>
          <w:sz w:val="24"/>
          <w:szCs w:val="24"/>
        </w:rPr>
        <w:t xml:space="preserve"> </w:t>
      </w:r>
      <w:r w:rsidR="00014CC2">
        <w:rPr>
          <w:sz w:val="24"/>
          <w:szCs w:val="24"/>
        </w:rPr>
        <w:t>July 25, 2020</w:t>
      </w:r>
      <w:r w:rsidR="00A32AA1" w:rsidRPr="0011658F">
        <w:rPr>
          <w:sz w:val="24"/>
          <w:szCs w:val="24"/>
        </w:rPr>
        <w:t xml:space="preserve"> – Smart PA</w:t>
      </w:r>
    </w:p>
    <w:p w14:paraId="7BB98792" w14:textId="326B303E" w:rsidR="00F30F91" w:rsidRDefault="00A32AA1" w:rsidP="009F2B2A">
      <w:pPr>
        <w:spacing w:line="320" w:lineRule="atLeast"/>
        <w:rPr>
          <w:b/>
          <w:bCs/>
          <w:sz w:val="24"/>
          <w:szCs w:val="24"/>
        </w:rPr>
      </w:pPr>
      <w:r w:rsidRPr="0011658F">
        <w:rPr>
          <w:sz w:val="24"/>
          <w:szCs w:val="24"/>
        </w:rPr>
        <w:tab/>
      </w:r>
      <w:r w:rsidRPr="0011658F">
        <w:rPr>
          <w:sz w:val="24"/>
          <w:szCs w:val="24"/>
        </w:rPr>
        <w:tab/>
      </w:r>
      <w:r w:rsidRPr="0011658F">
        <w:rPr>
          <w:sz w:val="24"/>
          <w:szCs w:val="24"/>
        </w:rPr>
        <w:tab/>
        <w:t xml:space="preserve">     </w:t>
      </w:r>
      <w:r w:rsidR="00014CC2">
        <w:rPr>
          <w:sz w:val="24"/>
          <w:szCs w:val="24"/>
        </w:rPr>
        <w:t>July</w:t>
      </w:r>
      <w:r w:rsidRPr="0011658F">
        <w:rPr>
          <w:sz w:val="24"/>
          <w:szCs w:val="24"/>
        </w:rPr>
        <w:t xml:space="preserve"> </w:t>
      </w:r>
      <w:r w:rsidR="00014CC2">
        <w:rPr>
          <w:sz w:val="24"/>
          <w:szCs w:val="24"/>
        </w:rPr>
        <w:t>2</w:t>
      </w:r>
      <w:r w:rsidRPr="0011658F">
        <w:rPr>
          <w:sz w:val="24"/>
          <w:szCs w:val="24"/>
        </w:rPr>
        <w:t>9, 20</w:t>
      </w:r>
      <w:r w:rsidR="00014CC2">
        <w:rPr>
          <w:sz w:val="24"/>
          <w:szCs w:val="24"/>
        </w:rPr>
        <w:t>20</w:t>
      </w:r>
      <w:r w:rsidRPr="0011658F">
        <w:rPr>
          <w:sz w:val="24"/>
          <w:szCs w:val="24"/>
        </w:rPr>
        <w:t xml:space="preserve"> – </w:t>
      </w:r>
      <w:proofErr w:type="spellStart"/>
      <w:r w:rsidRPr="0011658F">
        <w:rPr>
          <w:sz w:val="24"/>
          <w:szCs w:val="24"/>
        </w:rPr>
        <w:t>CyberAccess</w:t>
      </w:r>
      <w:proofErr w:type="spellEnd"/>
      <w:r>
        <w:rPr>
          <w:b/>
          <w:bCs/>
          <w:sz w:val="24"/>
          <w:szCs w:val="24"/>
        </w:rPr>
        <w:t xml:space="preserve"> </w:t>
      </w:r>
    </w:p>
    <w:p w14:paraId="0D2D541E" w14:textId="55268766" w:rsidR="00F30F91" w:rsidRPr="009F2B2A" w:rsidRDefault="00F30F91" w:rsidP="009F2B2A">
      <w:pPr>
        <w:spacing w:before="160" w:line="320" w:lineRule="atLeast"/>
        <w:rPr>
          <w:b/>
          <w:bCs/>
          <w:sz w:val="24"/>
          <w:szCs w:val="24"/>
        </w:rPr>
      </w:pPr>
      <w:r w:rsidRPr="00F30F91">
        <w:rPr>
          <w:b/>
          <w:bCs/>
          <w:sz w:val="24"/>
          <w:szCs w:val="24"/>
        </w:rPr>
        <w:t xml:space="preserve">Revision Date: </w:t>
      </w:r>
      <w:r w:rsidR="00A32AA1" w:rsidRPr="0011658F">
        <w:rPr>
          <w:sz w:val="24"/>
          <w:szCs w:val="24"/>
        </w:rPr>
        <w:t>N/A</w:t>
      </w:r>
    </w:p>
    <w:p w14:paraId="489C4A00" w14:textId="765C9B3A" w:rsidR="00F30F91" w:rsidRDefault="00F30F91" w:rsidP="000E077E">
      <w:pPr>
        <w:spacing w:before="160" w:line="320" w:lineRule="atLeast"/>
        <w:rPr>
          <w:b/>
          <w:bCs/>
          <w:sz w:val="24"/>
          <w:szCs w:val="24"/>
        </w:rPr>
      </w:pPr>
      <w:r w:rsidRPr="00F30F91">
        <w:rPr>
          <w:b/>
          <w:bCs/>
          <w:sz w:val="24"/>
          <w:szCs w:val="24"/>
        </w:rPr>
        <w:t>Criteria Status:</w:t>
      </w:r>
      <w:r w:rsidR="00A32AA1">
        <w:rPr>
          <w:b/>
          <w:bCs/>
          <w:sz w:val="24"/>
          <w:szCs w:val="24"/>
        </w:rPr>
        <w:t xml:space="preserve"> </w:t>
      </w:r>
      <w:r w:rsidR="00A32AA1" w:rsidRPr="0011658F">
        <w:rPr>
          <w:sz w:val="24"/>
          <w:szCs w:val="24"/>
        </w:rPr>
        <w:t>New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17CB3057" w:rsidR="0011658F" w:rsidRPr="00A32AA1" w:rsidRDefault="00A32AA1" w:rsidP="009F2B2A">
      <w:pPr>
        <w:spacing w:before="160" w:line="320" w:lineRule="atLeast"/>
        <w:rPr>
          <w:sz w:val="24"/>
        </w:rPr>
      </w:pPr>
      <w:r w:rsidRPr="0021779D">
        <w:rPr>
          <w:b/>
          <w:bCs/>
          <w:sz w:val="24"/>
        </w:rPr>
        <w:t>Purpose:</w:t>
      </w:r>
      <w:r>
        <w:rPr>
          <w:b/>
          <w:bCs/>
          <w:sz w:val="24"/>
        </w:rPr>
        <w:t xml:space="preserve"> </w:t>
      </w:r>
      <w:r w:rsidRPr="00A32AA1">
        <w:rPr>
          <w:sz w:val="24"/>
        </w:rPr>
        <w:t xml:space="preserve">To allow a more consistent and streamlined process for authorization of </w:t>
      </w:r>
      <w:r w:rsidR="00014CC2">
        <w:rPr>
          <w:sz w:val="24"/>
        </w:rPr>
        <w:t>oxygen</w:t>
      </w:r>
      <w:r w:rsidRPr="00A32AA1">
        <w:rPr>
          <w:sz w:val="24"/>
        </w:rPr>
        <w:t>.</w:t>
      </w:r>
    </w:p>
    <w:p w14:paraId="269BD21F" w14:textId="2497A0FD" w:rsidR="00A32AA1" w:rsidRPr="009F2B2A" w:rsidRDefault="00A32AA1" w:rsidP="009F2B2A">
      <w:pPr>
        <w:spacing w:before="160" w:line="320" w:lineRule="atLeast"/>
        <w:rPr>
          <w:sz w:val="24"/>
          <w:szCs w:val="24"/>
        </w:rPr>
      </w:pPr>
      <w:r w:rsidRPr="0021779D">
        <w:rPr>
          <w:b/>
          <w:bCs/>
          <w:sz w:val="24"/>
          <w:szCs w:val="24"/>
        </w:rPr>
        <w:t>Why Issue Selected</w:t>
      </w:r>
      <w:r>
        <w:rPr>
          <w:b/>
          <w:bCs/>
          <w:sz w:val="24"/>
          <w:szCs w:val="24"/>
        </w:rPr>
        <w:t xml:space="preserve">: </w:t>
      </w:r>
      <w:r w:rsidRPr="0011658F">
        <w:rPr>
          <w:sz w:val="24"/>
          <w:szCs w:val="24"/>
        </w:rPr>
        <w:t>Senate Bill 577 passed by the 94</w:t>
      </w:r>
      <w:r w:rsidRPr="0011658F">
        <w:rPr>
          <w:sz w:val="24"/>
          <w:szCs w:val="24"/>
          <w:vertAlign w:val="superscript"/>
        </w:rPr>
        <w:t>th</w:t>
      </w:r>
      <w:r w:rsidRPr="0011658F">
        <w:rPr>
          <w:sz w:val="24"/>
          <w:szCs w:val="24"/>
        </w:rPr>
        <w:t xml:space="preserve"> General Assembly directs MO HealthNet to utilize an electronic web-based system to authorize Durable Medical Equipment using best medical evidence and care and treatment guidelines, consistent with national standards to verify medical </w:t>
      </w:r>
      <w:proofErr w:type="gramStart"/>
      <w:r w:rsidRPr="0011658F">
        <w:rPr>
          <w:sz w:val="24"/>
          <w:szCs w:val="24"/>
        </w:rPr>
        <w:t>need</w:t>
      </w:r>
      <w:proofErr w:type="gramEnd"/>
      <w:r w:rsidRPr="0011658F">
        <w:rPr>
          <w:sz w:val="24"/>
          <w:szCs w:val="24"/>
        </w:rPr>
        <w:t>.</w:t>
      </w:r>
    </w:p>
    <w:p w14:paraId="69DD79A6" w14:textId="1F772EAD" w:rsidR="0011658F" w:rsidRDefault="00A32AA1" w:rsidP="00380EDB">
      <w:pPr>
        <w:spacing w:before="160" w:line="320" w:lineRule="atLeast"/>
        <w:rPr>
          <w:b/>
          <w:bCs/>
          <w:sz w:val="24"/>
        </w:rPr>
      </w:pPr>
      <w:r w:rsidRPr="0021779D">
        <w:rPr>
          <w:b/>
          <w:bCs/>
          <w:sz w:val="24"/>
        </w:rPr>
        <w:t>Procedures Subject to Pre-Certification</w:t>
      </w:r>
      <w:r>
        <w:rPr>
          <w:b/>
          <w:bCs/>
          <w:sz w:val="24"/>
        </w:rPr>
        <w:t>:</w:t>
      </w:r>
    </w:p>
    <w:p w14:paraId="63A8B842" w14:textId="6A4AB78F" w:rsidR="00A32AA1" w:rsidRDefault="00A32AA1" w:rsidP="009A228E">
      <w:pPr>
        <w:pStyle w:val="TableParagraph"/>
        <w:tabs>
          <w:tab w:val="left" w:pos="900"/>
        </w:tabs>
        <w:spacing w:before="160" w:line="320" w:lineRule="atLeast"/>
        <w:ind w:left="0"/>
      </w:pPr>
      <w:r>
        <w:t>E0</w:t>
      </w:r>
      <w:r w:rsidR="00014CC2">
        <w:t>424RR</w:t>
      </w:r>
      <w:r>
        <w:tab/>
      </w:r>
      <w:r w:rsidR="00014CC2">
        <w:t xml:space="preserve">Stationary compressed </w:t>
      </w:r>
      <w:r w:rsidR="006D35DA">
        <w:t>gaseous</w:t>
      </w:r>
      <w:r w:rsidR="00014CC2">
        <w:t xml:space="preserve"> oxygen system, rental; includes container, contents, regulator, flowmeter, humidifier, nebulizer, cannula or mask, and tubing</w:t>
      </w:r>
    </w:p>
    <w:p w14:paraId="479F98EB" w14:textId="52728FD3" w:rsidR="0011658F" w:rsidRDefault="0011658F" w:rsidP="009A228E">
      <w:pPr>
        <w:pStyle w:val="TableParagraph"/>
        <w:tabs>
          <w:tab w:val="left" w:pos="900"/>
        </w:tabs>
        <w:spacing w:before="160" w:line="320" w:lineRule="atLeast"/>
        <w:ind w:left="0"/>
      </w:pPr>
      <w:r>
        <w:t>E0</w:t>
      </w:r>
      <w:r w:rsidR="00014CC2">
        <w:t>424RRQF</w:t>
      </w:r>
      <w:r>
        <w:tab/>
      </w:r>
      <w:r w:rsidR="00014CC2">
        <w:t>Stationary compressed gaseous oxygen system, rental; includes container, contents, regulator, flowmeter, humidifier, nebulizer, cannula or mask, and tubing &gt; 4 LPM (and portable oxygen is prescribed)</w:t>
      </w:r>
    </w:p>
    <w:p w14:paraId="1B72339F" w14:textId="6BC3C301" w:rsidR="0011658F" w:rsidRDefault="0011658F" w:rsidP="009A228E">
      <w:pPr>
        <w:pStyle w:val="TableParagraph"/>
        <w:tabs>
          <w:tab w:val="left" w:pos="900"/>
        </w:tabs>
        <w:spacing w:before="160" w:line="320" w:lineRule="atLeast"/>
        <w:ind w:left="0"/>
      </w:pPr>
      <w:r>
        <w:t>E0</w:t>
      </w:r>
      <w:r w:rsidR="00014CC2">
        <w:t>424RRQG</w:t>
      </w:r>
      <w:r>
        <w:tab/>
      </w:r>
      <w:r w:rsidR="00014CC2">
        <w:t>Stationary compressed gaseous oxygen system, rental; includes container, contents, regulator, flowmeter, humidifier, nebulizer, cannula or mask, and tubing &gt; 4 LPM</w:t>
      </w:r>
    </w:p>
    <w:p w14:paraId="707DEEB3" w14:textId="512DA0B1" w:rsidR="00014CC2" w:rsidRDefault="00014CC2" w:rsidP="00014CC2">
      <w:pPr>
        <w:pStyle w:val="TableParagraph"/>
        <w:tabs>
          <w:tab w:val="left" w:pos="900"/>
        </w:tabs>
        <w:spacing w:before="160" w:line="320" w:lineRule="atLeast"/>
        <w:ind w:left="0"/>
      </w:pPr>
      <w:r>
        <w:t>E0431RR</w:t>
      </w:r>
      <w:r>
        <w:tab/>
        <w:t>Portable gaseous oxygen system, rental; includes portable container, regulator, flowmeter, humidifier, cannula or mask, and tubing</w:t>
      </w:r>
    </w:p>
    <w:p w14:paraId="0A9E4FCB" w14:textId="027052D9" w:rsidR="00014CC2" w:rsidRDefault="00014CC2" w:rsidP="00014CC2">
      <w:pPr>
        <w:pStyle w:val="TableParagraph"/>
        <w:tabs>
          <w:tab w:val="left" w:pos="900"/>
        </w:tabs>
        <w:spacing w:before="160" w:line="320" w:lineRule="atLeast"/>
        <w:ind w:left="0"/>
      </w:pPr>
      <w:r>
        <w:t>E0</w:t>
      </w:r>
      <w:r w:rsidR="00160724">
        <w:t>434RR</w:t>
      </w:r>
      <w:r>
        <w:tab/>
      </w:r>
      <w:r w:rsidR="00160724">
        <w:t>Portable liquid oxygen system, rental; includes portable container, regulator, flowmeter, humidifier, cannula or mask, and tubing</w:t>
      </w:r>
    </w:p>
    <w:p w14:paraId="1A75EE71" w14:textId="57ACAEE7" w:rsidR="00160724" w:rsidRDefault="00160724" w:rsidP="00160724">
      <w:pPr>
        <w:pStyle w:val="TableParagraph"/>
        <w:tabs>
          <w:tab w:val="left" w:pos="900"/>
        </w:tabs>
        <w:spacing w:before="160" w:line="320" w:lineRule="atLeast"/>
        <w:ind w:left="0"/>
      </w:pPr>
      <w:r>
        <w:lastRenderedPageBreak/>
        <w:t>E0439RR</w:t>
      </w:r>
      <w:r>
        <w:tab/>
      </w:r>
      <w:r w:rsidR="00DA6B94">
        <w:t xml:space="preserve">Stationary liquid oxygen system, rental; includes container, contents, regulator, flowmeter, humidifier, cannula or mask, and tubing </w:t>
      </w:r>
    </w:p>
    <w:p w14:paraId="75068EEA" w14:textId="32E21D3D" w:rsidR="00DA6B94" w:rsidRDefault="00DA6B94" w:rsidP="00DA6B94">
      <w:pPr>
        <w:pStyle w:val="TableParagraph"/>
        <w:tabs>
          <w:tab w:val="left" w:pos="900"/>
        </w:tabs>
        <w:spacing w:before="160" w:line="320" w:lineRule="atLeast"/>
        <w:ind w:left="0"/>
      </w:pPr>
      <w:r>
        <w:t>E0439RRQF</w:t>
      </w:r>
      <w:r>
        <w:tab/>
        <w:t>Stationary liquid oxygen system, rental; includes container, contents, regulator, flowmeter, humidifier, cannula or mask, and tubing &gt; 4 LPM (and portable oxygen is prescribed)</w:t>
      </w:r>
    </w:p>
    <w:p w14:paraId="1E66C4F9" w14:textId="660E35F0" w:rsidR="00DA6B94" w:rsidRDefault="00DA6B94" w:rsidP="00DA6B94">
      <w:pPr>
        <w:pStyle w:val="TableParagraph"/>
        <w:tabs>
          <w:tab w:val="left" w:pos="900"/>
        </w:tabs>
        <w:spacing w:before="160" w:line="320" w:lineRule="atLeast"/>
        <w:ind w:left="0"/>
      </w:pPr>
      <w:r>
        <w:t>E0439RRQG</w:t>
      </w:r>
      <w:r>
        <w:tab/>
        <w:t>Stationary liquid oxygen system, rental; includes container, contents, regulator, flowmeter, humidifier, canula mask and tubing &gt; 4 LPM</w:t>
      </w:r>
    </w:p>
    <w:p w14:paraId="0326D3AB" w14:textId="3833D41E" w:rsidR="00DA6B94" w:rsidRDefault="00DA6B94" w:rsidP="00DA6B94">
      <w:pPr>
        <w:pStyle w:val="TableParagraph"/>
        <w:tabs>
          <w:tab w:val="left" w:pos="900"/>
        </w:tabs>
        <w:spacing w:before="160" w:line="320" w:lineRule="atLeast"/>
        <w:ind w:left="0"/>
      </w:pPr>
      <w:r>
        <w:t>E1390RR</w:t>
      </w:r>
      <w:r>
        <w:tab/>
        <w:t>Oxygen concentrator, single delivery port, capable of delivering 85% or greater oxygen concentration at the prescribed flow rate &gt; 4 LPM (and portable oxygen is prescribed)</w:t>
      </w:r>
    </w:p>
    <w:p w14:paraId="274D9A0F" w14:textId="0E8ABDA0" w:rsidR="00DA6B94" w:rsidRDefault="00DA6B94" w:rsidP="00DA6B94">
      <w:pPr>
        <w:pStyle w:val="TableParagraph"/>
        <w:tabs>
          <w:tab w:val="left" w:pos="900"/>
        </w:tabs>
        <w:spacing w:before="160" w:line="320" w:lineRule="atLeast"/>
        <w:ind w:left="0"/>
      </w:pPr>
      <w:r>
        <w:t>E1390RRQF</w:t>
      </w:r>
      <w:r>
        <w:tab/>
        <w:t>Oxygen concentrator, single delivery port, capable of delivering 85% or greater oxygen concentration at the prescribed flow rate &gt; 4 LPM (and portable oxygen is prescribed)</w:t>
      </w:r>
    </w:p>
    <w:p w14:paraId="73803A4B" w14:textId="47691ED1" w:rsidR="00DA6B94" w:rsidRDefault="00DA6B94" w:rsidP="00DA6B94">
      <w:pPr>
        <w:pStyle w:val="TableParagraph"/>
        <w:tabs>
          <w:tab w:val="left" w:pos="900"/>
        </w:tabs>
        <w:spacing w:before="160" w:line="320" w:lineRule="atLeast"/>
        <w:ind w:left="0"/>
      </w:pPr>
      <w:r>
        <w:t>E1390RRQG</w:t>
      </w:r>
      <w:r>
        <w:tab/>
        <w:t>Oxygen concentrator, single delivery port, capable of delivery 85 percent or greater oxygen concentration at the prescribed flow rate &gt; 4 LPM</w:t>
      </w:r>
    </w:p>
    <w:p w14:paraId="0BC956BB" w14:textId="02B3972B" w:rsidR="00DA6B94" w:rsidRDefault="00DA6B94" w:rsidP="00DA6B94">
      <w:pPr>
        <w:pStyle w:val="TableParagraph"/>
        <w:tabs>
          <w:tab w:val="left" w:pos="900"/>
        </w:tabs>
        <w:spacing w:before="160" w:line="320" w:lineRule="atLeast"/>
        <w:ind w:left="0"/>
      </w:pPr>
      <w:r>
        <w:t>E0441NU</w:t>
      </w:r>
      <w:r>
        <w:tab/>
        <w:t>Oxygen contents, gaseous (for use with owned gaseous stationary system or when both a stationary and portable gaseous system are owned), one (1) month’s supply = 1 unit</w:t>
      </w:r>
    </w:p>
    <w:p w14:paraId="260AEEE4" w14:textId="57419AE5" w:rsidR="00DA6B94" w:rsidRDefault="00DA6B94" w:rsidP="00DA6B94">
      <w:pPr>
        <w:pStyle w:val="TableParagraph"/>
        <w:tabs>
          <w:tab w:val="left" w:pos="900"/>
        </w:tabs>
        <w:spacing w:before="160" w:line="320" w:lineRule="atLeast"/>
        <w:ind w:left="0"/>
      </w:pPr>
      <w:r>
        <w:t>E0442NU</w:t>
      </w:r>
      <w:r>
        <w:tab/>
        <w:t>Oxygen contents, liquid (for use with owned liquid stationary systems or when both a stationary and portable liquid system are owned), one (1) month’s supply = 1 unit</w:t>
      </w:r>
    </w:p>
    <w:p w14:paraId="31BAB5A5" w14:textId="4B441B18" w:rsidR="00DA6B94" w:rsidRDefault="00DA6B94" w:rsidP="00DA6B94">
      <w:pPr>
        <w:pStyle w:val="TableParagraph"/>
        <w:tabs>
          <w:tab w:val="left" w:pos="900"/>
        </w:tabs>
        <w:spacing w:before="160" w:line="320" w:lineRule="atLeast"/>
        <w:ind w:left="0"/>
      </w:pPr>
      <w:r>
        <w:t>E0443NU</w:t>
      </w:r>
      <w:r>
        <w:tab/>
        <w:t>Portable oxygen contents, gaseous (for use only with portable gaseous system when no stationary gas or liquid system is used), one (1) month’s supply = 1 unit</w:t>
      </w:r>
    </w:p>
    <w:p w14:paraId="7086F1AA" w14:textId="56E2CE3F" w:rsidR="009F6D75" w:rsidRDefault="00DA6B94" w:rsidP="00DA6B94">
      <w:pPr>
        <w:pStyle w:val="TableParagraph"/>
        <w:tabs>
          <w:tab w:val="left" w:pos="900"/>
        </w:tabs>
        <w:spacing w:before="160" w:line="320" w:lineRule="atLeast"/>
        <w:ind w:left="0"/>
      </w:pPr>
      <w:r>
        <w:t>E0</w:t>
      </w:r>
      <w:r w:rsidR="009F6D75">
        <w:t>444NU</w:t>
      </w:r>
      <w:r>
        <w:tab/>
      </w:r>
      <w:r w:rsidR="009F6D75">
        <w:t>Portable oxygen contents, liquid (for use only with portable liquid systems when no stationary gas or liquid system is used), one (1) month’s supply = 1 unit</w:t>
      </w:r>
    </w:p>
    <w:p w14:paraId="560F2765" w14:textId="4DF20698" w:rsidR="0044150B" w:rsidRDefault="0044150B" w:rsidP="0044150B">
      <w:pPr>
        <w:pStyle w:val="TableParagraph"/>
        <w:tabs>
          <w:tab w:val="left" w:pos="900"/>
        </w:tabs>
        <w:spacing w:before="160" w:line="320" w:lineRule="atLeast"/>
        <w:ind w:left="0"/>
      </w:pPr>
      <w:r>
        <w:t>K0738RR</w:t>
      </w:r>
      <w:r>
        <w:tab/>
        <w:t>Portable gaseous oxygen system, rental; home compressor used to fill portable oxygen cylinders, includes portable oxygen containers, regulator, flowmeter, humidifier, cannula or mask, and tubing</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3AB97130" w14:textId="03FB00E2" w:rsidR="0011658F" w:rsidRDefault="0011658F" w:rsidP="006D35DA">
      <w:pPr>
        <w:pStyle w:val="TableParagraph"/>
        <w:spacing w:before="160" w:line="320" w:lineRule="atLeast"/>
        <w:ind w:left="0"/>
        <w:jc w:val="both"/>
        <w:rPr>
          <w:spacing w:val="-2"/>
        </w:rPr>
      </w:pPr>
      <w:r>
        <w:t>All</w:t>
      </w:r>
      <w:r>
        <w:rPr>
          <w:spacing w:val="-5"/>
        </w:rPr>
        <w:t xml:space="preserve"> </w:t>
      </w:r>
      <w:r>
        <w:t>MO</w:t>
      </w:r>
      <w:r>
        <w:rPr>
          <w:spacing w:val="-4"/>
        </w:rPr>
        <w:t xml:space="preserve"> </w:t>
      </w:r>
      <w:r>
        <w:t>HealthNet</w:t>
      </w:r>
      <w:r>
        <w:rPr>
          <w:spacing w:val="-6"/>
        </w:rPr>
        <w:t xml:space="preserve"> </w:t>
      </w:r>
      <w:r>
        <w:t>fee-for-service</w:t>
      </w:r>
      <w:r>
        <w:rPr>
          <w:spacing w:val="-3"/>
        </w:rPr>
        <w:t xml:space="preserve"> </w:t>
      </w:r>
      <w:r>
        <w:rPr>
          <w:spacing w:val="-2"/>
        </w:rPr>
        <w:t>participants</w:t>
      </w:r>
      <w:r w:rsidR="00147B5C">
        <w:rPr>
          <w:spacing w:val="-2"/>
        </w:rPr>
        <w:t>.</w:t>
      </w:r>
    </w:p>
    <w:p w14:paraId="56E2FB72" w14:textId="77777777" w:rsidR="0011658F" w:rsidRPr="001027E3" w:rsidRDefault="0011658F" w:rsidP="0011658F">
      <w:pPr>
        <w:pStyle w:val="Heading1"/>
        <w:spacing w:before="160" w:after="0" w:line="320" w:lineRule="atLeast"/>
        <w:rPr>
          <w:color w:val="262626" w:themeColor="text1" w:themeTint="D9"/>
        </w:rPr>
      </w:pPr>
      <w:r w:rsidRPr="001027E3">
        <w:rPr>
          <w:color w:val="262626" w:themeColor="text1" w:themeTint="D9"/>
        </w:rPr>
        <w:t>Approval Criteria</w:t>
      </w:r>
    </w:p>
    <w:p w14:paraId="619E9429" w14:textId="4BF14447" w:rsidR="00603276" w:rsidRDefault="0044150B" w:rsidP="006D35DA">
      <w:pPr>
        <w:pStyle w:val="TableParagraph"/>
        <w:spacing w:before="160" w:line="320" w:lineRule="atLeast"/>
        <w:ind w:left="0"/>
        <w:jc w:val="both"/>
        <w:rPr>
          <w:b/>
          <w:bCs/>
          <w:u w:val="single"/>
        </w:rPr>
      </w:pPr>
      <w:r w:rsidRPr="00147B5C">
        <w:rPr>
          <w:b/>
          <w:bCs/>
          <w:u w:val="single"/>
        </w:rPr>
        <w:t>PARTICIPANTS AGE 21 AND OLDER:</w:t>
      </w:r>
    </w:p>
    <w:p w14:paraId="553EDA12" w14:textId="31570FD5" w:rsidR="00147B5C" w:rsidRPr="00147B5C" w:rsidRDefault="006D35DA" w:rsidP="006D35DA">
      <w:pPr>
        <w:pStyle w:val="TableParagraph"/>
        <w:spacing w:before="160" w:line="320" w:lineRule="atLeast"/>
        <w:ind w:left="0"/>
        <w:jc w:val="both"/>
        <w:rPr>
          <w:spacing w:val="-2"/>
        </w:rPr>
      </w:pPr>
      <w:r>
        <w:t>Requirements 1-5 must be met:</w:t>
      </w:r>
    </w:p>
    <w:p w14:paraId="07CAB7A0" w14:textId="3C03CA4F" w:rsidR="00603276" w:rsidRDefault="0044150B" w:rsidP="00765608">
      <w:pPr>
        <w:pStyle w:val="ListParagraph"/>
        <w:numPr>
          <w:ilvl w:val="0"/>
          <w:numId w:val="2"/>
        </w:numPr>
        <w:kinsoku w:val="0"/>
        <w:overflowPunct w:val="0"/>
        <w:spacing w:before="160" w:line="320" w:lineRule="atLeast"/>
        <w:ind w:right="777" w:firstLine="0"/>
      </w:pPr>
      <w:r>
        <w:t>The treating physician has determined that the patient has a severe lung disease or hypoxia-related symptoms that might be expected to improve with oxygen therapy; and</w:t>
      </w:r>
    </w:p>
    <w:p w14:paraId="3EEA8315" w14:textId="0A7F02BE" w:rsidR="0044150B" w:rsidRDefault="0044150B" w:rsidP="00765608">
      <w:pPr>
        <w:pStyle w:val="ListParagraph"/>
        <w:numPr>
          <w:ilvl w:val="0"/>
          <w:numId w:val="2"/>
        </w:numPr>
        <w:kinsoku w:val="0"/>
        <w:overflowPunct w:val="0"/>
        <w:spacing w:before="160" w:line="320" w:lineRule="atLeast"/>
        <w:ind w:right="777" w:firstLine="0"/>
      </w:pPr>
      <w:r>
        <w:t>Alternative treatment measures have been tried or considered and deemed clinically ineffective; and</w:t>
      </w:r>
    </w:p>
    <w:p w14:paraId="15C6EE90" w14:textId="0ED15F66" w:rsidR="0044150B" w:rsidRDefault="0044150B" w:rsidP="00765608">
      <w:pPr>
        <w:pStyle w:val="ListParagraph"/>
        <w:numPr>
          <w:ilvl w:val="0"/>
          <w:numId w:val="2"/>
        </w:numPr>
        <w:kinsoku w:val="0"/>
        <w:overflowPunct w:val="0"/>
        <w:spacing w:before="160" w:line="320" w:lineRule="atLeast"/>
        <w:ind w:right="777" w:firstLine="0"/>
      </w:pPr>
      <w:r>
        <w:t>The qualifying blood gas study was performed by a physician or by a qualified provider or supplier of laboratory services; and</w:t>
      </w:r>
    </w:p>
    <w:p w14:paraId="34429EAC" w14:textId="331A6A14" w:rsidR="0044150B" w:rsidRDefault="0044150B" w:rsidP="00765608">
      <w:pPr>
        <w:pStyle w:val="ListParagraph"/>
        <w:numPr>
          <w:ilvl w:val="0"/>
          <w:numId w:val="2"/>
        </w:numPr>
        <w:kinsoku w:val="0"/>
        <w:overflowPunct w:val="0"/>
        <w:spacing w:before="160" w:line="320" w:lineRule="atLeast"/>
        <w:ind w:right="777" w:firstLine="0"/>
      </w:pPr>
      <w:r>
        <w:t xml:space="preserve">The qualifying blood gas study was performed </w:t>
      </w:r>
      <w:r w:rsidR="006957D6">
        <w:t>under one of the following conditions:</w:t>
      </w:r>
    </w:p>
    <w:p w14:paraId="0F54E343" w14:textId="7B482178" w:rsidR="0044150B" w:rsidRDefault="0044150B" w:rsidP="006957D6">
      <w:pPr>
        <w:pStyle w:val="ListParagraph"/>
        <w:numPr>
          <w:ilvl w:val="2"/>
          <w:numId w:val="2"/>
        </w:numPr>
        <w:kinsoku w:val="0"/>
        <w:overflowPunct w:val="0"/>
        <w:spacing w:before="160" w:line="320" w:lineRule="atLeast"/>
        <w:ind w:right="777"/>
      </w:pPr>
      <w:r>
        <w:t>If performed during an inpatient hospital stay; the reported test must be the most recent blood gas study performed no earlier than 2 days prior to discharge; or</w:t>
      </w:r>
    </w:p>
    <w:p w14:paraId="34EDC642" w14:textId="3511B33C" w:rsidR="0044150B" w:rsidRDefault="0044150B" w:rsidP="0044150B">
      <w:pPr>
        <w:pStyle w:val="ListParagraph"/>
        <w:numPr>
          <w:ilvl w:val="2"/>
          <w:numId w:val="2"/>
        </w:numPr>
        <w:kinsoku w:val="0"/>
        <w:overflowPunct w:val="0"/>
        <w:spacing w:before="160" w:line="320" w:lineRule="atLeast"/>
        <w:ind w:right="777"/>
      </w:pPr>
      <w:r>
        <w:t>If performed on an outpatient basis, the reported test was performed while the patient was in a chronic, stable state.</w:t>
      </w:r>
    </w:p>
    <w:p w14:paraId="10C527FE" w14:textId="1E9CCF6B" w:rsidR="0044150B" w:rsidRPr="006D35DA" w:rsidRDefault="0044150B" w:rsidP="0044150B">
      <w:pPr>
        <w:kinsoku w:val="0"/>
        <w:overflowPunct w:val="0"/>
        <w:spacing w:before="160" w:line="320" w:lineRule="atLeast"/>
        <w:ind w:right="777"/>
        <w:rPr>
          <w:b/>
          <w:bCs/>
        </w:rPr>
      </w:pPr>
      <w:r w:rsidRPr="006D35DA">
        <w:rPr>
          <w:b/>
          <w:bCs/>
        </w:rPr>
        <w:t>AND</w:t>
      </w:r>
    </w:p>
    <w:p w14:paraId="6D655871" w14:textId="43E7F9AD" w:rsidR="0044150B" w:rsidRDefault="0044150B" w:rsidP="00765608">
      <w:pPr>
        <w:pStyle w:val="ListParagraph"/>
        <w:numPr>
          <w:ilvl w:val="0"/>
          <w:numId w:val="2"/>
        </w:numPr>
        <w:kinsoku w:val="0"/>
        <w:overflowPunct w:val="0"/>
        <w:spacing w:before="160" w:line="320" w:lineRule="atLeast"/>
        <w:ind w:right="777" w:firstLine="0"/>
      </w:pPr>
      <w:r>
        <w:t xml:space="preserve">The blood gas study meets one of the following </w:t>
      </w:r>
      <w:proofErr w:type="gramStart"/>
      <w:r>
        <w:t>groups of criteria</w:t>
      </w:r>
      <w:proofErr w:type="gramEnd"/>
      <w:r>
        <w:t>:</w:t>
      </w:r>
    </w:p>
    <w:p w14:paraId="366DE2DD" w14:textId="025385B9" w:rsidR="0044150B" w:rsidRPr="006D35DA" w:rsidRDefault="0044150B" w:rsidP="0044150B">
      <w:pPr>
        <w:kinsoku w:val="0"/>
        <w:overflowPunct w:val="0"/>
        <w:spacing w:before="160" w:line="320" w:lineRule="atLeast"/>
        <w:ind w:right="777"/>
        <w:rPr>
          <w:b/>
          <w:bCs/>
        </w:rPr>
      </w:pPr>
      <w:r w:rsidRPr="006D35DA">
        <w:rPr>
          <w:b/>
          <w:bCs/>
        </w:rPr>
        <w:t>GROUP I</w:t>
      </w:r>
    </w:p>
    <w:p w14:paraId="18E4C5B5" w14:textId="3E336954" w:rsidR="0044150B" w:rsidRDefault="0044150B" w:rsidP="0044150B">
      <w:pPr>
        <w:pStyle w:val="ListParagraph"/>
        <w:numPr>
          <w:ilvl w:val="2"/>
          <w:numId w:val="2"/>
        </w:numPr>
        <w:kinsoku w:val="0"/>
        <w:overflowPunct w:val="0"/>
        <w:spacing w:before="160" w:line="320" w:lineRule="atLeast"/>
        <w:ind w:right="777"/>
      </w:pPr>
      <w:r>
        <w:t>An arterial PO2 at or below 55 mm HG or an arterial oxygen saturation at or below 88% taken at rest (awake); or</w:t>
      </w:r>
    </w:p>
    <w:p w14:paraId="1B817C82" w14:textId="198557A6" w:rsidR="0044150B" w:rsidRDefault="0044150B" w:rsidP="0044150B">
      <w:pPr>
        <w:pStyle w:val="ListParagraph"/>
        <w:numPr>
          <w:ilvl w:val="2"/>
          <w:numId w:val="2"/>
        </w:numPr>
        <w:kinsoku w:val="0"/>
        <w:overflowPunct w:val="0"/>
        <w:spacing w:before="160" w:line="320" w:lineRule="atLeast"/>
        <w:ind w:right="777"/>
      </w:pPr>
      <w:r>
        <w:t xml:space="preserve">An arterial PO2 at or below 55 mm Hg, </w:t>
      </w:r>
      <w:r w:rsidR="00796456">
        <w:t>or an arterial oxygen saturation at or below 88 percent, for at least 5 minutes taken during sleep for a patient who demonstrates an arterial PO2 at or above 56 mm Hg or an arterial oxygen saturation at or above 89% while awake; or</w:t>
      </w:r>
    </w:p>
    <w:p w14:paraId="51925334" w14:textId="6FA0ECEE" w:rsidR="0044150B" w:rsidRDefault="00796456" w:rsidP="0044150B">
      <w:pPr>
        <w:pStyle w:val="ListParagraph"/>
        <w:numPr>
          <w:ilvl w:val="2"/>
          <w:numId w:val="2"/>
        </w:numPr>
        <w:kinsoku w:val="0"/>
        <w:overflowPunct w:val="0"/>
        <w:spacing w:before="160" w:line="320" w:lineRule="atLeast"/>
        <w:ind w:right="777"/>
      </w:pPr>
      <w:r>
        <w:t>A decrease in arterial PO2 more than 10 mm Hg, or a decrease in arterial oxygen saturation more than 5 percent, for at least 5 minutes taken during sleep associated with symptoms or signs reasonably attributable to hypoxemia; or</w:t>
      </w:r>
    </w:p>
    <w:p w14:paraId="3D4660A6" w14:textId="3DB0C352" w:rsidR="00796456" w:rsidRDefault="00796456" w:rsidP="006D35DA">
      <w:pPr>
        <w:pStyle w:val="ListParagraph"/>
        <w:keepNext/>
        <w:keepLines/>
        <w:numPr>
          <w:ilvl w:val="2"/>
          <w:numId w:val="2"/>
        </w:numPr>
        <w:kinsoku w:val="0"/>
        <w:overflowPunct w:val="0"/>
        <w:spacing w:before="160" w:line="320" w:lineRule="atLeast"/>
        <w:ind w:left="1800" w:right="778"/>
      </w:pPr>
      <w:r>
        <w:t>An arterial PO2 at or below 55 mm Hg or an arterial oxygen saturation at or below 88 percent, taken during exercise for a patient who demonstrates an arterial PO2 at or above 56 mm Hg or an arterial oxygen saturation at or above 89% during the day while at rest. In this case oxygen is provided for during exercise if it is documented that the use of oxygen improves the hypoxemia that was demonstrated during exercise when the patient was breathing room air.</w:t>
      </w:r>
    </w:p>
    <w:p w14:paraId="19A93624" w14:textId="5F4A06B1" w:rsidR="00796456" w:rsidRPr="006D35DA" w:rsidRDefault="00796456" w:rsidP="00796456">
      <w:pPr>
        <w:kinsoku w:val="0"/>
        <w:overflowPunct w:val="0"/>
        <w:spacing w:before="160" w:line="320" w:lineRule="atLeast"/>
        <w:ind w:right="777"/>
        <w:rPr>
          <w:b/>
          <w:bCs/>
        </w:rPr>
      </w:pPr>
      <w:r w:rsidRPr="006D35DA">
        <w:rPr>
          <w:b/>
          <w:bCs/>
        </w:rPr>
        <w:t>GROUP II</w:t>
      </w:r>
    </w:p>
    <w:p w14:paraId="42E1E49A" w14:textId="0F2C93E7" w:rsidR="00796456" w:rsidRDefault="00796456" w:rsidP="00796456">
      <w:pPr>
        <w:kinsoku w:val="0"/>
        <w:overflowPunct w:val="0"/>
        <w:spacing w:before="160" w:line="320" w:lineRule="atLeast"/>
        <w:ind w:right="777"/>
      </w:pPr>
      <w:r>
        <w:t>An ABG PO2 of 56-59 mm Hg or an arterial blood oxygen saturation of 89 percent at rest (awake), during sleep for at least 5 minutes, or during exercise and any of the following:</w:t>
      </w:r>
    </w:p>
    <w:p w14:paraId="72CD8431" w14:textId="2EE465A8" w:rsidR="00796456" w:rsidRDefault="00796456" w:rsidP="00796456">
      <w:pPr>
        <w:pStyle w:val="ListParagraph"/>
        <w:numPr>
          <w:ilvl w:val="2"/>
          <w:numId w:val="8"/>
        </w:numPr>
        <w:kinsoku w:val="0"/>
        <w:overflowPunct w:val="0"/>
        <w:spacing w:before="160" w:line="320" w:lineRule="atLeast"/>
        <w:ind w:right="777"/>
      </w:pPr>
      <w:r>
        <w:t>Dependent edema suggesting congestive heart failure; or</w:t>
      </w:r>
    </w:p>
    <w:p w14:paraId="680E9473" w14:textId="7A377233" w:rsidR="00796456" w:rsidRDefault="00796456" w:rsidP="00796456">
      <w:pPr>
        <w:pStyle w:val="ListParagraph"/>
        <w:numPr>
          <w:ilvl w:val="2"/>
          <w:numId w:val="8"/>
        </w:numPr>
        <w:kinsoku w:val="0"/>
        <w:overflowPunct w:val="0"/>
        <w:spacing w:before="160" w:line="320" w:lineRule="atLeast"/>
        <w:ind w:right="777"/>
      </w:pPr>
      <w:r>
        <w:t xml:space="preserve">Pulmonary hypertension or </w:t>
      </w:r>
      <w:proofErr w:type="spellStart"/>
      <w:r>
        <w:t>cor</w:t>
      </w:r>
      <w:proofErr w:type="spellEnd"/>
      <w:r>
        <w:t xml:space="preserve"> pulmonale, determined by measurement of pulmonary artery pressure, gated blood pool scan, </w:t>
      </w:r>
      <w:r w:rsidR="00EF5A80">
        <w:t>e</w:t>
      </w:r>
      <w:r>
        <w:t>chocardio</w:t>
      </w:r>
      <w:r w:rsidR="00EF5A80">
        <w:t>gram, or “P” pulmonale on EKG (P wave greater than 3 mm in standard leads II, III, or AVF);</w:t>
      </w:r>
    </w:p>
    <w:p w14:paraId="74261417" w14:textId="69532DBE" w:rsidR="00EF5A80" w:rsidRDefault="00EF5A80" w:rsidP="00EF5A80">
      <w:pPr>
        <w:kinsoku w:val="0"/>
        <w:overflowPunct w:val="0"/>
        <w:spacing w:before="160" w:line="320" w:lineRule="atLeast"/>
        <w:ind w:left="1807" w:right="777"/>
      </w:pPr>
      <w:r>
        <w:t>Or</w:t>
      </w:r>
    </w:p>
    <w:p w14:paraId="0BE3AFAA" w14:textId="77777777" w:rsidR="00EF5A80" w:rsidRPr="00EF5A80" w:rsidRDefault="00EF5A80" w:rsidP="00EF5A80">
      <w:pPr>
        <w:pStyle w:val="ListParagraph"/>
        <w:numPr>
          <w:ilvl w:val="1"/>
          <w:numId w:val="2"/>
        </w:numPr>
        <w:kinsoku w:val="0"/>
        <w:overflowPunct w:val="0"/>
        <w:spacing w:before="160" w:line="320" w:lineRule="atLeast"/>
        <w:ind w:right="777"/>
        <w:rPr>
          <w:vanish/>
        </w:rPr>
      </w:pPr>
    </w:p>
    <w:p w14:paraId="2348BC12" w14:textId="77777777" w:rsidR="00EF5A80" w:rsidRPr="00EF5A80" w:rsidRDefault="00EF5A80" w:rsidP="00EF5A80">
      <w:pPr>
        <w:pStyle w:val="ListParagraph"/>
        <w:numPr>
          <w:ilvl w:val="1"/>
          <w:numId w:val="2"/>
        </w:numPr>
        <w:kinsoku w:val="0"/>
        <w:overflowPunct w:val="0"/>
        <w:spacing w:before="160" w:line="320" w:lineRule="atLeast"/>
        <w:ind w:right="777"/>
        <w:rPr>
          <w:vanish/>
        </w:rPr>
      </w:pPr>
    </w:p>
    <w:p w14:paraId="68B8DB2F" w14:textId="77777777" w:rsidR="00EF5A80" w:rsidRPr="00EF5A80" w:rsidRDefault="00EF5A80" w:rsidP="00EF5A80">
      <w:pPr>
        <w:pStyle w:val="ListParagraph"/>
        <w:numPr>
          <w:ilvl w:val="1"/>
          <w:numId w:val="2"/>
        </w:numPr>
        <w:kinsoku w:val="0"/>
        <w:overflowPunct w:val="0"/>
        <w:spacing w:before="160" w:line="320" w:lineRule="atLeast"/>
        <w:ind w:right="777"/>
        <w:rPr>
          <w:vanish/>
        </w:rPr>
      </w:pPr>
    </w:p>
    <w:p w14:paraId="020B3086" w14:textId="77777777" w:rsidR="00EF5A80" w:rsidRPr="00EF5A80" w:rsidRDefault="00EF5A80" w:rsidP="00EF5A80">
      <w:pPr>
        <w:pStyle w:val="ListParagraph"/>
        <w:numPr>
          <w:ilvl w:val="2"/>
          <w:numId w:val="2"/>
        </w:numPr>
        <w:kinsoku w:val="0"/>
        <w:overflowPunct w:val="0"/>
        <w:spacing w:before="160" w:line="320" w:lineRule="atLeast"/>
        <w:ind w:right="777"/>
        <w:rPr>
          <w:vanish/>
        </w:rPr>
      </w:pPr>
    </w:p>
    <w:p w14:paraId="7E0FC8CB" w14:textId="77777777" w:rsidR="00EF5A80" w:rsidRPr="00EF5A80" w:rsidRDefault="00EF5A80" w:rsidP="00EF5A80">
      <w:pPr>
        <w:pStyle w:val="ListParagraph"/>
        <w:numPr>
          <w:ilvl w:val="2"/>
          <w:numId w:val="2"/>
        </w:numPr>
        <w:kinsoku w:val="0"/>
        <w:overflowPunct w:val="0"/>
        <w:spacing w:before="160" w:line="320" w:lineRule="atLeast"/>
        <w:ind w:right="777"/>
        <w:rPr>
          <w:vanish/>
        </w:rPr>
      </w:pPr>
    </w:p>
    <w:p w14:paraId="370EC411" w14:textId="7FC0B241" w:rsidR="00EF5A80" w:rsidRDefault="00EF5A80" w:rsidP="00EF5A80">
      <w:pPr>
        <w:pStyle w:val="ListParagraph"/>
        <w:numPr>
          <w:ilvl w:val="2"/>
          <w:numId w:val="2"/>
        </w:numPr>
        <w:kinsoku w:val="0"/>
        <w:overflowPunct w:val="0"/>
        <w:spacing w:before="160" w:line="320" w:lineRule="atLeast"/>
        <w:ind w:right="777"/>
      </w:pPr>
      <w:r>
        <w:t>Erythrocythemia with a hematocrit greater than 56 percent.</w:t>
      </w:r>
    </w:p>
    <w:p w14:paraId="303E652D" w14:textId="021BA10E" w:rsidR="00EF5A80" w:rsidRPr="006D35DA" w:rsidRDefault="00EF5A80" w:rsidP="00EF5A80">
      <w:pPr>
        <w:kinsoku w:val="0"/>
        <w:overflowPunct w:val="0"/>
        <w:spacing w:before="160" w:line="320" w:lineRule="atLeast"/>
        <w:ind w:right="777"/>
        <w:rPr>
          <w:b/>
          <w:bCs/>
          <w:u w:val="single"/>
        </w:rPr>
      </w:pPr>
      <w:r w:rsidRPr="006D35DA">
        <w:rPr>
          <w:b/>
          <w:bCs/>
          <w:u w:val="single"/>
        </w:rPr>
        <w:t>PARTICIPANTS UNDER AGE 21:</w:t>
      </w:r>
    </w:p>
    <w:p w14:paraId="4F3EE0A4" w14:textId="32B9DCF9" w:rsidR="00EF5A80" w:rsidRDefault="00EF5A80" w:rsidP="00EF5A80">
      <w:pPr>
        <w:kinsoku w:val="0"/>
        <w:overflowPunct w:val="0"/>
        <w:spacing w:before="160" w:line="320" w:lineRule="atLeast"/>
        <w:ind w:right="777"/>
      </w:pPr>
      <w:r>
        <w:t>Requirements 1 – 3 must be met.</w:t>
      </w:r>
    </w:p>
    <w:p w14:paraId="1C2107B8" w14:textId="1097C2E9" w:rsidR="00EF5A80" w:rsidRDefault="00EF5A80" w:rsidP="00EF5A80">
      <w:pPr>
        <w:pStyle w:val="ListParagraph"/>
        <w:numPr>
          <w:ilvl w:val="0"/>
          <w:numId w:val="9"/>
        </w:numPr>
        <w:kinsoku w:val="0"/>
        <w:overflowPunct w:val="0"/>
        <w:spacing w:before="160" w:line="320" w:lineRule="atLeast"/>
        <w:ind w:right="777"/>
      </w:pPr>
      <w:r>
        <w:t>The treating physician has determined that the patient has a severe lung disease or hypoxia-related symptoms that might be expected to improve with oxygen therapy; AND</w:t>
      </w:r>
    </w:p>
    <w:p w14:paraId="5AB7C001" w14:textId="19BD633A" w:rsidR="00EF5A80" w:rsidRDefault="00EF5A80" w:rsidP="00EF5A80">
      <w:pPr>
        <w:pStyle w:val="ListParagraph"/>
        <w:numPr>
          <w:ilvl w:val="0"/>
          <w:numId w:val="9"/>
        </w:numPr>
        <w:kinsoku w:val="0"/>
        <w:overflowPunct w:val="0"/>
        <w:spacing w:before="160" w:line="320" w:lineRule="atLeast"/>
        <w:ind w:right="777"/>
      </w:pPr>
      <w:r>
        <w:t>Alternative treatment measures have been tried or considered and deemed clinically ineffective or inappropriate; AND</w:t>
      </w:r>
    </w:p>
    <w:p w14:paraId="51D403E2" w14:textId="5366798D" w:rsidR="00EF5A80" w:rsidRDefault="00EF5A80" w:rsidP="00EF5A80">
      <w:pPr>
        <w:pStyle w:val="ListParagraph"/>
        <w:numPr>
          <w:ilvl w:val="0"/>
          <w:numId w:val="9"/>
        </w:numPr>
        <w:kinsoku w:val="0"/>
        <w:overflowPunct w:val="0"/>
        <w:spacing w:before="160" w:line="320" w:lineRule="atLeast"/>
        <w:ind w:right="777"/>
      </w:pPr>
      <w:r>
        <w:t>One of the following:</w:t>
      </w:r>
    </w:p>
    <w:p w14:paraId="5A889D53" w14:textId="5E437222" w:rsidR="00EF5A80" w:rsidRDefault="00EF5A80" w:rsidP="00EF5A80">
      <w:pPr>
        <w:pStyle w:val="ListParagraph"/>
        <w:numPr>
          <w:ilvl w:val="2"/>
          <w:numId w:val="10"/>
        </w:numPr>
        <w:kinsoku w:val="0"/>
        <w:overflowPunct w:val="0"/>
        <w:spacing w:before="160" w:line="320" w:lineRule="atLeast"/>
        <w:ind w:right="777"/>
      </w:pPr>
      <w:r>
        <w:t>A qualifying blood gas study (performed by a physician or qualified provider of laboratory services) at or below 92% oxygen saturation taken at rest or sleep; or</w:t>
      </w:r>
    </w:p>
    <w:p w14:paraId="460854A4" w14:textId="06307BF7" w:rsidR="00EF5A80" w:rsidRDefault="00EF5A80" w:rsidP="00EF5A80">
      <w:pPr>
        <w:pStyle w:val="ListParagraph"/>
        <w:numPr>
          <w:ilvl w:val="2"/>
          <w:numId w:val="10"/>
        </w:numPr>
        <w:kinsoku w:val="0"/>
        <w:overflowPunct w:val="0"/>
        <w:spacing w:before="160" w:line="320" w:lineRule="atLeast"/>
        <w:ind w:right="777"/>
      </w:pPr>
      <w:proofErr w:type="gramStart"/>
      <w:r>
        <w:t>Patient is</w:t>
      </w:r>
      <w:proofErr w:type="gramEnd"/>
      <w:r>
        <w:t xml:space="preserve"> oxygen dependent upon discharge from inpatient stay; or</w:t>
      </w:r>
    </w:p>
    <w:p w14:paraId="533255E6" w14:textId="77777777" w:rsidR="00EF5A80" w:rsidRPr="00EF5A80" w:rsidRDefault="00EF5A80" w:rsidP="00EF5A80">
      <w:pPr>
        <w:pStyle w:val="ListParagraph"/>
        <w:numPr>
          <w:ilvl w:val="1"/>
          <w:numId w:val="2"/>
        </w:numPr>
        <w:kinsoku w:val="0"/>
        <w:overflowPunct w:val="0"/>
        <w:spacing w:before="160" w:line="320" w:lineRule="atLeast"/>
        <w:ind w:right="777"/>
        <w:rPr>
          <w:vanish/>
        </w:rPr>
      </w:pPr>
    </w:p>
    <w:p w14:paraId="4D162F05" w14:textId="77777777" w:rsidR="00EF5A80" w:rsidRPr="00EF5A80" w:rsidRDefault="00EF5A80" w:rsidP="00EF5A80">
      <w:pPr>
        <w:pStyle w:val="ListParagraph"/>
        <w:numPr>
          <w:ilvl w:val="1"/>
          <w:numId w:val="2"/>
        </w:numPr>
        <w:kinsoku w:val="0"/>
        <w:overflowPunct w:val="0"/>
        <w:spacing w:before="160" w:line="320" w:lineRule="atLeast"/>
        <w:ind w:right="777"/>
        <w:rPr>
          <w:vanish/>
        </w:rPr>
      </w:pPr>
    </w:p>
    <w:p w14:paraId="6716C42E" w14:textId="77777777" w:rsidR="00EF5A80" w:rsidRPr="00EF5A80" w:rsidRDefault="00EF5A80" w:rsidP="00EF5A80">
      <w:pPr>
        <w:pStyle w:val="ListParagraph"/>
        <w:numPr>
          <w:ilvl w:val="1"/>
          <w:numId w:val="2"/>
        </w:numPr>
        <w:kinsoku w:val="0"/>
        <w:overflowPunct w:val="0"/>
        <w:spacing w:before="160" w:line="320" w:lineRule="atLeast"/>
        <w:ind w:right="777"/>
        <w:rPr>
          <w:vanish/>
        </w:rPr>
      </w:pPr>
    </w:p>
    <w:p w14:paraId="6F711218" w14:textId="77777777" w:rsidR="00EF5A80" w:rsidRPr="00EF5A80" w:rsidRDefault="00EF5A80" w:rsidP="00EF5A80">
      <w:pPr>
        <w:pStyle w:val="ListParagraph"/>
        <w:numPr>
          <w:ilvl w:val="2"/>
          <w:numId w:val="2"/>
        </w:numPr>
        <w:kinsoku w:val="0"/>
        <w:overflowPunct w:val="0"/>
        <w:spacing w:before="160" w:line="320" w:lineRule="atLeast"/>
        <w:ind w:right="777"/>
        <w:rPr>
          <w:vanish/>
        </w:rPr>
      </w:pPr>
    </w:p>
    <w:p w14:paraId="5FD00672" w14:textId="77777777" w:rsidR="00EF5A80" w:rsidRPr="00EF5A80" w:rsidRDefault="00EF5A80" w:rsidP="00EF5A80">
      <w:pPr>
        <w:pStyle w:val="ListParagraph"/>
        <w:numPr>
          <w:ilvl w:val="2"/>
          <w:numId w:val="2"/>
        </w:numPr>
        <w:kinsoku w:val="0"/>
        <w:overflowPunct w:val="0"/>
        <w:spacing w:before="160" w:line="320" w:lineRule="atLeast"/>
        <w:ind w:right="777"/>
        <w:rPr>
          <w:vanish/>
        </w:rPr>
      </w:pPr>
    </w:p>
    <w:p w14:paraId="4A943AA0" w14:textId="29D6AA0F" w:rsidR="00EF5A80" w:rsidRDefault="00EF5A80" w:rsidP="006D35DA">
      <w:pPr>
        <w:pStyle w:val="ListParagraph"/>
        <w:keepNext/>
        <w:keepLines/>
        <w:numPr>
          <w:ilvl w:val="2"/>
          <w:numId w:val="2"/>
        </w:numPr>
        <w:kinsoku w:val="0"/>
        <w:overflowPunct w:val="0"/>
        <w:spacing w:before="160" w:line="320" w:lineRule="atLeast"/>
        <w:ind w:left="1800" w:right="778"/>
      </w:pPr>
      <w:proofErr w:type="gramStart"/>
      <w:r>
        <w:t>Patient is age</w:t>
      </w:r>
      <w:proofErr w:type="gramEnd"/>
      <w:r>
        <w:t xml:space="preserve"> 2 or under and stand-by oxygen is ordered by a pediatric subspecialist.</w:t>
      </w:r>
    </w:p>
    <w:p w14:paraId="3D301FEE" w14:textId="77777777" w:rsidR="00603276" w:rsidRPr="001027E3" w:rsidRDefault="00603276" w:rsidP="003B162C">
      <w:pPr>
        <w:pStyle w:val="Heading1"/>
        <w:spacing w:before="160" w:after="0" w:line="320" w:lineRule="atLeast"/>
        <w:ind w:left="173"/>
        <w:rPr>
          <w:color w:val="262626" w:themeColor="text1" w:themeTint="D9"/>
        </w:rPr>
      </w:pPr>
      <w:r w:rsidRPr="001027E3">
        <w:rPr>
          <w:color w:val="262626" w:themeColor="text1" w:themeTint="D9"/>
        </w:rPr>
        <w:t>Denial Criteria</w:t>
      </w:r>
    </w:p>
    <w:p w14:paraId="1DBB65CD" w14:textId="3074786D" w:rsidR="00603276" w:rsidRPr="00EF5A80" w:rsidRDefault="00EF5A80" w:rsidP="00EF5A80">
      <w:pPr>
        <w:pStyle w:val="BodyText"/>
        <w:numPr>
          <w:ilvl w:val="0"/>
          <w:numId w:val="11"/>
        </w:numPr>
        <w:kinsoku w:val="0"/>
        <w:overflowPunct w:val="0"/>
        <w:spacing w:before="160" w:line="320" w:lineRule="atLeast"/>
        <w:rPr>
          <w:spacing w:val="-4"/>
        </w:rPr>
      </w:pPr>
      <w:proofErr w:type="gramStart"/>
      <w:r>
        <w:t>Patient does</w:t>
      </w:r>
      <w:proofErr w:type="gramEnd"/>
      <w:r>
        <w:t xml:space="preserve"> not meet qualifying disease or symptom criteria for home oxygen therapy.</w:t>
      </w:r>
    </w:p>
    <w:p w14:paraId="57EFFA0D" w14:textId="70D0F413" w:rsidR="00EF5A80" w:rsidRPr="00EF5A80" w:rsidRDefault="00EF5A80" w:rsidP="00EF5A80">
      <w:pPr>
        <w:pStyle w:val="BodyText"/>
        <w:numPr>
          <w:ilvl w:val="0"/>
          <w:numId w:val="11"/>
        </w:numPr>
        <w:kinsoku w:val="0"/>
        <w:overflowPunct w:val="0"/>
        <w:spacing w:before="160" w:line="320" w:lineRule="atLeast"/>
        <w:rPr>
          <w:spacing w:val="-4"/>
        </w:rPr>
      </w:pPr>
      <w:r>
        <w:t xml:space="preserve">Alternative treatment measures have not been tried or have not been considered and </w:t>
      </w:r>
      <w:proofErr w:type="gramStart"/>
      <w:r>
        <w:t>deemed</w:t>
      </w:r>
      <w:proofErr w:type="gramEnd"/>
      <w:r>
        <w:t xml:space="preserve"> clinically ineffective.</w:t>
      </w:r>
    </w:p>
    <w:p w14:paraId="2A8D70FA" w14:textId="13390480" w:rsidR="00EF5A80" w:rsidRPr="00EF5A80" w:rsidRDefault="00EF5A80" w:rsidP="00EF5A80">
      <w:pPr>
        <w:pStyle w:val="BodyText"/>
        <w:numPr>
          <w:ilvl w:val="0"/>
          <w:numId w:val="11"/>
        </w:numPr>
        <w:kinsoku w:val="0"/>
        <w:overflowPunct w:val="0"/>
        <w:spacing w:before="160" w:line="320" w:lineRule="atLeast"/>
        <w:rPr>
          <w:spacing w:val="-4"/>
        </w:rPr>
      </w:pPr>
      <w:r>
        <w:t>The blood gas study does not meet testing requirements.</w:t>
      </w:r>
    </w:p>
    <w:p w14:paraId="5C249228" w14:textId="2B73BB7E" w:rsidR="00EF5A80" w:rsidRPr="00EF5A80" w:rsidRDefault="00EF5A80" w:rsidP="00EF5A80">
      <w:pPr>
        <w:pStyle w:val="BodyText"/>
        <w:numPr>
          <w:ilvl w:val="0"/>
          <w:numId w:val="11"/>
        </w:numPr>
        <w:kinsoku w:val="0"/>
        <w:overflowPunct w:val="0"/>
        <w:spacing w:before="160" w:line="320" w:lineRule="atLeast"/>
        <w:rPr>
          <w:spacing w:val="-4"/>
        </w:rPr>
      </w:pPr>
      <w:r>
        <w:t>Criteria for home oxygen therapy are not met.</w:t>
      </w:r>
    </w:p>
    <w:p w14:paraId="7CB45772" w14:textId="7412C62C" w:rsidR="00EF5A80" w:rsidRPr="001027E3" w:rsidRDefault="00EF5A80" w:rsidP="00EF5A80">
      <w:pPr>
        <w:pStyle w:val="Heading1"/>
        <w:spacing w:before="160" w:after="0" w:line="320" w:lineRule="atLeast"/>
        <w:rPr>
          <w:color w:val="262626" w:themeColor="text1" w:themeTint="D9"/>
        </w:rPr>
      </w:pPr>
      <w:r>
        <w:rPr>
          <w:color w:val="262626" w:themeColor="text1" w:themeTint="D9"/>
        </w:rPr>
        <w:t>Quantity Limitations</w:t>
      </w:r>
    </w:p>
    <w:p w14:paraId="6918EFCC" w14:textId="02F1775E" w:rsidR="00EF5A80" w:rsidRDefault="00EF5A80" w:rsidP="00EF5A80">
      <w:pPr>
        <w:pStyle w:val="BodyText"/>
        <w:numPr>
          <w:ilvl w:val="0"/>
          <w:numId w:val="11"/>
        </w:numPr>
        <w:kinsoku w:val="0"/>
        <w:overflowPunct w:val="0"/>
        <w:spacing w:before="160" w:line="320" w:lineRule="atLeast"/>
        <w:rPr>
          <w:spacing w:val="-4"/>
        </w:rPr>
      </w:pPr>
      <w:r>
        <w:rPr>
          <w:spacing w:val="-4"/>
        </w:rPr>
        <w:t>1 month = 1 unit</w:t>
      </w:r>
    </w:p>
    <w:p w14:paraId="42F8410A" w14:textId="10113573" w:rsidR="0011658F" w:rsidRPr="001027E3" w:rsidRDefault="00603276" w:rsidP="00603276">
      <w:pPr>
        <w:pStyle w:val="Heading1"/>
        <w:spacing w:before="160" w:after="0" w:line="320" w:lineRule="atLeast"/>
        <w:rPr>
          <w:color w:val="262626" w:themeColor="text1" w:themeTint="D9"/>
        </w:rPr>
      </w:pPr>
      <w:r w:rsidRPr="001027E3">
        <w:rPr>
          <w:color w:val="262626" w:themeColor="text1" w:themeTint="D9"/>
        </w:rPr>
        <w:t>Approval Period</w:t>
      </w:r>
    </w:p>
    <w:p w14:paraId="3593D484" w14:textId="1D65B906" w:rsidR="00BE5B74" w:rsidRPr="006D35DA" w:rsidRDefault="00EF5A80" w:rsidP="003B162C">
      <w:pPr>
        <w:pStyle w:val="BodyText"/>
        <w:kinsoku w:val="0"/>
        <w:overflowPunct w:val="0"/>
        <w:spacing w:before="160" w:line="320" w:lineRule="atLeast"/>
        <w:rPr>
          <w:b/>
          <w:bCs/>
          <w:u w:val="single"/>
        </w:rPr>
      </w:pPr>
      <w:r w:rsidRPr="006D35DA">
        <w:rPr>
          <w:b/>
          <w:bCs/>
          <w:u w:val="single"/>
        </w:rPr>
        <w:t>Age 21 and over – Group 1:</w:t>
      </w:r>
    </w:p>
    <w:p w14:paraId="2A3149D7" w14:textId="69B386DF" w:rsidR="00EF5A80" w:rsidRDefault="00EF5A80" w:rsidP="00EF5A80">
      <w:pPr>
        <w:pStyle w:val="BodyText"/>
        <w:numPr>
          <w:ilvl w:val="0"/>
          <w:numId w:val="11"/>
        </w:numPr>
        <w:kinsoku w:val="0"/>
        <w:overflowPunct w:val="0"/>
        <w:spacing w:before="160" w:line="320" w:lineRule="atLeast"/>
      </w:pPr>
      <w:r>
        <w:t>Initial – Physician specified length of need up to 12 months.</w:t>
      </w:r>
    </w:p>
    <w:p w14:paraId="5F79F2E0" w14:textId="121187D8" w:rsidR="00EF5A80" w:rsidRDefault="00EF5A80" w:rsidP="00EF5A80">
      <w:pPr>
        <w:pStyle w:val="BodyText"/>
        <w:numPr>
          <w:ilvl w:val="0"/>
          <w:numId w:val="11"/>
        </w:numPr>
        <w:kinsoku w:val="0"/>
        <w:overflowPunct w:val="0"/>
        <w:spacing w:before="160" w:line="320" w:lineRule="atLeast"/>
      </w:pPr>
      <w:r>
        <w:t>Recertification – Physician specified length of need (including lifetime).</w:t>
      </w:r>
    </w:p>
    <w:p w14:paraId="05A69487" w14:textId="278BA02E" w:rsidR="00EF5A80" w:rsidRPr="006D35DA" w:rsidRDefault="00EF5A80" w:rsidP="00EF5A80">
      <w:pPr>
        <w:pStyle w:val="BodyText"/>
        <w:kinsoku w:val="0"/>
        <w:overflowPunct w:val="0"/>
        <w:spacing w:before="160" w:line="320" w:lineRule="atLeast"/>
        <w:rPr>
          <w:b/>
          <w:bCs/>
          <w:u w:val="single"/>
        </w:rPr>
      </w:pPr>
      <w:r w:rsidRPr="006D35DA">
        <w:rPr>
          <w:b/>
          <w:bCs/>
          <w:u w:val="single"/>
        </w:rPr>
        <w:t xml:space="preserve">Age 21 and over – Group 2: </w:t>
      </w:r>
    </w:p>
    <w:p w14:paraId="5FCFC993" w14:textId="07E73FD1" w:rsidR="00EF5A80" w:rsidRDefault="00EF5A80" w:rsidP="00EF5A80">
      <w:pPr>
        <w:pStyle w:val="BodyText"/>
        <w:numPr>
          <w:ilvl w:val="0"/>
          <w:numId w:val="12"/>
        </w:numPr>
        <w:kinsoku w:val="0"/>
        <w:overflowPunct w:val="0"/>
        <w:spacing w:before="160" w:line="320" w:lineRule="atLeast"/>
      </w:pPr>
      <w:r>
        <w:t>Initial – Physician specified length of need up to 3 months.</w:t>
      </w:r>
    </w:p>
    <w:p w14:paraId="7369D7E3" w14:textId="258D604C" w:rsidR="00EF5A80" w:rsidRDefault="00EF5A80" w:rsidP="00EF5A80">
      <w:pPr>
        <w:pStyle w:val="BodyText"/>
        <w:numPr>
          <w:ilvl w:val="0"/>
          <w:numId w:val="12"/>
        </w:numPr>
        <w:kinsoku w:val="0"/>
        <w:overflowPunct w:val="0"/>
        <w:spacing w:before="160" w:line="320" w:lineRule="atLeast"/>
      </w:pPr>
      <w:r>
        <w:t>Recertification – Physician specified length of need up to 3 months.</w:t>
      </w:r>
    </w:p>
    <w:p w14:paraId="04B5BAAA" w14:textId="3DDEB8EA" w:rsidR="00EF5A80" w:rsidRPr="006D35DA" w:rsidRDefault="00EF5A80" w:rsidP="00EF5A80">
      <w:pPr>
        <w:pStyle w:val="BodyText"/>
        <w:kinsoku w:val="0"/>
        <w:overflowPunct w:val="0"/>
        <w:spacing w:before="160" w:line="320" w:lineRule="atLeast"/>
        <w:rPr>
          <w:b/>
          <w:bCs/>
          <w:u w:val="single"/>
        </w:rPr>
      </w:pPr>
      <w:r w:rsidRPr="006D35DA">
        <w:rPr>
          <w:b/>
          <w:bCs/>
          <w:u w:val="single"/>
        </w:rPr>
        <w:t>Under Age 21:</w:t>
      </w:r>
    </w:p>
    <w:p w14:paraId="62528D24" w14:textId="3987CD5E" w:rsidR="00EF5A80" w:rsidRPr="006D35DA" w:rsidRDefault="00EF5A80" w:rsidP="00EF5A80">
      <w:pPr>
        <w:pStyle w:val="BodyText"/>
        <w:kinsoku w:val="0"/>
        <w:overflowPunct w:val="0"/>
        <w:spacing w:before="160" w:line="320" w:lineRule="atLeast"/>
        <w:rPr>
          <w:u w:val="single"/>
        </w:rPr>
      </w:pPr>
      <w:r w:rsidRPr="006D35DA">
        <w:rPr>
          <w:u w:val="single"/>
        </w:rPr>
        <w:t>For those meeting coverage criterion 3A above:</w:t>
      </w:r>
    </w:p>
    <w:p w14:paraId="55433A03" w14:textId="42BF6737" w:rsidR="00EF5A80" w:rsidRDefault="00EF5A80" w:rsidP="00EF5A80">
      <w:pPr>
        <w:pStyle w:val="BodyText"/>
        <w:numPr>
          <w:ilvl w:val="0"/>
          <w:numId w:val="13"/>
        </w:numPr>
        <w:kinsoku w:val="0"/>
        <w:overflowPunct w:val="0"/>
        <w:spacing w:before="160" w:line="320" w:lineRule="atLeast"/>
      </w:pPr>
      <w:r>
        <w:t>Initial – physician specified length of need up to 12 months</w:t>
      </w:r>
    </w:p>
    <w:p w14:paraId="24029EEB" w14:textId="713DB3DB" w:rsidR="00EF5A80" w:rsidRDefault="00EF5A80" w:rsidP="00EF5A80">
      <w:pPr>
        <w:pStyle w:val="BodyText"/>
        <w:numPr>
          <w:ilvl w:val="0"/>
          <w:numId w:val="13"/>
        </w:numPr>
        <w:kinsoku w:val="0"/>
        <w:overflowPunct w:val="0"/>
        <w:spacing w:before="160" w:line="320" w:lineRule="atLeast"/>
      </w:pPr>
      <w:r>
        <w:t>Recertification – Physician specified length of need (including lifetime)</w:t>
      </w:r>
    </w:p>
    <w:p w14:paraId="08710B9A" w14:textId="26589A36" w:rsidR="00727F59" w:rsidRPr="006D35DA" w:rsidRDefault="00727F59" w:rsidP="00727F59">
      <w:pPr>
        <w:pStyle w:val="BodyText"/>
        <w:kinsoku w:val="0"/>
        <w:overflowPunct w:val="0"/>
        <w:spacing w:before="160" w:line="320" w:lineRule="atLeast"/>
        <w:rPr>
          <w:u w:val="single"/>
        </w:rPr>
      </w:pPr>
      <w:r w:rsidRPr="006D35DA">
        <w:rPr>
          <w:u w:val="single"/>
        </w:rPr>
        <w:t xml:space="preserve">For those </w:t>
      </w:r>
      <w:proofErr w:type="gramStart"/>
      <w:r w:rsidRPr="006D35DA">
        <w:rPr>
          <w:u w:val="single"/>
        </w:rPr>
        <w:t>meeting</w:t>
      </w:r>
      <w:proofErr w:type="gramEnd"/>
      <w:r w:rsidRPr="006D35DA">
        <w:rPr>
          <w:u w:val="single"/>
        </w:rPr>
        <w:t xml:space="preserve"> coverage criterion 3B or 3C above:</w:t>
      </w:r>
    </w:p>
    <w:p w14:paraId="7478C293" w14:textId="335F7AED" w:rsidR="00727F59" w:rsidRDefault="00727F59" w:rsidP="00727F59">
      <w:pPr>
        <w:pStyle w:val="BodyText"/>
        <w:numPr>
          <w:ilvl w:val="0"/>
          <w:numId w:val="14"/>
        </w:numPr>
        <w:kinsoku w:val="0"/>
        <w:overflowPunct w:val="0"/>
        <w:spacing w:before="160" w:line="320" w:lineRule="atLeast"/>
      </w:pPr>
      <w:r>
        <w:t>Physician specified length of need up to 90 days.</w:t>
      </w:r>
    </w:p>
    <w:p w14:paraId="1C5F33C3" w14:textId="77777777" w:rsidR="007045DF" w:rsidRPr="001027E3" w:rsidRDefault="007045DF" w:rsidP="00A26FBB">
      <w:pPr>
        <w:pStyle w:val="Heading1"/>
        <w:keepNext/>
        <w:keepLines/>
        <w:spacing w:before="160" w:after="0" w:line="320" w:lineRule="atLeast"/>
        <w:ind w:left="173"/>
        <w:rPr>
          <w:color w:val="262626" w:themeColor="text1" w:themeTint="D9"/>
        </w:rPr>
      </w:pPr>
      <w:r w:rsidRPr="001027E3">
        <w:rPr>
          <w:color w:val="262626" w:themeColor="text1" w:themeTint="D9"/>
        </w:rPr>
        <w:t>Appendix A</w:t>
      </w:r>
    </w:p>
    <w:p w14:paraId="76615061" w14:textId="53D82339" w:rsidR="00FA1B49" w:rsidRDefault="00FA1B49" w:rsidP="006D35DA">
      <w:pPr>
        <w:pStyle w:val="BodyText"/>
        <w:keepNext/>
        <w:keepLines/>
        <w:kinsoku w:val="0"/>
        <w:overflowPunct w:val="0"/>
        <w:spacing w:before="160" w:line="320" w:lineRule="atLeast"/>
        <w:rPr>
          <w:b/>
          <w:bCs/>
        </w:rPr>
      </w:pPr>
      <w:r w:rsidRPr="00401490">
        <w:rPr>
          <w:b/>
          <w:bCs/>
        </w:rPr>
        <w:t>**The following questions may be encountered as part of the approval and denial criteria.</w:t>
      </w:r>
      <w:r w:rsidRPr="00401490">
        <w:rPr>
          <w:b/>
          <w:bCs/>
          <w:spacing w:val="-2"/>
        </w:rPr>
        <w:t xml:space="preserve"> </w:t>
      </w:r>
      <w:r w:rsidRPr="00401490">
        <w:rPr>
          <w:b/>
          <w:bCs/>
        </w:rPr>
        <w:t>Depending</w:t>
      </w:r>
      <w:r w:rsidRPr="00401490">
        <w:rPr>
          <w:b/>
          <w:bCs/>
          <w:spacing w:val="-4"/>
        </w:rPr>
        <w:t xml:space="preserve"> </w:t>
      </w:r>
      <w:r w:rsidRPr="00401490">
        <w:rPr>
          <w:b/>
          <w:bCs/>
        </w:rPr>
        <w:t>upon</w:t>
      </w:r>
      <w:r w:rsidRPr="00401490">
        <w:rPr>
          <w:b/>
          <w:bCs/>
          <w:spacing w:val="-2"/>
        </w:rPr>
        <w:t xml:space="preserve"> </w:t>
      </w:r>
      <w:r w:rsidRPr="00401490">
        <w:rPr>
          <w:b/>
          <w:bCs/>
        </w:rPr>
        <w:t>the</w:t>
      </w:r>
      <w:r w:rsidRPr="00401490">
        <w:rPr>
          <w:b/>
          <w:bCs/>
          <w:spacing w:val="-4"/>
        </w:rPr>
        <w:t xml:space="preserve"> </w:t>
      </w:r>
      <w:r w:rsidRPr="00401490">
        <w:rPr>
          <w:b/>
          <w:bCs/>
        </w:rPr>
        <w:t>patient’s</w:t>
      </w:r>
      <w:r w:rsidRPr="00401490">
        <w:rPr>
          <w:b/>
          <w:bCs/>
          <w:spacing w:val="-3"/>
        </w:rPr>
        <w:t xml:space="preserve"> </w:t>
      </w:r>
      <w:r w:rsidRPr="00401490">
        <w:rPr>
          <w:b/>
          <w:bCs/>
        </w:rPr>
        <w:t>history</w:t>
      </w:r>
      <w:r w:rsidRPr="00401490">
        <w:rPr>
          <w:b/>
          <w:bCs/>
          <w:spacing w:val="-3"/>
        </w:rPr>
        <w:t xml:space="preserve"> </w:t>
      </w:r>
      <w:r w:rsidRPr="00401490">
        <w:rPr>
          <w:b/>
          <w:bCs/>
        </w:rPr>
        <w:t>and</w:t>
      </w:r>
      <w:r w:rsidRPr="00401490">
        <w:rPr>
          <w:b/>
          <w:bCs/>
          <w:spacing w:val="-4"/>
        </w:rPr>
        <w:t xml:space="preserve"> </w:t>
      </w:r>
      <w:r w:rsidRPr="00401490">
        <w:rPr>
          <w:b/>
          <w:bCs/>
        </w:rPr>
        <w:t>the</w:t>
      </w:r>
      <w:r w:rsidRPr="00401490">
        <w:rPr>
          <w:b/>
          <w:bCs/>
          <w:spacing w:val="-2"/>
        </w:rPr>
        <w:t xml:space="preserve"> </w:t>
      </w:r>
      <w:r w:rsidRPr="00401490">
        <w:rPr>
          <w:b/>
          <w:bCs/>
        </w:rPr>
        <w:t>way</w:t>
      </w:r>
      <w:r w:rsidRPr="00401490">
        <w:rPr>
          <w:b/>
          <w:bCs/>
          <w:spacing w:val="-5"/>
        </w:rPr>
        <w:t xml:space="preserve"> </w:t>
      </w:r>
      <w:r w:rsidRPr="00401490">
        <w:rPr>
          <w:b/>
          <w:bCs/>
        </w:rPr>
        <w:t>previous</w:t>
      </w:r>
      <w:r w:rsidRPr="00401490">
        <w:rPr>
          <w:b/>
          <w:bCs/>
          <w:spacing w:val="-3"/>
        </w:rPr>
        <w:t xml:space="preserve"> </w:t>
      </w:r>
      <w:r w:rsidRPr="00401490">
        <w:rPr>
          <w:b/>
          <w:bCs/>
        </w:rPr>
        <w:t>questions</w:t>
      </w:r>
      <w:r w:rsidRPr="00401490">
        <w:rPr>
          <w:b/>
          <w:bCs/>
          <w:spacing w:val="-5"/>
        </w:rPr>
        <w:t xml:space="preserve"> </w:t>
      </w:r>
      <w:r w:rsidRPr="00401490">
        <w:rPr>
          <w:b/>
          <w:bCs/>
        </w:rPr>
        <w:t>may</w:t>
      </w:r>
      <w:r w:rsidRPr="00401490">
        <w:rPr>
          <w:b/>
          <w:bCs/>
          <w:spacing w:val="-5"/>
        </w:rPr>
        <w:t xml:space="preserve"> </w:t>
      </w:r>
      <w:r w:rsidRPr="00401490">
        <w:rPr>
          <w:b/>
          <w:bCs/>
        </w:rPr>
        <w:t xml:space="preserve">be answered, not every question may be asked </w:t>
      </w:r>
      <w:proofErr w:type="gramStart"/>
      <w:r w:rsidRPr="00401490">
        <w:rPr>
          <w:b/>
          <w:bCs/>
        </w:rPr>
        <w:t>for</w:t>
      </w:r>
      <w:proofErr w:type="gramEnd"/>
      <w:r w:rsidRPr="00401490">
        <w:rPr>
          <w:b/>
          <w:bCs/>
        </w:rPr>
        <w:t xml:space="preserve"> every patient and many not be encountered in the exact order below.</w:t>
      </w:r>
    </w:p>
    <w:p w14:paraId="25A04498" w14:textId="051B927F" w:rsidR="00727F59" w:rsidRPr="00727F59" w:rsidRDefault="00727F59" w:rsidP="00727F59">
      <w:pPr>
        <w:pStyle w:val="BodyText"/>
        <w:numPr>
          <w:ilvl w:val="0"/>
          <w:numId w:val="15"/>
        </w:numPr>
        <w:kinsoku w:val="0"/>
        <w:overflowPunct w:val="0"/>
        <w:spacing w:before="160" w:line="320" w:lineRule="atLeast"/>
      </w:pPr>
      <w:r w:rsidRPr="00727F59">
        <w:t>Is this an initial certification for oxygen?</w:t>
      </w:r>
    </w:p>
    <w:p w14:paraId="748424BC" w14:textId="6CAF469B" w:rsidR="00727F59" w:rsidRPr="00727F59" w:rsidRDefault="00727F59" w:rsidP="00727F59">
      <w:pPr>
        <w:pStyle w:val="BodyText"/>
        <w:numPr>
          <w:ilvl w:val="0"/>
          <w:numId w:val="15"/>
        </w:numPr>
        <w:kinsoku w:val="0"/>
        <w:overflowPunct w:val="0"/>
        <w:spacing w:before="160" w:line="320" w:lineRule="atLeast"/>
      </w:pPr>
      <w:r w:rsidRPr="00727F59">
        <w:t>Is this a recertification?</w:t>
      </w:r>
    </w:p>
    <w:p w14:paraId="4A82A5C1" w14:textId="52BC837F" w:rsidR="00727F59" w:rsidRPr="00727F59" w:rsidRDefault="00727F59" w:rsidP="00727F59">
      <w:pPr>
        <w:pStyle w:val="BodyText"/>
        <w:numPr>
          <w:ilvl w:val="0"/>
          <w:numId w:val="15"/>
        </w:numPr>
        <w:kinsoku w:val="0"/>
        <w:overflowPunct w:val="0"/>
        <w:spacing w:before="160" w:line="320" w:lineRule="atLeast"/>
      </w:pPr>
      <w:r w:rsidRPr="00727F59">
        <w:t>Has patient been evaluated by the treating physician within the past 30 days?</w:t>
      </w:r>
    </w:p>
    <w:p w14:paraId="144259D4" w14:textId="1548E6A7" w:rsidR="00727F59" w:rsidRPr="00727F59" w:rsidRDefault="00727F59" w:rsidP="00727F59">
      <w:pPr>
        <w:pStyle w:val="BodyText"/>
        <w:numPr>
          <w:ilvl w:val="0"/>
          <w:numId w:val="15"/>
        </w:numPr>
        <w:kinsoku w:val="0"/>
        <w:overflowPunct w:val="0"/>
        <w:spacing w:before="160" w:line="320" w:lineRule="atLeast"/>
      </w:pPr>
      <w:r w:rsidRPr="00727F59">
        <w:t>Has patient been reevaluated by the treating physician in the past 90 days?</w:t>
      </w:r>
    </w:p>
    <w:p w14:paraId="35E8C888" w14:textId="10943FB9" w:rsidR="00727F59" w:rsidRPr="00727F59" w:rsidRDefault="00727F59" w:rsidP="00727F59">
      <w:pPr>
        <w:pStyle w:val="BodyText"/>
        <w:numPr>
          <w:ilvl w:val="0"/>
          <w:numId w:val="15"/>
        </w:numPr>
        <w:kinsoku w:val="0"/>
        <w:overflowPunct w:val="0"/>
        <w:spacing w:before="160" w:line="320" w:lineRule="atLeast"/>
      </w:pPr>
      <w:r w:rsidRPr="00727F59">
        <w:t>Does patient have a severe lung disease or hypoxemia- related symptoms that might be expected to improve with oxygen therapy?</w:t>
      </w:r>
    </w:p>
    <w:p w14:paraId="6F932C15" w14:textId="6C6BFE50" w:rsidR="00727F59" w:rsidRPr="00727F59" w:rsidRDefault="00727F59" w:rsidP="00727F59">
      <w:pPr>
        <w:pStyle w:val="BodyText"/>
        <w:numPr>
          <w:ilvl w:val="0"/>
          <w:numId w:val="15"/>
        </w:numPr>
        <w:kinsoku w:val="0"/>
        <w:overflowPunct w:val="0"/>
        <w:spacing w:before="160" w:line="320" w:lineRule="atLeast"/>
        <w:rPr>
          <w:b/>
          <w:bCs/>
        </w:rPr>
      </w:pPr>
      <w:r>
        <w:t>Have alternative treatments been tried or considered, and deemed clinically ineffective?</w:t>
      </w:r>
    </w:p>
    <w:p w14:paraId="030CBBDB" w14:textId="368E34BD" w:rsidR="00727F59" w:rsidRPr="00727F59" w:rsidRDefault="00727F59" w:rsidP="00727F59">
      <w:pPr>
        <w:pStyle w:val="BodyText"/>
        <w:numPr>
          <w:ilvl w:val="0"/>
          <w:numId w:val="15"/>
        </w:numPr>
        <w:kinsoku w:val="0"/>
        <w:overflowPunct w:val="0"/>
        <w:spacing w:before="160" w:line="320" w:lineRule="atLeast"/>
        <w:rPr>
          <w:b/>
          <w:bCs/>
        </w:rPr>
      </w:pPr>
      <w:r>
        <w:t>Was the arterial blood gas/Oximetry study performed within the past 30 days?</w:t>
      </w:r>
    </w:p>
    <w:p w14:paraId="306BF56B" w14:textId="0FA6C01C" w:rsidR="00727F59" w:rsidRPr="00727F59" w:rsidRDefault="00727F59" w:rsidP="00727F59">
      <w:pPr>
        <w:pStyle w:val="BodyText"/>
        <w:numPr>
          <w:ilvl w:val="0"/>
          <w:numId w:val="15"/>
        </w:numPr>
        <w:kinsoku w:val="0"/>
        <w:overflowPunct w:val="0"/>
        <w:spacing w:before="160" w:line="320" w:lineRule="atLeast"/>
        <w:rPr>
          <w:b/>
          <w:bCs/>
        </w:rPr>
      </w:pPr>
      <w:r>
        <w:t>Was the most recent arterial blood gas/Oximetry performed by the treating physician or a qualified provider of lab services?</w:t>
      </w:r>
    </w:p>
    <w:p w14:paraId="121B0CB2" w14:textId="3718D537" w:rsidR="00727F59" w:rsidRDefault="00A26FBB" w:rsidP="00727F59">
      <w:pPr>
        <w:pStyle w:val="BodyText"/>
        <w:numPr>
          <w:ilvl w:val="0"/>
          <w:numId w:val="15"/>
        </w:numPr>
        <w:kinsoku w:val="0"/>
        <w:overflowPunct w:val="0"/>
        <w:spacing w:before="160" w:line="320" w:lineRule="atLeast"/>
        <w:rPr>
          <w:b/>
          <w:bCs/>
        </w:rPr>
      </w:pPr>
      <w:r>
        <w:t xml:space="preserve"> </w:t>
      </w:r>
      <w:r w:rsidR="00727F59">
        <w:t>Was the most recent arterial blood gas/Oximetry performed on an outpatient basis?</w:t>
      </w:r>
    </w:p>
    <w:p w14:paraId="7143B041" w14:textId="0D7E0880" w:rsidR="00727F59" w:rsidRPr="00727F59" w:rsidRDefault="00A26FBB" w:rsidP="008F75CD">
      <w:pPr>
        <w:pStyle w:val="BodyText"/>
        <w:numPr>
          <w:ilvl w:val="0"/>
          <w:numId w:val="15"/>
        </w:numPr>
        <w:kinsoku w:val="0"/>
        <w:overflowPunct w:val="0"/>
        <w:spacing w:before="160" w:line="320" w:lineRule="atLeast"/>
        <w:ind w:left="432" w:hanging="360"/>
        <w:jc w:val="both"/>
        <w:rPr>
          <w:b/>
          <w:bCs/>
        </w:rPr>
      </w:pPr>
      <w:r>
        <w:t xml:space="preserve"> </w:t>
      </w:r>
      <w:r w:rsidR="00727F59">
        <w:t>Was the arterial blood gas/Oximetry performed on an inpatient basis less than or equal to 2 days before discharge?</w:t>
      </w:r>
    </w:p>
    <w:p w14:paraId="27386040" w14:textId="48AF708F" w:rsidR="00727F59" w:rsidRPr="00727F59" w:rsidRDefault="00A26FBB" w:rsidP="008F75CD">
      <w:pPr>
        <w:pStyle w:val="BodyText"/>
        <w:numPr>
          <w:ilvl w:val="0"/>
          <w:numId w:val="15"/>
        </w:numPr>
        <w:kinsoku w:val="0"/>
        <w:overflowPunct w:val="0"/>
        <w:spacing w:before="160" w:line="320" w:lineRule="atLeast"/>
        <w:ind w:left="432" w:hanging="360"/>
        <w:jc w:val="both"/>
        <w:rPr>
          <w:b/>
          <w:bCs/>
        </w:rPr>
      </w:pPr>
      <w:r>
        <w:t xml:space="preserve"> </w:t>
      </w:r>
      <w:r w:rsidR="00727F59">
        <w:t>Was the arterial blood gas/Oximetry performed while the patient was in a chronic stable state?</w:t>
      </w:r>
    </w:p>
    <w:p w14:paraId="5E787B0B" w14:textId="42D38C05" w:rsidR="00727F59" w:rsidRPr="00727F59" w:rsidRDefault="00A26FBB" w:rsidP="008F75CD">
      <w:pPr>
        <w:pStyle w:val="BodyText"/>
        <w:numPr>
          <w:ilvl w:val="0"/>
          <w:numId w:val="15"/>
        </w:numPr>
        <w:kinsoku w:val="0"/>
        <w:overflowPunct w:val="0"/>
        <w:spacing w:before="160" w:line="320" w:lineRule="atLeast"/>
        <w:ind w:left="432" w:hanging="360"/>
        <w:jc w:val="both"/>
        <w:rPr>
          <w:b/>
          <w:bCs/>
        </w:rPr>
      </w:pPr>
      <w:r>
        <w:t xml:space="preserve"> </w:t>
      </w:r>
      <w:r w:rsidR="00727F59">
        <w:t>Is this a revision to the initial certification?</w:t>
      </w:r>
    </w:p>
    <w:p w14:paraId="72A54D7B" w14:textId="78CBF06D" w:rsidR="00727F59" w:rsidRPr="00727F59" w:rsidRDefault="00A26FBB" w:rsidP="008F75CD">
      <w:pPr>
        <w:pStyle w:val="BodyText"/>
        <w:numPr>
          <w:ilvl w:val="0"/>
          <w:numId w:val="15"/>
        </w:numPr>
        <w:kinsoku w:val="0"/>
        <w:overflowPunct w:val="0"/>
        <w:spacing w:before="160" w:line="320" w:lineRule="atLeast"/>
        <w:ind w:left="432" w:hanging="360"/>
        <w:jc w:val="both"/>
        <w:rPr>
          <w:b/>
          <w:bCs/>
        </w:rPr>
      </w:pPr>
      <w:r>
        <w:t xml:space="preserve"> </w:t>
      </w:r>
      <w:r w:rsidR="00727F59">
        <w:t>Is this a revision to the re-certification?</w:t>
      </w:r>
    </w:p>
    <w:p w14:paraId="038C7856" w14:textId="1FE07DEE" w:rsidR="00727F59" w:rsidRPr="00727F59" w:rsidRDefault="00A26FBB" w:rsidP="008F75CD">
      <w:pPr>
        <w:pStyle w:val="BodyText"/>
        <w:numPr>
          <w:ilvl w:val="0"/>
          <w:numId w:val="15"/>
        </w:numPr>
        <w:kinsoku w:val="0"/>
        <w:overflowPunct w:val="0"/>
        <w:spacing w:before="160" w:line="320" w:lineRule="atLeast"/>
        <w:ind w:left="432" w:hanging="360"/>
        <w:jc w:val="both"/>
        <w:rPr>
          <w:b/>
          <w:bCs/>
        </w:rPr>
      </w:pPr>
      <w:r>
        <w:t xml:space="preserve"> </w:t>
      </w:r>
      <w:r w:rsidR="00727F59">
        <w:t xml:space="preserve">Was the most recent study </w:t>
      </w:r>
      <w:proofErr w:type="gramStart"/>
      <w:r w:rsidR="00727F59">
        <w:t>an arterial</w:t>
      </w:r>
      <w:proofErr w:type="gramEnd"/>
      <w:r w:rsidR="00727F59">
        <w:t xml:space="preserve"> blood gas?</w:t>
      </w:r>
    </w:p>
    <w:p w14:paraId="47D5327C" w14:textId="61AF5F1B" w:rsidR="00727F59" w:rsidRPr="00727F59" w:rsidRDefault="00A26FBB" w:rsidP="008F75CD">
      <w:pPr>
        <w:pStyle w:val="BodyText"/>
        <w:numPr>
          <w:ilvl w:val="0"/>
          <w:numId w:val="15"/>
        </w:numPr>
        <w:kinsoku w:val="0"/>
        <w:overflowPunct w:val="0"/>
        <w:spacing w:before="160" w:line="320" w:lineRule="atLeast"/>
        <w:ind w:left="432" w:hanging="360"/>
        <w:jc w:val="both"/>
        <w:rPr>
          <w:b/>
          <w:bCs/>
        </w:rPr>
      </w:pPr>
      <w:r>
        <w:t xml:space="preserve"> </w:t>
      </w:r>
      <w:r w:rsidR="00727F59">
        <w:t>Was the most recent study an oximetry test?</w:t>
      </w:r>
    </w:p>
    <w:p w14:paraId="08E67BAD" w14:textId="0EBC1CF3" w:rsidR="00727F59" w:rsidRPr="00727F59" w:rsidRDefault="00A26FBB" w:rsidP="008F75CD">
      <w:pPr>
        <w:pStyle w:val="BodyText"/>
        <w:numPr>
          <w:ilvl w:val="0"/>
          <w:numId w:val="15"/>
        </w:numPr>
        <w:kinsoku w:val="0"/>
        <w:overflowPunct w:val="0"/>
        <w:spacing w:before="160" w:line="320" w:lineRule="atLeast"/>
        <w:ind w:left="432" w:hanging="360"/>
        <w:jc w:val="both"/>
        <w:rPr>
          <w:b/>
          <w:bCs/>
        </w:rPr>
      </w:pPr>
      <w:r>
        <w:t xml:space="preserve"> </w:t>
      </w:r>
      <w:r w:rsidR="00727F59">
        <w:t xml:space="preserve">What is </w:t>
      </w:r>
      <w:proofErr w:type="gramStart"/>
      <w:r w:rsidR="00727F59">
        <w:t>the oxygen</w:t>
      </w:r>
      <w:proofErr w:type="gramEnd"/>
      <w:r w:rsidR="00727F59">
        <w:t xml:space="preserve"> saturation? __________</w:t>
      </w:r>
    </w:p>
    <w:p w14:paraId="044F0AAA" w14:textId="5DF157A4" w:rsidR="00727F59" w:rsidRPr="00727F59" w:rsidRDefault="00A26FBB" w:rsidP="008F75CD">
      <w:pPr>
        <w:pStyle w:val="BodyText"/>
        <w:numPr>
          <w:ilvl w:val="0"/>
          <w:numId w:val="15"/>
        </w:numPr>
        <w:kinsoku w:val="0"/>
        <w:overflowPunct w:val="0"/>
        <w:spacing w:before="160" w:line="320" w:lineRule="atLeast"/>
        <w:ind w:left="432" w:hanging="360"/>
        <w:jc w:val="both"/>
        <w:rPr>
          <w:b/>
          <w:bCs/>
        </w:rPr>
      </w:pPr>
      <w:r>
        <w:t xml:space="preserve"> </w:t>
      </w:r>
      <w:r w:rsidR="00727F59">
        <w:t>What is the partial pressure of oxygen (PO2)? __________</w:t>
      </w:r>
    </w:p>
    <w:p w14:paraId="120DBC48" w14:textId="6932D3B9" w:rsidR="00727F59" w:rsidRPr="00727F59" w:rsidRDefault="00A26FBB" w:rsidP="008F75CD">
      <w:pPr>
        <w:pStyle w:val="BodyText"/>
        <w:numPr>
          <w:ilvl w:val="0"/>
          <w:numId w:val="15"/>
        </w:numPr>
        <w:kinsoku w:val="0"/>
        <w:overflowPunct w:val="0"/>
        <w:spacing w:before="160" w:line="320" w:lineRule="atLeast"/>
        <w:ind w:left="432" w:hanging="360"/>
        <w:jc w:val="both"/>
        <w:rPr>
          <w:b/>
          <w:bCs/>
        </w:rPr>
      </w:pPr>
      <w:r>
        <w:t xml:space="preserve"> </w:t>
      </w:r>
      <w:r w:rsidR="00727F59">
        <w:t>Was the study done during sleep?</w:t>
      </w:r>
    </w:p>
    <w:p w14:paraId="50D08436" w14:textId="334495C7" w:rsidR="00727F59" w:rsidRPr="00727F5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727F59">
        <w:t xml:space="preserve">Has the partial pressure of oxygen (PO2) decreased more than 10mm Hg </w:t>
      </w:r>
      <w:proofErr w:type="gramStart"/>
      <w:r w:rsidR="00727F59">
        <w:t>or</w:t>
      </w:r>
      <w:proofErr w:type="gramEnd"/>
      <w:r w:rsidR="00727F59">
        <w:t xml:space="preserve"> the oxygen saturation decreased more than 5% </w:t>
      </w:r>
      <w:proofErr w:type="gramStart"/>
      <w:r w:rsidR="00727F59">
        <w:t>for</w:t>
      </w:r>
      <w:proofErr w:type="gramEnd"/>
      <w:r w:rsidR="00727F59">
        <w:t xml:space="preserve"> at least 5 minutes?</w:t>
      </w:r>
    </w:p>
    <w:p w14:paraId="2475DF5B" w14:textId="57CB7496" w:rsidR="00727F59" w:rsidRPr="00727F59" w:rsidRDefault="00A26FBB" w:rsidP="004B2589">
      <w:pPr>
        <w:pStyle w:val="BodyText"/>
        <w:keepNext/>
        <w:keepLines/>
        <w:numPr>
          <w:ilvl w:val="0"/>
          <w:numId w:val="15"/>
        </w:numPr>
        <w:kinsoku w:val="0"/>
        <w:overflowPunct w:val="0"/>
        <w:spacing w:before="160" w:line="320" w:lineRule="atLeast"/>
        <w:ind w:left="432" w:hanging="360"/>
        <w:jc w:val="both"/>
        <w:rPr>
          <w:b/>
          <w:bCs/>
        </w:rPr>
      </w:pPr>
      <w:r>
        <w:t xml:space="preserve"> </w:t>
      </w:r>
      <w:r w:rsidR="00727F59">
        <w:t>Was the decrease in partial pressure of oxygen (PO2) or oxygen saturation associated with signs or symptoms of hypoxemia?</w:t>
      </w:r>
    </w:p>
    <w:p w14:paraId="2B5C3FDE" w14:textId="111E706B" w:rsidR="00727F59" w:rsidRPr="00727F5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727F59">
        <w:t>What is the highest oxygen flow rate ordered? __________ Liters per minute</w:t>
      </w:r>
    </w:p>
    <w:p w14:paraId="514B4CC3" w14:textId="42E61E1F" w:rsidR="00727F59" w:rsidRPr="00727F5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727F59">
        <w:t>Was the arterial blood gas/oximetry done with patient awake and at rest?</w:t>
      </w:r>
    </w:p>
    <w:p w14:paraId="29F24210" w14:textId="44C1339E"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727F59">
        <w:t>Was the arterial blood gas/oximetry</w:t>
      </w:r>
      <w:r w:rsidR="00340DA9">
        <w:t xml:space="preserve"> done during exercise?</w:t>
      </w:r>
    </w:p>
    <w:p w14:paraId="5885EAAA" w14:textId="7C6EE12B"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Was the arterial blood gas/oximetry done during sleep?</w:t>
      </w:r>
    </w:p>
    <w:p w14:paraId="4FFB6AF1" w14:textId="740845E9"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 xml:space="preserve">Does </w:t>
      </w:r>
      <w:proofErr w:type="gramStart"/>
      <w:r w:rsidR="00340DA9">
        <w:t>an arterial</w:t>
      </w:r>
      <w:proofErr w:type="gramEnd"/>
      <w:r w:rsidR="00340DA9">
        <w:t xml:space="preserve"> blood </w:t>
      </w:r>
      <w:proofErr w:type="gramStart"/>
      <w:r w:rsidR="00340DA9">
        <w:t>gas during sleep</w:t>
      </w:r>
      <w:proofErr w:type="gramEnd"/>
      <w:r w:rsidR="00340DA9">
        <w:t xml:space="preserve"> show a partial pressure of oxygen (PO2) of less than or equal to 55 mm Hg or oxygen saturation less than or equal to 88% for at least 5 minutes?</w:t>
      </w:r>
    </w:p>
    <w:p w14:paraId="5A5DD623" w14:textId="6D265E9B"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What is the highest oxygen flow rate ordered? __________ Liters per minute</w:t>
      </w:r>
    </w:p>
    <w:p w14:paraId="37C3FEFC" w14:textId="5FE19BE4"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Does the record reflect 3 oxygen studies were performed: testing at rest without oxygen, testing during exercise without oxygen, and testing during exercise with oxygen applied?</w:t>
      </w:r>
    </w:p>
    <w:p w14:paraId="36DE5DCD" w14:textId="5656ED7C"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Is the partial pressure of oxygen (PO2) or oxygen saturation from the exercise test with oxygen greater than the partial pressure of oxygen (PO2) or oxygen saturation obtained during the exercise test while breathing room air?</w:t>
      </w:r>
    </w:p>
    <w:p w14:paraId="5B193F3A" w14:textId="19791CEA"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Does the patient require portable oxygen?</w:t>
      </w:r>
    </w:p>
    <w:p w14:paraId="6C00873C" w14:textId="36A2AAA4"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rsidRPr="00A26FBB">
        <w:t xml:space="preserve"> </w:t>
      </w:r>
      <w:r w:rsidR="00340DA9" w:rsidRPr="006D35DA">
        <w:rPr>
          <w:u w:val="single"/>
        </w:rPr>
        <w:t>Recertification/Revision</w:t>
      </w:r>
      <w:r w:rsidR="00340DA9">
        <w:t>: Is the duration of need lifetime?</w:t>
      </w:r>
    </w:p>
    <w:p w14:paraId="38476937" w14:textId="4232EC5E"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rsidRPr="00A26FBB">
        <w:t xml:space="preserve"> </w:t>
      </w:r>
      <w:r w:rsidR="00340DA9" w:rsidRPr="006D35DA">
        <w:rPr>
          <w:u w:val="single"/>
        </w:rPr>
        <w:t>Initial</w:t>
      </w:r>
      <w:r w:rsidR="00340DA9">
        <w:t>: What is the duration of need?</w:t>
      </w:r>
    </w:p>
    <w:p w14:paraId="69A4C455" w14:textId="62FDEB26"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rsidRPr="00A26FBB">
        <w:t xml:space="preserve"> </w:t>
      </w:r>
      <w:r w:rsidR="00340DA9" w:rsidRPr="006D35DA">
        <w:rPr>
          <w:u w:val="single"/>
        </w:rPr>
        <w:t>Revision</w:t>
      </w:r>
      <w:r w:rsidR="00340DA9">
        <w:t>: How many months remain in the initial certification period?</w:t>
      </w:r>
    </w:p>
    <w:p w14:paraId="6A8BC39A" w14:textId="6AB5FED4"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Does the patient have dependent edema suggesting CHF?</w:t>
      </w:r>
    </w:p>
    <w:p w14:paraId="303170D9" w14:textId="4DCA734C"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 xml:space="preserve">Does the patient have pulmonary hypertension or </w:t>
      </w:r>
      <w:proofErr w:type="spellStart"/>
      <w:r w:rsidR="00340DA9">
        <w:t>cor</w:t>
      </w:r>
      <w:proofErr w:type="spellEnd"/>
      <w:r w:rsidR="00340DA9">
        <w:t xml:space="preserve"> pulmonale?</w:t>
      </w:r>
    </w:p>
    <w:p w14:paraId="0F21F99D" w14:textId="3754DDB6"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Does the patient have erythrocythemia with hematocrit greater than 56%?</w:t>
      </w:r>
    </w:p>
    <w:p w14:paraId="4844C00B" w14:textId="5DB9ADFE"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What is the highest oxygen flow rate ordered? __________ Liters per minute</w:t>
      </w:r>
    </w:p>
    <w:p w14:paraId="40AEE268" w14:textId="59D86579" w:rsidR="00340DA9" w:rsidRPr="00340DA9" w:rsidRDefault="00A26FBB" w:rsidP="004B2589">
      <w:pPr>
        <w:pStyle w:val="BodyText"/>
        <w:numPr>
          <w:ilvl w:val="0"/>
          <w:numId w:val="15"/>
        </w:numPr>
        <w:kinsoku w:val="0"/>
        <w:overflowPunct w:val="0"/>
        <w:spacing w:before="160" w:line="320" w:lineRule="atLeast"/>
        <w:ind w:left="432" w:hanging="360"/>
        <w:rPr>
          <w:b/>
          <w:bCs/>
        </w:rPr>
      </w:pPr>
      <w:r>
        <w:t xml:space="preserve"> </w:t>
      </w:r>
      <w:r w:rsidR="00340DA9">
        <w:t>Does the record reflect 3 oxygen studies: testing at rest without oxygen, testing during exercise without oxygen, and testing during exercise with oxygen applied?</w:t>
      </w:r>
    </w:p>
    <w:p w14:paraId="0D58BBAF" w14:textId="3B3420BA"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rsidRPr="00A26FBB">
        <w:t xml:space="preserve"> </w:t>
      </w:r>
      <w:r w:rsidR="00340DA9" w:rsidRPr="006D35DA">
        <w:rPr>
          <w:u w:val="single"/>
        </w:rPr>
        <w:t>Initial/Recertification</w:t>
      </w:r>
      <w:r w:rsidR="00340DA9">
        <w:t>: What is the duration of need?</w:t>
      </w:r>
    </w:p>
    <w:p w14:paraId="57BA38A0" w14:textId="2A87EA4C" w:rsidR="00340DA9" w:rsidRPr="00340DA9" w:rsidRDefault="00A26FBB" w:rsidP="004B2589">
      <w:pPr>
        <w:pStyle w:val="BodyText"/>
        <w:numPr>
          <w:ilvl w:val="0"/>
          <w:numId w:val="15"/>
        </w:numPr>
        <w:kinsoku w:val="0"/>
        <w:overflowPunct w:val="0"/>
        <w:spacing w:before="160" w:line="320" w:lineRule="atLeast"/>
        <w:ind w:left="432" w:hanging="360"/>
        <w:jc w:val="both"/>
        <w:rPr>
          <w:b/>
          <w:bCs/>
        </w:rPr>
      </w:pPr>
      <w:r w:rsidRPr="00A26FBB">
        <w:t xml:space="preserve"> </w:t>
      </w:r>
      <w:r w:rsidR="00340DA9" w:rsidRPr="006D35DA">
        <w:rPr>
          <w:u w:val="single"/>
        </w:rPr>
        <w:t>Revision</w:t>
      </w:r>
      <w:r w:rsidR="00340DA9">
        <w:t>: How many months remain in the (initial certification/recertification) period?</w:t>
      </w:r>
    </w:p>
    <w:p w14:paraId="1F6E8DDA" w14:textId="1B8077FD"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340DA9">
        <w:t xml:space="preserve">Will </w:t>
      </w:r>
      <w:proofErr w:type="gramStart"/>
      <w:r w:rsidR="00340DA9">
        <w:t>patient</w:t>
      </w:r>
      <w:proofErr w:type="gramEnd"/>
      <w:r w:rsidR="00340DA9">
        <w:t xml:space="preserve"> use an oxygen concentrator system?</w:t>
      </w:r>
    </w:p>
    <w:p w14:paraId="3FD4956B" w14:textId="08B4CF46"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Will </w:t>
      </w:r>
      <w:proofErr w:type="gramStart"/>
      <w:r w:rsidR="006B6FCD">
        <w:t>patient</w:t>
      </w:r>
      <w:proofErr w:type="gramEnd"/>
      <w:r w:rsidR="006B6FCD">
        <w:t xml:space="preserve"> use a gaseous stationary system?</w:t>
      </w:r>
    </w:p>
    <w:p w14:paraId="4AC1308C" w14:textId="190FA836"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Will </w:t>
      </w:r>
      <w:proofErr w:type="gramStart"/>
      <w:r w:rsidR="006B6FCD">
        <w:t>patient</w:t>
      </w:r>
      <w:proofErr w:type="gramEnd"/>
      <w:r w:rsidR="006B6FCD">
        <w:t xml:space="preserve"> use a liquid stationary system?</w:t>
      </w:r>
    </w:p>
    <w:p w14:paraId="0F5A99C4" w14:textId="56F53C1A"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Will </w:t>
      </w:r>
      <w:proofErr w:type="gramStart"/>
      <w:r w:rsidR="006B6FCD">
        <w:t>patient</w:t>
      </w:r>
      <w:proofErr w:type="gramEnd"/>
      <w:r w:rsidR="006B6FCD">
        <w:t xml:space="preserve"> use a gaseous portable system?</w:t>
      </w:r>
    </w:p>
    <w:p w14:paraId="1B0B89D4" w14:textId="0635BF36"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Does patient own concentrator?</w:t>
      </w:r>
    </w:p>
    <w:p w14:paraId="6ED6A053" w14:textId="16423D48"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Does </w:t>
      </w:r>
      <w:proofErr w:type="gramStart"/>
      <w:r w:rsidR="006B6FCD">
        <w:t>patient</w:t>
      </w:r>
      <w:proofErr w:type="gramEnd"/>
      <w:r w:rsidR="006B6FCD">
        <w:t xml:space="preserve"> own a portable system?</w:t>
      </w:r>
    </w:p>
    <w:p w14:paraId="17E516B8" w14:textId="76A44043" w:rsidR="00727F59"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Will </w:t>
      </w:r>
      <w:proofErr w:type="gramStart"/>
      <w:r w:rsidR="006B6FCD">
        <w:t>patient</w:t>
      </w:r>
      <w:proofErr w:type="gramEnd"/>
      <w:r w:rsidR="006B6FCD">
        <w:t xml:space="preserve"> use a liquid portable system?</w:t>
      </w:r>
    </w:p>
    <w:p w14:paraId="687919CB" w14:textId="60FA1FD6"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Will </w:t>
      </w:r>
      <w:proofErr w:type="gramStart"/>
      <w:r w:rsidR="006B6FCD">
        <w:t>patient</w:t>
      </w:r>
      <w:proofErr w:type="gramEnd"/>
      <w:r w:rsidR="006B6FCD">
        <w:t xml:space="preserve"> use a stationary concentrator system only?</w:t>
      </w:r>
    </w:p>
    <w:p w14:paraId="4E160B11" w14:textId="5725D21A"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Will patient rent concentrator?</w:t>
      </w:r>
    </w:p>
    <w:p w14:paraId="37AF7987" w14:textId="4F464DDC"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Will </w:t>
      </w:r>
      <w:proofErr w:type="gramStart"/>
      <w:r w:rsidR="006B6FCD">
        <w:t>patient</w:t>
      </w:r>
      <w:proofErr w:type="gramEnd"/>
      <w:r w:rsidR="006B6FCD">
        <w:t xml:space="preserve"> use a system that can fill portable oxygen cylinders?</w:t>
      </w:r>
    </w:p>
    <w:p w14:paraId="7D8BD321" w14:textId="77493A16"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Will </w:t>
      </w:r>
      <w:proofErr w:type="gramStart"/>
      <w:r w:rsidR="006B6FCD">
        <w:t>patient</w:t>
      </w:r>
      <w:proofErr w:type="gramEnd"/>
      <w:r w:rsidR="006B6FCD">
        <w:t xml:space="preserve"> use gaseous stationary </w:t>
      </w:r>
      <w:proofErr w:type="gramStart"/>
      <w:r w:rsidR="006B6FCD">
        <w:t>system</w:t>
      </w:r>
      <w:proofErr w:type="gramEnd"/>
      <w:r w:rsidR="006B6FCD">
        <w:t xml:space="preserve"> only?</w:t>
      </w:r>
    </w:p>
    <w:p w14:paraId="15122944" w14:textId="4443C77F"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Does </w:t>
      </w:r>
      <w:proofErr w:type="gramStart"/>
      <w:r w:rsidR="006B6FCD">
        <w:t>patient</w:t>
      </w:r>
      <w:proofErr w:type="gramEnd"/>
      <w:r w:rsidR="006B6FCD">
        <w:t xml:space="preserve"> </w:t>
      </w:r>
      <w:proofErr w:type="gramStart"/>
      <w:r w:rsidR="006B6FCD">
        <w:t>own</w:t>
      </w:r>
      <w:proofErr w:type="gramEnd"/>
      <w:r w:rsidR="006B6FCD">
        <w:t xml:space="preserve"> a gaseous stationary system?</w:t>
      </w:r>
    </w:p>
    <w:p w14:paraId="5F26A2C6" w14:textId="37EAC2E6"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Does patient own a gaseous portable system?</w:t>
      </w:r>
    </w:p>
    <w:p w14:paraId="47FF7D99" w14:textId="73C3C1B2"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Does </w:t>
      </w:r>
      <w:proofErr w:type="gramStart"/>
      <w:r w:rsidR="006B6FCD">
        <w:t>patient</w:t>
      </w:r>
      <w:proofErr w:type="gramEnd"/>
      <w:r w:rsidR="006B6FCD">
        <w:t xml:space="preserve"> own a liquid stationary system?</w:t>
      </w:r>
    </w:p>
    <w:p w14:paraId="1BED3FCC" w14:textId="1C2FE07C"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 xml:space="preserve">Does </w:t>
      </w:r>
      <w:proofErr w:type="gramStart"/>
      <w:r w:rsidR="006B6FCD">
        <w:t>patient</w:t>
      </w:r>
      <w:proofErr w:type="gramEnd"/>
      <w:r w:rsidR="006B6FCD">
        <w:t xml:space="preserve"> own gaseous portable system?</w:t>
      </w:r>
    </w:p>
    <w:p w14:paraId="4D7FF872" w14:textId="754CBE5D"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What is the most recent oxygen saturation when patient is off? __________</w:t>
      </w:r>
    </w:p>
    <w:p w14:paraId="3D4F5062" w14:textId="33EBBA09" w:rsidR="006B6FCD" w:rsidRPr="006B6FCD" w:rsidRDefault="00A26FBB" w:rsidP="004B2589">
      <w:pPr>
        <w:pStyle w:val="BodyText"/>
        <w:numPr>
          <w:ilvl w:val="0"/>
          <w:numId w:val="15"/>
        </w:numPr>
        <w:kinsoku w:val="0"/>
        <w:overflowPunct w:val="0"/>
        <w:spacing w:before="160" w:line="320" w:lineRule="atLeast"/>
        <w:ind w:left="432" w:hanging="360"/>
        <w:jc w:val="both"/>
        <w:rPr>
          <w:b/>
          <w:bCs/>
        </w:rPr>
      </w:pPr>
      <w:r>
        <w:t xml:space="preserve"> </w:t>
      </w:r>
      <w:r w:rsidR="006B6FCD">
        <w:t>What is duration of need? _____ (months)</w:t>
      </w:r>
    </w:p>
    <w:p w14:paraId="3CE57CC8" w14:textId="45A45013" w:rsidR="006B6FCD" w:rsidRPr="006B6FCD" w:rsidRDefault="004B2589" w:rsidP="004B2589">
      <w:pPr>
        <w:pStyle w:val="BodyText"/>
        <w:numPr>
          <w:ilvl w:val="0"/>
          <w:numId w:val="15"/>
        </w:numPr>
        <w:kinsoku w:val="0"/>
        <w:overflowPunct w:val="0"/>
        <w:spacing w:before="160" w:line="320" w:lineRule="atLeast"/>
        <w:ind w:left="432" w:hanging="360"/>
        <w:jc w:val="both"/>
        <w:rPr>
          <w:b/>
          <w:bCs/>
        </w:rPr>
      </w:pPr>
      <w:r w:rsidRPr="004B2589">
        <w:t xml:space="preserve"> </w:t>
      </w:r>
      <w:r w:rsidR="006B6FCD" w:rsidRPr="006D35DA">
        <w:rPr>
          <w:u w:val="single"/>
        </w:rPr>
        <w:t>Initial</w:t>
      </w:r>
      <w:r w:rsidR="006B6FCD">
        <w:t>: Has patient been evaluated by the treating physician within the past 30 days?</w:t>
      </w:r>
    </w:p>
    <w:p w14:paraId="1DA21E93" w14:textId="5A13D377" w:rsidR="006B6FCD" w:rsidRPr="006B6FCD" w:rsidRDefault="004B2589" w:rsidP="004B2589">
      <w:pPr>
        <w:pStyle w:val="BodyText"/>
        <w:numPr>
          <w:ilvl w:val="0"/>
          <w:numId w:val="15"/>
        </w:numPr>
        <w:kinsoku w:val="0"/>
        <w:overflowPunct w:val="0"/>
        <w:spacing w:before="160" w:line="320" w:lineRule="atLeast"/>
        <w:ind w:left="432" w:hanging="360"/>
        <w:jc w:val="both"/>
        <w:rPr>
          <w:b/>
          <w:bCs/>
        </w:rPr>
      </w:pPr>
      <w:r w:rsidRPr="004B2589">
        <w:t xml:space="preserve"> </w:t>
      </w:r>
      <w:r w:rsidR="006B6FCD" w:rsidRPr="006D35DA">
        <w:rPr>
          <w:u w:val="single"/>
        </w:rPr>
        <w:t>Recertification</w:t>
      </w:r>
      <w:r w:rsidR="006B6FCD">
        <w:t>: Has patient been reevaluated by the treating physician in the past 90 days?</w:t>
      </w:r>
    </w:p>
    <w:p w14:paraId="6D1F05A1" w14:textId="75626043" w:rsidR="006B6FCD" w:rsidRPr="006B6FCD" w:rsidRDefault="004B2589" w:rsidP="004B2589">
      <w:pPr>
        <w:pStyle w:val="BodyText"/>
        <w:numPr>
          <w:ilvl w:val="0"/>
          <w:numId w:val="15"/>
        </w:numPr>
        <w:kinsoku w:val="0"/>
        <w:overflowPunct w:val="0"/>
        <w:spacing w:before="160" w:line="320" w:lineRule="atLeast"/>
        <w:ind w:left="432" w:hanging="360"/>
        <w:jc w:val="both"/>
        <w:rPr>
          <w:b/>
          <w:bCs/>
        </w:rPr>
      </w:pPr>
      <w:r w:rsidRPr="004B2589">
        <w:t xml:space="preserve"> </w:t>
      </w:r>
      <w:r w:rsidR="006B6FCD" w:rsidRPr="006D35DA">
        <w:rPr>
          <w:u w:val="single"/>
        </w:rPr>
        <w:t>Recertification/Revision</w:t>
      </w:r>
      <w:r w:rsidR="006B6FCD">
        <w:t>: Is the duration of need lifetime?</w:t>
      </w:r>
    </w:p>
    <w:p w14:paraId="32D0F46B" w14:textId="74AAC2AF" w:rsidR="006B6FCD" w:rsidRDefault="006B6FCD" w:rsidP="006B6FCD">
      <w:pPr>
        <w:pStyle w:val="Heading1"/>
        <w:spacing w:before="160" w:after="0" w:line="320" w:lineRule="atLeast"/>
        <w:rPr>
          <w:color w:val="262626" w:themeColor="text1" w:themeTint="D9"/>
        </w:rPr>
      </w:pPr>
      <w:r w:rsidRPr="001027E3">
        <w:rPr>
          <w:color w:val="262626" w:themeColor="text1" w:themeTint="D9"/>
        </w:rPr>
        <w:t xml:space="preserve">Appendix </w:t>
      </w:r>
      <w:r>
        <w:rPr>
          <w:color w:val="262626" w:themeColor="text1" w:themeTint="D9"/>
        </w:rPr>
        <w:t>B</w:t>
      </w:r>
    </w:p>
    <w:p w14:paraId="30C89219" w14:textId="2790F305" w:rsidR="006B6FCD" w:rsidRPr="00A26FBB" w:rsidRDefault="006B6FCD" w:rsidP="00A26FBB">
      <w:pPr>
        <w:spacing w:before="160" w:line="320" w:lineRule="atLeast"/>
        <w:jc w:val="both"/>
        <w:rPr>
          <w:b/>
          <w:bCs/>
        </w:rPr>
      </w:pPr>
      <w:r w:rsidRPr="00A26FBB">
        <w:rPr>
          <w:b/>
          <w:bCs/>
        </w:rPr>
        <w:t xml:space="preserve">**The following questions may be encountered as part of the approval and denial criteria. Depending upon the patient’s history and the way previous questions may be answered, not every question may be asked </w:t>
      </w:r>
      <w:proofErr w:type="gramStart"/>
      <w:r w:rsidRPr="00A26FBB">
        <w:rPr>
          <w:b/>
          <w:bCs/>
        </w:rPr>
        <w:t>for</w:t>
      </w:r>
      <w:proofErr w:type="gramEnd"/>
      <w:r w:rsidRPr="00A26FBB">
        <w:rPr>
          <w:b/>
          <w:bCs/>
        </w:rPr>
        <w:t xml:space="preserve"> every patient and may not be encountered in the exact order below.</w:t>
      </w:r>
    </w:p>
    <w:p w14:paraId="7B773E79" w14:textId="5ACA2921" w:rsidR="006B6FCD" w:rsidRDefault="006B6FCD" w:rsidP="004B2589">
      <w:pPr>
        <w:pStyle w:val="ListParagraph"/>
        <w:numPr>
          <w:ilvl w:val="0"/>
          <w:numId w:val="16"/>
        </w:numPr>
        <w:spacing w:before="160" w:line="320" w:lineRule="atLeast"/>
        <w:ind w:left="432" w:hanging="360"/>
        <w:jc w:val="both"/>
      </w:pPr>
      <w:r>
        <w:t>What is the most recent 02 saturation when patient is off oxygen (i.e. prior to initiation of oxygen)? __________</w:t>
      </w:r>
    </w:p>
    <w:p w14:paraId="378A9DBF" w14:textId="7E3FC0BC" w:rsidR="006B6FCD" w:rsidRDefault="006B6FCD" w:rsidP="004B2589">
      <w:pPr>
        <w:pStyle w:val="ListParagraph"/>
        <w:numPr>
          <w:ilvl w:val="0"/>
          <w:numId w:val="16"/>
        </w:numPr>
        <w:spacing w:before="160" w:line="320" w:lineRule="atLeast"/>
        <w:ind w:left="432" w:hanging="360"/>
        <w:jc w:val="both"/>
      </w:pPr>
      <w:r>
        <w:t>Has patient been evaluated by the treating physician within the past 30 days?</w:t>
      </w:r>
    </w:p>
    <w:p w14:paraId="0892A36B" w14:textId="65326109" w:rsidR="006B6FCD" w:rsidRDefault="006B6FCD" w:rsidP="004B2589">
      <w:pPr>
        <w:pStyle w:val="ListParagraph"/>
        <w:numPr>
          <w:ilvl w:val="0"/>
          <w:numId w:val="16"/>
        </w:numPr>
        <w:spacing w:before="160" w:line="320" w:lineRule="atLeast"/>
        <w:ind w:left="432" w:hanging="360"/>
        <w:jc w:val="both"/>
      </w:pPr>
      <w:r>
        <w:t>Is patient oxygen dependent on discharge from an inpatient stay?</w:t>
      </w:r>
    </w:p>
    <w:p w14:paraId="12273AA1" w14:textId="0E2BC350" w:rsidR="006B6FCD" w:rsidRDefault="006B6FCD" w:rsidP="004B2589">
      <w:pPr>
        <w:pStyle w:val="ListParagraph"/>
        <w:numPr>
          <w:ilvl w:val="0"/>
          <w:numId w:val="16"/>
        </w:numPr>
        <w:spacing w:before="160" w:line="320" w:lineRule="atLeast"/>
        <w:ind w:left="432" w:hanging="360"/>
        <w:jc w:val="both"/>
      </w:pPr>
      <w:r>
        <w:t xml:space="preserve">Has a pediatric </w:t>
      </w:r>
      <w:r w:rsidR="00147B5C">
        <w:t>subspecialist ordered stand-by oxygen?</w:t>
      </w:r>
    </w:p>
    <w:p w14:paraId="08253AF9" w14:textId="1DA3CDF7" w:rsidR="00147B5C" w:rsidRDefault="00147B5C" w:rsidP="004B2589">
      <w:pPr>
        <w:pStyle w:val="ListParagraph"/>
        <w:numPr>
          <w:ilvl w:val="0"/>
          <w:numId w:val="16"/>
        </w:numPr>
        <w:spacing w:before="160" w:line="320" w:lineRule="atLeast"/>
        <w:ind w:left="432" w:hanging="360"/>
        <w:jc w:val="both"/>
      </w:pPr>
      <w:r>
        <w:t>Has patient been reevaluated by the treating physician in the past 90 days?</w:t>
      </w:r>
    </w:p>
    <w:p w14:paraId="072031F4" w14:textId="41324E4E" w:rsidR="00147B5C" w:rsidRDefault="00147B5C" w:rsidP="004B2589">
      <w:pPr>
        <w:pStyle w:val="ListParagraph"/>
        <w:numPr>
          <w:ilvl w:val="0"/>
          <w:numId w:val="16"/>
        </w:numPr>
        <w:spacing w:before="160" w:line="320" w:lineRule="atLeast"/>
        <w:ind w:left="432" w:hanging="360"/>
        <w:jc w:val="both"/>
      </w:pPr>
      <w:r>
        <w:t>Has a pediatric subspecialist ordered stand-by oxygen?</w:t>
      </w:r>
    </w:p>
    <w:p w14:paraId="1F2CDD66" w14:textId="7121F970" w:rsidR="00147B5C" w:rsidRDefault="00147B5C" w:rsidP="004B2589">
      <w:pPr>
        <w:pStyle w:val="ListParagraph"/>
        <w:numPr>
          <w:ilvl w:val="0"/>
          <w:numId w:val="16"/>
        </w:numPr>
        <w:spacing w:before="160" w:line="320" w:lineRule="atLeast"/>
        <w:ind w:left="432" w:hanging="360"/>
        <w:jc w:val="both"/>
      </w:pPr>
      <w:r w:rsidRPr="006D35DA">
        <w:rPr>
          <w:u w:val="single"/>
        </w:rPr>
        <w:t>Initial/Recertification</w:t>
      </w:r>
      <w:r>
        <w:t>: What is the duration of need?</w:t>
      </w:r>
    </w:p>
    <w:p w14:paraId="10F59CC9" w14:textId="31DFFF28" w:rsidR="00147B5C" w:rsidRDefault="00147B5C" w:rsidP="004B2589">
      <w:pPr>
        <w:pStyle w:val="ListParagraph"/>
        <w:numPr>
          <w:ilvl w:val="0"/>
          <w:numId w:val="16"/>
        </w:numPr>
        <w:spacing w:before="160" w:line="320" w:lineRule="atLeast"/>
        <w:ind w:left="432" w:hanging="360"/>
        <w:jc w:val="both"/>
      </w:pPr>
      <w:r w:rsidRPr="006D35DA">
        <w:rPr>
          <w:u w:val="single"/>
        </w:rPr>
        <w:t>Revision</w:t>
      </w:r>
      <w:r>
        <w:t>: How many months remain in the (initial certification/recertification) period?</w:t>
      </w:r>
    </w:p>
    <w:p w14:paraId="06A7175E" w14:textId="2D51892A" w:rsidR="00147B5C" w:rsidRDefault="00147B5C" w:rsidP="004B2589">
      <w:pPr>
        <w:pStyle w:val="ListParagraph"/>
        <w:numPr>
          <w:ilvl w:val="0"/>
          <w:numId w:val="16"/>
        </w:numPr>
        <w:spacing w:before="160" w:line="320" w:lineRule="atLeast"/>
        <w:ind w:left="432" w:hanging="360"/>
        <w:jc w:val="both"/>
      </w:pPr>
      <w:r>
        <w:t xml:space="preserve">Will </w:t>
      </w:r>
      <w:proofErr w:type="gramStart"/>
      <w:r>
        <w:t>patient</w:t>
      </w:r>
      <w:proofErr w:type="gramEnd"/>
      <w:r>
        <w:t xml:space="preserve"> use an oxygen concentrator system?</w:t>
      </w:r>
    </w:p>
    <w:p w14:paraId="4664B5FD" w14:textId="62F526FA"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Will </w:t>
      </w:r>
      <w:proofErr w:type="gramStart"/>
      <w:r w:rsidR="00147B5C">
        <w:t>patient</w:t>
      </w:r>
      <w:proofErr w:type="gramEnd"/>
      <w:r w:rsidR="00147B5C">
        <w:t xml:space="preserve"> use a gaseous stationary system?</w:t>
      </w:r>
    </w:p>
    <w:p w14:paraId="7C0CD744" w14:textId="71E532AA"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Will </w:t>
      </w:r>
      <w:proofErr w:type="gramStart"/>
      <w:r w:rsidR="00147B5C">
        <w:t>patient</w:t>
      </w:r>
      <w:proofErr w:type="gramEnd"/>
      <w:r w:rsidR="00147B5C">
        <w:t xml:space="preserve"> use a liquid stationary system?</w:t>
      </w:r>
    </w:p>
    <w:p w14:paraId="6238F476" w14:textId="00D5888A"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Will </w:t>
      </w:r>
      <w:proofErr w:type="gramStart"/>
      <w:r w:rsidR="00147B5C">
        <w:t>patient</w:t>
      </w:r>
      <w:proofErr w:type="gramEnd"/>
      <w:r w:rsidR="00147B5C">
        <w:t xml:space="preserve"> use a gaseous portable system?</w:t>
      </w:r>
    </w:p>
    <w:p w14:paraId="0934C6D2" w14:textId="1AE3D573" w:rsidR="00147B5C" w:rsidRDefault="004B2589" w:rsidP="004B2589">
      <w:pPr>
        <w:pStyle w:val="ListParagraph"/>
        <w:numPr>
          <w:ilvl w:val="0"/>
          <w:numId w:val="16"/>
        </w:numPr>
        <w:spacing w:before="160" w:line="320" w:lineRule="atLeast"/>
        <w:ind w:left="432" w:hanging="360"/>
        <w:jc w:val="both"/>
      </w:pPr>
      <w:r>
        <w:t xml:space="preserve"> </w:t>
      </w:r>
      <w:r w:rsidR="00147B5C">
        <w:t>Does patient own concentrator?</w:t>
      </w:r>
    </w:p>
    <w:p w14:paraId="68331ABD" w14:textId="318062EA" w:rsidR="00147B5C" w:rsidRDefault="004B2589" w:rsidP="004B2589">
      <w:pPr>
        <w:pStyle w:val="ListParagraph"/>
        <w:numPr>
          <w:ilvl w:val="0"/>
          <w:numId w:val="16"/>
        </w:numPr>
        <w:spacing w:before="160" w:line="320" w:lineRule="atLeast"/>
        <w:ind w:left="432" w:hanging="360"/>
        <w:jc w:val="both"/>
      </w:pPr>
      <w:r>
        <w:t xml:space="preserve"> </w:t>
      </w:r>
      <w:r w:rsidR="00147B5C">
        <w:t>Does the patient require portable oxygen?</w:t>
      </w:r>
    </w:p>
    <w:p w14:paraId="6499DD28" w14:textId="255F6A96"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Does </w:t>
      </w:r>
      <w:proofErr w:type="gramStart"/>
      <w:r w:rsidR="00147B5C">
        <w:t>patient</w:t>
      </w:r>
      <w:proofErr w:type="gramEnd"/>
      <w:r w:rsidR="00147B5C">
        <w:t xml:space="preserve"> own a portable system?</w:t>
      </w:r>
    </w:p>
    <w:p w14:paraId="2A8A55BD" w14:textId="5888C7D5"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Will </w:t>
      </w:r>
      <w:proofErr w:type="gramStart"/>
      <w:r w:rsidR="00147B5C">
        <w:t>patient</w:t>
      </w:r>
      <w:proofErr w:type="gramEnd"/>
      <w:r w:rsidR="00147B5C">
        <w:t xml:space="preserve"> use a liquid portable system?</w:t>
      </w:r>
    </w:p>
    <w:p w14:paraId="7AF450B6" w14:textId="12671594"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Will </w:t>
      </w:r>
      <w:proofErr w:type="gramStart"/>
      <w:r w:rsidR="00147B5C">
        <w:t>patient</w:t>
      </w:r>
      <w:proofErr w:type="gramEnd"/>
      <w:r w:rsidR="00147B5C">
        <w:t xml:space="preserve"> use a stationary concentrator system only?</w:t>
      </w:r>
    </w:p>
    <w:p w14:paraId="1C07599F" w14:textId="17B38CCF" w:rsidR="00147B5C" w:rsidRDefault="004B2589" w:rsidP="004B2589">
      <w:pPr>
        <w:pStyle w:val="ListParagraph"/>
        <w:numPr>
          <w:ilvl w:val="0"/>
          <w:numId w:val="16"/>
        </w:numPr>
        <w:spacing w:before="160" w:line="320" w:lineRule="atLeast"/>
        <w:ind w:left="432" w:hanging="360"/>
        <w:jc w:val="both"/>
      </w:pPr>
      <w:r>
        <w:t xml:space="preserve"> </w:t>
      </w:r>
      <w:r w:rsidR="00147B5C">
        <w:t>Will patient rent concentrator?</w:t>
      </w:r>
    </w:p>
    <w:p w14:paraId="7F5D9F4C" w14:textId="5E2DA3F5"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Will </w:t>
      </w:r>
      <w:proofErr w:type="gramStart"/>
      <w:r w:rsidR="00147B5C">
        <w:t>patient</w:t>
      </w:r>
      <w:proofErr w:type="gramEnd"/>
      <w:r w:rsidR="00147B5C">
        <w:t xml:space="preserve"> use a system that can fill portable oxygen cylinders?</w:t>
      </w:r>
    </w:p>
    <w:p w14:paraId="53A15E69" w14:textId="17F7E824"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Will </w:t>
      </w:r>
      <w:proofErr w:type="gramStart"/>
      <w:r w:rsidR="00147B5C">
        <w:t>patient</w:t>
      </w:r>
      <w:proofErr w:type="gramEnd"/>
      <w:r w:rsidR="00147B5C">
        <w:t xml:space="preserve"> use a gaseous stationary system only?</w:t>
      </w:r>
    </w:p>
    <w:p w14:paraId="6F84B265" w14:textId="1C916367"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Does </w:t>
      </w:r>
      <w:proofErr w:type="gramStart"/>
      <w:r w:rsidR="00147B5C">
        <w:t>patient</w:t>
      </w:r>
      <w:proofErr w:type="gramEnd"/>
      <w:r w:rsidR="00147B5C">
        <w:t xml:space="preserve"> </w:t>
      </w:r>
      <w:proofErr w:type="gramStart"/>
      <w:r w:rsidR="00147B5C">
        <w:t>own</w:t>
      </w:r>
      <w:proofErr w:type="gramEnd"/>
      <w:r w:rsidR="00147B5C">
        <w:t xml:space="preserve"> a gaseous stationary system?</w:t>
      </w:r>
    </w:p>
    <w:p w14:paraId="5A508084" w14:textId="109F3459" w:rsidR="00147B5C" w:rsidRDefault="004B2589" w:rsidP="004B2589">
      <w:pPr>
        <w:pStyle w:val="ListParagraph"/>
        <w:numPr>
          <w:ilvl w:val="0"/>
          <w:numId w:val="16"/>
        </w:numPr>
        <w:spacing w:before="160" w:line="320" w:lineRule="atLeast"/>
        <w:ind w:left="432" w:hanging="360"/>
        <w:jc w:val="both"/>
      </w:pPr>
      <w:r>
        <w:t xml:space="preserve"> </w:t>
      </w:r>
      <w:r w:rsidR="00147B5C">
        <w:t>Does patient own a gaseous portable system?</w:t>
      </w:r>
    </w:p>
    <w:p w14:paraId="747F8436" w14:textId="46A7EA36" w:rsidR="00147B5C" w:rsidRDefault="004B2589" w:rsidP="004B2589">
      <w:pPr>
        <w:pStyle w:val="ListParagraph"/>
        <w:numPr>
          <w:ilvl w:val="0"/>
          <w:numId w:val="16"/>
        </w:numPr>
        <w:spacing w:before="160" w:line="320" w:lineRule="atLeast"/>
        <w:ind w:left="432" w:hanging="360"/>
        <w:jc w:val="both"/>
      </w:pPr>
      <w:r>
        <w:t xml:space="preserve"> </w:t>
      </w:r>
      <w:r w:rsidR="00147B5C">
        <w:t xml:space="preserve">Does </w:t>
      </w:r>
      <w:proofErr w:type="gramStart"/>
      <w:r w:rsidR="00147B5C">
        <w:t>patient</w:t>
      </w:r>
      <w:proofErr w:type="gramEnd"/>
      <w:r w:rsidR="00147B5C">
        <w:t xml:space="preserve"> own a liquid stationary system?</w:t>
      </w:r>
    </w:p>
    <w:p w14:paraId="7BA5C5BF" w14:textId="32D0F614" w:rsidR="00147B5C" w:rsidRDefault="004B2589" w:rsidP="004B2589">
      <w:pPr>
        <w:pStyle w:val="ListParagraph"/>
        <w:numPr>
          <w:ilvl w:val="0"/>
          <w:numId w:val="16"/>
        </w:numPr>
        <w:spacing w:before="160" w:line="320" w:lineRule="atLeast"/>
        <w:ind w:left="432" w:hanging="360"/>
        <w:jc w:val="both"/>
      </w:pPr>
      <w:r>
        <w:t xml:space="preserve"> </w:t>
      </w:r>
      <w:r w:rsidR="00147B5C">
        <w:t>Does patient own a gaseous portable system?</w:t>
      </w:r>
    </w:p>
    <w:p w14:paraId="6573A0E8" w14:textId="157D3CA7" w:rsidR="00147B5C" w:rsidRDefault="004B2589" w:rsidP="004B2589">
      <w:pPr>
        <w:pStyle w:val="ListParagraph"/>
        <w:numPr>
          <w:ilvl w:val="0"/>
          <w:numId w:val="16"/>
        </w:numPr>
        <w:spacing w:before="160" w:line="320" w:lineRule="atLeast"/>
        <w:ind w:left="432" w:hanging="360"/>
        <w:jc w:val="both"/>
      </w:pPr>
      <w:r>
        <w:t xml:space="preserve"> </w:t>
      </w:r>
      <w:r w:rsidR="00147B5C">
        <w:t>Is patient oxygen dependent on discharge from an inpatient stay?</w:t>
      </w:r>
    </w:p>
    <w:p w14:paraId="6B23EFB7" w14:textId="008C8EEA" w:rsidR="00147B5C" w:rsidRDefault="004B2589" w:rsidP="004B2589">
      <w:pPr>
        <w:pStyle w:val="ListParagraph"/>
        <w:numPr>
          <w:ilvl w:val="0"/>
          <w:numId w:val="16"/>
        </w:numPr>
        <w:spacing w:before="160" w:line="320" w:lineRule="atLeast"/>
        <w:ind w:left="432" w:hanging="360"/>
        <w:jc w:val="both"/>
      </w:pPr>
      <w:r>
        <w:t xml:space="preserve"> </w:t>
      </w:r>
      <w:r w:rsidR="00147B5C">
        <w:t>What is duration of need? _____ (months)</w:t>
      </w:r>
    </w:p>
    <w:p w14:paraId="4E6A50DB" w14:textId="2B535BFC" w:rsidR="00147B5C" w:rsidRDefault="004B2589" w:rsidP="004B2589">
      <w:pPr>
        <w:pStyle w:val="ListParagraph"/>
        <w:numPr>
          <w:ilvl w:val="0"/>
          <w:numId w:val="16"/>
        </w:numPr>
        <w:spacing w:before="160" w:line="320" w:lineRule="atLeast"/>
        <w:ind w:left="432" w:hanging="360"/>
        <w:jc w:val="both"/>
      </w:pPr>
      <w:r w:rsidRPr="004B2589">
        <w:t xml:space="preserve"> </w:t>
      </w:r>
      <w:r w:rsidR="00147B5C" w:rsidRPr="006D35DA">
        <w:rPr>
          <w:u w:val="single"/>
        </w:rPr>
        <w:t>Initial</w:t>
      </w:r>
      <w:r w:rsidR="00147B5C">
        <w:t>: Has patient been evaluated by the treating physician within the past 30 days?</w:t>
      </w:r>
    </w:p>
    <w:p w14:paraId="5D57A958" w14:textId="37FC9622" w:rsidR="00147B5C" w:rsidRDefault="004B2589" w:rsidP="004B2589">
      <w:pPr>
        <w:pStyle w:val="ListParagraph"/>
        <w:numPr>
          <w:ilvl w:val="0"/>
          <w:numId w:val="16"/>
        </w:numPr>
        <w:spacing w:before="160" w:line="320" w:lineRule="atLeast"/>
        <w:ind w:left="432" w:hanging="360"/>
        <w:jc w:val="both"/>
      </w:pPr>
      <w:r w:rsidRPr="004B2589">
        <w:t xml:space="preserve"> </w:t>
      </w:r>
      <w:r w:rsidR="00147B5C" w:rsidRPr="006D35DA">
        <w:rPr>
          <w:u w:val="single"/>
        </w:rPr>
        <w:t>Recertification</w:t>
      </w:r>
      <w:r w:rsidR="00147B5C">
        <w:t>: Has patient been reevaluated by the treating physician in the past 90 days?</w:t>
      </w:r>
    </w:p>
    <w:p w14:paraId="7570047E" w14:textId="7018758C" w:rsidR="00147B5C" w:rsidRPr="006B6FCD" w:rsidRDefault="004B2589" w:rsidP="004B2589">
      <w:pPr>
        <w:pStyle w:val="ListParagraph"/>
        <w:numPr>
          <w:ilvl w:val="0"/>
          <w:numId w:val="16"/>
        </w:numPr>
        <w:spacing w:before="160" w:line="320" w:lineRule="atLeast"/>
        <w:ind w:left="432" w:hanging="360"/>
        <w:jc w:val="both"/>
      </w:pPr>
      <w:r w:rsidRPr="004B2589">
        <w:t xml:space="preserve"> </w:t>
      </w:r>
      <w:r w:rsidR="00147B5C" w:rsidRPr="006D35DA">
        <w:rPr>
          <w:u w:val="single"/>
        </w:rPr>
        <w:t>Recertification/Revision</w:t>
      </w:r>
      <w:r w:rsidR="00147B5C">
        <w:t>: Is the duration of need lifetime?</w:t>
      </w:r>
    </w:p>
    <w:sectPr w:rsidR="00147B5C" w:rsidRPr="006B6FCD" w:rsidSect="00CC0D02">
      <w:footerReference w:type="default" r:id="rId8"/>
      <w:headerReference w:type="first" r:id="rId9"/>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422AC" w14:textId="77777777" w:rsidR="00356C59" w:rsidRDefault="00356C59">
      <w:r>
        <w:separator/>
      </w:r>
    </w:p>
  </w:endnote>
  <w:endnote w:type="continuationSeparator" w:id="0">
    <w:p w14:paraId="20DB82D0" w14:textId="77777777" w:rsidR="00356C59" w:rsidRDefault="0035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BD064" w14:textId="77777777" w:rsidR="00356C59" w:rsidRDefault="00356C59">
      <w:r>
        <w:separator/>
      </w:r>
    </w:p>
  </w:footnote>
  <w:footnote w:type="continuationSeparator" w:id="0">
    <w:p w14:paraId="7F03102F" w14:textId="77777777" w:rsidR="00356C59" w:rsidRDefault="00356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0663AEE"/>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rPr>
        <w:rFonts w:ascii="Arial" w:eastAsiaTheme="minorEastAsia" w:hAnsi="Arial" w:cs="Arial"/>
      </w:r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118A0A41"/>
    <w:multiLevelType w:val="multilevel"/>
    <w:tmpl w:val="30A699C2"/>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3" w15:restartNumberingAfterBreak="0">
    <w:nsid w:val="15F333B0"/>
    <w:multiLevelType w:val="hybridMultilevel"/>
    <w:tmpl w:val="6A72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5"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6" w15:restartNumberingAfterBreak="0">
    <w:nsid w:val="32D26954"/>
    <w:multiLevelType w:val="hybridMultilevel"/>
    <w:tmpl w:val="F75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A1CA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8" w15:restartNumberingAfterBreak="0">
    <w:nsid w:val="4A1F514A"/>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9" w15:restartNumberingAfterBreak="0">
    <w:nsid w:val="4F9D0C81"/>
    <w:multiLevelType w:val="hybridMultilevel"/>
    <w:tmpl w:val="CD7A7AA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FB10808"/>
    <w:multiLevelType w:val="hybridMultilevel"/>
    <w:tmpl w:val="B22C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12" w15:restartNumberingAfterBreak="0">
    <w:nsid w:val="563B68AB"/>
    <w:multiLevelType w:val="hybridMultilevel"/>
    <w:tmpl w:val="5848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9D0238"/>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4" w15:restartNumberingAfterBreak="0">
    <w:nsid w:val="67F609EC"/>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5" w15:restartNumberingAfterBreak="0">
    <w:nsid w:val="778D3EC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num w:numId="1" w16cid:durableId="958757257">
    <w:abstractNumId w:val="1"/>
  </w:num>
  <w:num w:numId="2" w16cid:durableId="1066949394">
    <w:abstractNumId w:val="0"/>
  </w:num>
  <w:num w:numId="3" w16cid:durableId="2063165935">
    <w:abstractNumId w:val="4"/>
  </w:num>
  <w:num w:numId="4" w16cid:durableId="1419861699">
    <w:abstractNumId w:val="5"/>
  </w:num>
  <w:num w:numId="5" w16cid:durableId="33501484">
    <w:abstractNumId w:val="11"/>
  </w:num>
  <w:num w:numId="6" w16cid:durableId="569122826">
    <w:abstractNumId w:val="13"/>
  </w:num>
  <w:num w:numId="7" w16cid:durableId="1427799593">
    <w:abstractNumId w:val="9"/>
  </w:num>
  <w:num w:numId="8" w16cid:durableId="1316839490">
    <w:abstractNumId w:val="14"/>
  </w:num>
  <w:num w:numId="9" w16cid:durableId="62459496">
    <w:abstractNumId w:val="2"/>
  </w:num>
  <w:num w:numId="10" w16cid:durableId="1581014839">
    <w:abstractNumId w:val="15"/>
  </w:num>
  <w:num w:numId="11" w16cid:durableId="1993409819">
    <w:abstractNumId w:val="3"/>
  </w:num>
  <w:num w:numId="12" w16cid:durableId="68696713">
    <w:abstractNumId w:val="10"/>
  </w:num>
  <w:num w:numId="13" w16cid:durableId="1718049835">
    <w:abstractNumId w:val="6"/>
  </w:num>
  <w:num w:numId="14" w16cid:durableId="224608288">
    <w:abstractNumId w:val="12"/>
  </w:num>
  <w:num w:numId="15" w16cid:durableId="1167524361">
    <w:abstractNumId w:val="8"/>
  </w:num>
  <w:num w:numId="16" w16cid:durableId="3797478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nQ5YqvIzRIFqkWhzgtIqkQnxZGPV8TJdHpqT80Wgc+ot40zsMNtDmet37JfONrMQG0WiFJs7K+9aTLnRAdNxAg==" w:salt="KG+Pg6Wuu8JKIt5CtzyEbA=="/>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14CC2"/>
    <w:rsid w:val="000A7FA6"/>
    <w:rsid w:val="000E077E"/>
    <w:rsid w:val="001027E3"/>
    <w:rsid w:val="00105CB8"/>
    <w:rsid w:val="001123AF"/>
    <w:rsid w:val="001146A8"/>
    <w:rsid w:val="0011658F"/>
    <w:rsid w:val="00147B5C"/>
    <w:rsid w:val="00160724"/>
    <w:rsid w:val="00194A29"/>
    <w:rsid w:val="001F0916"/>
    <w:rsid w:val="002011F5"/>
    <w:rsid w:val="002140E2"/>
    <w:rsid w:val="002170E4"/>
    <w:rsid w:val="00234893"/>
    <w:rsid w:val="0028136B"/>
    <w:rsid w:val="00282B9F"/>
    <w:rsid w:val="002B5DBD"/>
    <w:rsid w:val="003064D8"/>
    <w:rsid w:val="003105C7"/>
    <w:rsid w:val="00335143"/>
    <w:rsid w:val="00340DA9"/>
    <w:rsid w:val="00356C59"/>
    <w:rsid w:val="003743F6"/>
    <w:rsid w:val="00380EDB"/>
    <w:rsid w:val="003B162C"/>
    <w:rsid w:val="003B1845"/>
    <w:rsid w:val="003D5DB8"/>
    <w:rsid w:val="003F4166"/>
    <w:rsid w:val="003F4C7E"/>
    <w:rsid w:val="00401490"/>
    <w:rsid w:val="0044150B"/>
    <w:rsid w:val="004468C9"/>
    <w:rsid w:val="00466805"/>
    <w:rsid w:val="0047354D"/>
    <w:rsid w:val="004B2589"/>
    <w:rsid w:val="004C6C15"/>
    <w:rsid w:val="00501784"/>
    <w:rsid w:val="00560D4B"/>
    <w:rsid w:val="005646F1"/>
    <w:rsid w:val="005C61A4"/>
    <w:rsid w:val="00603276"/>
    <w:rsid w:val="006701EE"/>
    <w:rsid w:val="006957D6"/>
    <w:rsid w:val="006B4E7E"/>
    <w:rsid w:val="006B6FCD"/>
    <w:rsid w:val="006D35DA"/>
    <w:rsid w:val="006D76A0"/>
    <w:rsid w:val="007045DF"/>
    <w:rsid w:val="00727F59"/>
    <w:rsid w:val="00744387"/>
    <w:rsid w:val="00765608"/>
    <w:rsid w:val="00795404"/>
    <w:rsid w:val="00796456"/>
    <w:rsid w:val="007C763B"/>
    <w:rsid w:val="007E6386"/>
    <w:rsid w:val="00885447"/>
    <w:rsid w:val="008F75CD"/>
    <w:rsid w:val="009A228E"/>
    <w:rsid w:val="009C2493"/>
    <w:rsid w:val="009D7551"/>
    <w:rsid w:val="009E5B67"/>
    <w:rsid w:val="009F2B2A"/>
    <w:rsid w:val="009F3CAE"/>
    <w:rsid w:val="009F6D75"/>
    <w:rsid w:val="00A0399E"/>
    <w:rsid w:val="00A26FBB"/>
    <w:rsid w:val="00A32AA1"/>
    <w:rsid w:val="00A360CB"/>
    <w:rsid w:val="00A50D49"/>
    <w:rsid w:val="00A6293F"/>
    <w:rsid w:val="00B31206"/>
    <w:rsid w:val="00BD50E8"/>
    <w:rsid w:val="00BE5B74"/>
    <w:rsid w:val="00BF1F89"/>
    <w:rsid w:val="00C02BCF"/>
    <w:rsid w:val="00C32CFD"/>
    <w:rsid w:val="00C9555E"/>
    <w:rsid w:val="00CC0D02"/>
    <w:rsid w:val="00CC2405"/>
    <w:rsid w:val="00CC4DAE"/>
    <w:rsid w:val="00CE2410"/>
    <w:rsid w:val="00D938BB"/>
    <w:rsid w:val="00DA6B94"/>
    <w:rsid w:val="00DC235A"/>
    <w:rsid w:val="00DE21FE"/>
    <w:rsid w:val="00DE7E90"/>
    <w:rsid w:val="00E42742"/>
    <w:rsid w:val="00E51C86"/>
    <w:rsid w:val="00E61534"/>
    <w:rsid w:val="00ED2291"/>
    <w:rsid w:val="00EE6A0B"/>
    <w:rsid w:val="00EF4E06"/>
    <w:rsid w:val="00EF5A80"/>
    <w:rsid w:val="00F010E2"/>
    <w:rsid w:val="00F12E33"/>
    <w:rsid w:val="00F30F91"/>
    <w:rsid w:val="00F576FF"/>
    <w:rsid w:val="00F66046"/>
    <w:rsid w:val="00F74971"/>
    <w:rsid w:val="00F908D7"/>
    <w:rsid w:val="00FA1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2142</Words>
  <Characters>12212</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MO HealthNet Pre-Certification Criteria - Oxygen</vt:lpstr>
    </vt:vector>
  </TitlesOfParts>
  <Manager>Missouri Department of Social Services</Manager>
  <Company>State of Missouri</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Oxygen</dc:title>
  <dc:subject/>
  <dc:creator>MO HealthNet Division</dc:creator>
  <cp:keywords>MO HealthNet Pre-Certification Criteria, oxygen</cp:keywords>
  <dc:description/>
  <cp:lastModifiedBy>Peanick, Julie</cp:lastModifiedBy>
  <cp:revision>3</cp:revision>
  <dcterms:created xsi:type="dcterms:W3CDTF">2026-09-02T18:10:00Z</dcterms:created>
  <dcterms:modified xsi:type="dcterms:W3CDTF">2026-09-02T18:11:00Z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ies>
</file>