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F26FE1" w:rsidRDefault="000C3940" w:rsidP="00D02F34">
      <w:pPr>
        <w:pStyle w:val="Heading1"/>
        <w:rPr>
          <w:lang w:val="en-US"/>
        </w:rPr>
      </w:pPr>
      <w:bookmarkStart w:id="0" w:name="_Hlk792159"/>
      <w:proofErr w:type="spellStart"/>
      <w:r w:rsidRPr="00F26FE1">
        <w:rPr>
          <w:lang w:val="en-US"/>
        </w:rPr>
        <w:t>SmartPA</w:t>
      </w:r>
      <w:proofErr w:type="spellEnd"/>
      <w:r w:rsidRPr="00F26FE1">
        <w:rPr>
          <w:lang w:val="en-US"/>
        </w:rPr>
        <w:t xml:space="preserve"> Criteria Proposal</w:t>
      </w:r>
      <w:bookmarkEnd w:id="0"/>
    </w:p>
    <w:p w14:paraId="6413BFE7" w14:textId="506D81F7" w:rsidR="00AE77DB" w:rsidRPr="00F26FE1" w:rsidRDefault="00AE77DB" w:rsidP="00074464">
      <w:pPr>
        <w:rPr>
          <w:rFonts w:cs="Arial"/>
          <w:b/>
          <w:spacing w:val="-3"/>
          <w:szCs w:val="20"/>
        </w:rPr>
      </w:pPr>
    </w:p>
    <w:p w14:paraId="52CF6EBC" w14:textId="7653D53A" w:rsidR="004C5767" w:rsidRPr="00F26FE1" w:rsidRDefault="004C5767" w:rsidP="00D27533">
      <w:pPr>
        <w:pStyle w:val="tbody"/>
        <w:rPr>
          <w:b w:val="0"/>
          <w:bCs/>
        </w:rPr>
      </w:pPr>
      <w:r w:rsidRPr="00F26FE1">
        <w:t>Drug/Drug Class:</w:t>
      </w:r>
      <w:r w:rsidR="00B063FF" w:rsidRPr="00F26FE1">
        <w:rPr>
          <w:rFonts w:cs="Arial"/>
          <w:sz w:val="22"/>
          <w:szCs w:val="22"/>
        </w:rPr>
        <w:t xml:space="preserve"> </w:t>
      </w:r>
      <w:r w:rsidR="008759C3" w:rsidRPr="00F26FE1">
        <w:rPr>
          <w:rFonts w:cs="Arial"/>
          <w:b w:val="0"/>
          <w:bCs/>
        </w:rPr>
        <w:t>ADHD, Amphetamines Short Acting PDL Edit</w:t>
      </w:r>
    </w:p>
    <w:p w14:paraId="7AD7FFCE" w14:textId="28967A38" w:rsidR="004C5767" w:rsidRPr="00F26FE1" w:rsidRDefault="004C5767" w:rsidP="00D27533">
      <w:pPr>
        <w:pStyle w:val="tbody"/>
      </w:pPr>
      <w:r w:rsidRPr="00F26FE1">
        <w:t xml:space="preserve">First Implementation Date: </w:t>
      </w:r>
      <w:r w:rsidR="00AC72D5" w:rsidRPr="00F26FE1">
        <w:rPr>
          <w:rFonts w:cs="Arial"/>
          <w:b w:val="0"/>
          <w:bCs/>
          <w:spacing w:val="-3"/>
        </w:rPr>
        <w:t>January 10, 2019</w:t>
      </w:r>
    </w:p>
    <w:p w14:paraId="4B7D760D" w14:textId="3EAE2D2F" w:rsidR="004C5767" w:rsidRPr="00F26FE1" w:rsidRDefault="00DA1A3E" w:rsidP="00D27533">
      <w:pPr>
        <w:pStyle w:val="tbody"/>
        <w:rPr>
          <w:b w:val="0"/>
          <w:bCs/>
        </w:rPr>
      </w:pPr>
      <w:r w:rsidRPr="00F26FE1">
        <w:t>Proposed</w:t>
      </w:r>
      <w:r w:rsidR="004C5767" w:rsidRPr="00F26FE1">
        <w:t xml:space="preserve"> Date:</w:t>
      </w:r>
      <w:r w:rsidR="00065C22" w:rsidRPr="00F26FE1">
        <w:t xml:space="preserve"> </w:t>
      </w:r>
      <w:r w:rsidRPr="00F26FE1">
        <w:rPr>
          <w:rFonts w:cs="Arial"/>
          <w:b w:val="0"/>
          <w:bCs/>
          <w:spacing w:val="-3"/>
        </w:rPr>
        <w:t>October</w:t>
      </w:r>
      <w:r w:rsidR="00DA0C0D" w:rsidRPr="00F26FE1">
        <w:rPr>
          <w:rFonts w:cs="Arial"/>
          <w:b w:val="0"/>
          <w:bCs/>
          <w:spacing w:val="-3"/>
        </w:rPr>
        <w:t xml:space="preserve"> </w:t>
      </w:r>
      <w:r w:rsidRPr="00F26FE1">
        <w:rPr>
          <w:rFonts w:cs="Arial"/>
          <w:b w:val="0"/>
          <w:bCs/>
          <w:spacing w:val="-3"/>
        </w:rPr>
        <w:t>20</w:t>
      </w:r>
      <w:r w:rsidR="00D4641A" w:rsidRPr="00F26FE1">
        <w:rPr>
          <w:rFonts w:cs="Arial"/>
          <w:b w:val="0"/>
          <w:bCs/>
          <w:spacing w:val="-3"/>
        </w:rPr>
        <w:t>, 2026</w:t>
      </w:r>
    </w:p>
    <w:p w14:paraId="2726A013" w14:textId="3C40E9DA" w:rsidR="004C5767" w:rsidRPr="00F26FE1" w:rsidRDefault="004C5767" w:rsidP="00D27533">
      <w:pPr>
        <w:pStyle w:val="tbody"/>
      </w:pPr>
      <w:r w:rsidRPr="00F26FE1">
        <w:t xml:space="preserve">Prepared For: </w:t>
      </w:r>
      <w:r w:rsidR="00EE613F" w:rsidRPr="00F26FE1">
        <w:rPr>
          <w:b w:val="0"/>
          <w:bCs/>
        </w:rPr>
        <w:t>MO HealthNet</w:t>
      </w:r>
      <w:r w:rsidRPr="00F26FE1">
        <w:tab/>
      </w:r>
    </w:p>
    <w:p w14:paraId="0FD7BA18" w14:textId="61E24131" w:rsidR="004C5767" w:rsidRPr="00F26FE1" w:rsidRDefault="004C5767" w:rsidP="00D27533">
      <w:pPr>
        <w:pStyle w:val="tbody"/>
      </w:pPr>
      <w:r w:rsidRPr="00F26FE1">
        <w:t xml:space="preserve">Prepared By: </w:t>
      </w:r>
      <w:r w:rsidR="00303B21" w:rsidRPr="00F26FE1">
        <w:rPr>
          <w:b w:val="0"/>
          <w:bCs/>
        </w:rPr>
        <w:t>MO HealthNet and Conduent</w:t>
      </w:r>
      <w:r w:rsidRPr="00F26FE1">
        <w:tab/>
      </w:r>
    </w:p>
    <w:p w14:paraId="227AEF75" w14:textId="08C3CFE0" w:rsidR="004C5767" w:rsidRPr="00F26FE1" w:rsidRDefault="004C5767" w:rsidP="00D27533">
      <w:pPr>
        <w:pStyle w:val="tbody"/>
        <w:rPr>
          <w:b w:val="0"/>
          <w:bCs/>
          <w:spacing w:val="-3"/>
        </w:rPr>
      </w:pPr>
      <w:r w:rsidRPr="00F26FE1">
        <w:t xml:space="preserve">Criteria Status: </w:t>
      </w:r>
      <w:r w:rsidR="00691BC2" w:rsidRPr="00F26FE1">
        <w:rPr>
          <w:b w:val="0"/>
          <w:bCs/>
        </w:rPr>
        <w:t xml:space="preserve">Revision of </w:t>
      </w:r>
      <w:r w:rsidR="00566BE4" w:rsidRPr="00F26FE1">
        <w:rPr>
          <w:b w:val="0"/>
          <w:bCs/>
          <w:spacing w:val="-3"/>
        </w:rPr>
        <w:t>Existing Criteria</w:t>
      </w:r>
    </w:p>
    <w:p w14:paraId="03479354" w14:textId="77777777" w:rsidR="004C5767" w:rsidRPr="00F26FE1" w:rsidRDefault="004C5767" w:rsidP="00E23EC0">
      <w:pPr>
        <w:rPr>
          <w:rFonts w:cs="Arial"/>
          <w:szCs w:val="20"/>
        </w:rPr>
      </w:pPr>
    </w:p>
    <w:p w14:paraId="6413BFE8" w14:textId="77777777" w:rsidR="00AE77DB" w:rsidRPr="00F26FE1" w:rsidRDefault="00AE77DB" w:rsidP="004C5767">
      <w:pPr>
        <w:pStyle w:val="Heading1"/>
        <w:rPr>
          <w:lang w:val="en-US"/>
        </w:rPr>
      </w:pPr>
      <w:r w:rsidRPr="00F26FE1">
        <w:rPr>
          <w:lang w:val="en-US"/>
        </w:rPr>
        <w:t xml:space="preserve">Executive Summary </w:t>
      </w:r>
    </w:p>
    <w:p w14:paraId="706FFC95" w14:textId="77777777" w:rsidR="00B33693" w:rsidRPr="00F26FE1" w:rsidRDefault="00E23EC0" w:rsidP="00696E3A">
      <w:pPr>
        <w:rPr>
          <w:b/>
          <w:bCs/>
        </w:rPr>
      </w:pPr>
      <w:r w:rsidRPr="00F26FE1">
        <w:rPr>
          <w:b/>
          <w:bCs/>
        </w:rPr>
        <w:t>Purpose:</w:t>
      </w:r>
      <w:r w:rsidR="00290A03" w:rsidRPr="00F26FE1">
        <w:rPr>
          <w:b/>
          <w:bCs/>
        </w:rPr>
        <w:t xml:space="preserve"> </w:t>
      </w:r>
    </w:p>
    <w:p w14:paraId="33DF7A62" w14:textId="77777777" w:rsidR="00D47996" w:rsidRPr="00F26FE1" w:rsidRDefault="00D47996" w:rsidP="00696E3A">
      <w:r w:rsidRPr="00F26FE1">
        <w:t xml:space="preserve">The MO HealthNet Pharmacy Program will implement a state-specific preferred drug list.  </w:t>
      </w:r>
    </w:p>
    <w:p w14:paraId="2320C114" w14:textId="4452B466" w:rsidR="00E23EC0" w:rsidRPr="00F26FE1" w:rsidRDefault="00E23EC0" w:rsidP="00696E3A">
      <w:pPr>
        <w:rPr>
          <w:rFonts w:cs="Arial"/>
          <w:szCs w:val="20"/>
        </w:rPr>
      </w:pPr>
      <w:r w:rsidRPr="00F26FE1">
        <w:tab/>
      </w:r>
    </w:p>
    <w:p w14:paraId="3A9BE506" w14:textId="11761DC1" w:rsidR="00E23EC0" w:rsidRPr="00F26FE1" w:rsidRDefault="00E23EC0" w:rsidP="00696E3A">
      <w:pPr>
        <w:rPr>
          <w:b/>
          <w:bCs/>
        </w:rPr>
      </w:pPr>
      <w:r w:rsidRPr="00F26FE1">
        <w:rPr>
          <w:b/>
          <w:bCs/>
        </w:rPr>
        <w:t>Why Issue Selected:</w:t>
      </w:r>
    </w:p>
    <w:p w14:paraId="6DB27295" w14:textId="77777777" w:rsidR="000949D7" w:rsidRPr="00F26FE1" w:rsidRDefault="000949D7" w:rsidP="000949D7">
      <w:pPr>
        <w:pStyle w:val="Header"/>
        <w:tabs>
          <w:tab w:val="clear" w:pos="4320"/>
          <w:tab w:val="clear" w:pos="8640"/>
        </w:tabs>
        <w:rPr>
          <w:rFonts w:cs="Arial"/>
          <w:sz w:val="20"/>
        </w:rPr>
      </w:pPr>
      <w:r w:rsidRPr="00F26FE1">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Pr="00F26FE1" w:rsidRDefault="000949D7" w:rsidP="00696E3A"/>
    <w:p w14:paraId="28C91F1C" w14:textId="548F95B5" w:rsidR="00E354AA" w:rsidRPr="00F26FE1" w:rsidRDefault="009A0FB1" w:rsidP="009A0FB1">
      <w:r w:rsidRPr="00F26FE1">
        <w:t>Total program savings for the PDL classes will be regularly reviewed.</w:t>
      </w:r>
    </w:p>
    <w:p w14:paraId="05964CF2" w14:textId="77777777" w:rsidR="007A3034" w:rsidRPr="00F26FE1" w:rsidRDefault="007A3034" w:rsidP="009A0FB1">
      <w:pPr>
        <w:rPr>
          <w:rFonts w:cs="Arial"/>
          <w:szCs w:val="20"/>
        </w:rPr>
      </w:pPr>
    </w:p>
    <w:p w14:paraId="6CBEE541" w14:textId="3A362043" w:rsidR="00E90D11" w:rsidRPr="00F26FE1" w:rsidRDefault="009A0FB1" w:rsidP="00696E3A">
      <w:pPr>
        <w:rPr>
          <w:b/>
          <w:bCs/>
        </w:rPr>
      </w:pPr>
      <w:r w:rsidRPr="00F26FE1">
        <w:rPr>
          <w:b/>
          <w:bCs/>
        </w:rPr>
        <w:t>Preferred Agents:</w:t>
      </w:r>
    </w:p>
    <w:p w14:paraId="2CB0D19E" w14:textId="546D04A7" w:rsidR="001550E4" w:rsidRPr="006421F2" w:rsidRDefault="001550E4" w:rsidP="001550E4">
      <w:pPr>
        <w:pStyle w:val="ListParagraph"/>
        <w:numPr>
          <w:ilvl w:val="0"/>
          <w:numId w:val="20"/>
        </w:numPr>
      </w:pPr>
      <w:r w:rsidRPr="006421F2">
        <w:t xml:space="preserve">Dextroamphetamine 5, 10 mg Tabs (gen </w:t>
      </w:r>
      <w:proofErr w:type="spellStart"/>
      <w:r w:rsidRPr="006421F2">
        <w:t>Dextrostat</w:t>
      </w:r>
      <w:proofErr w:type="spellEnd"/>
      <w:r w:rsidRPr="006421F2">
        <w:t>)</w:t>
      </w:r>
    </w:p>
    <w:p w14:paraId="166675D0" w14:textId="77777777" w:rsidR="001550E4" w:rsidRPr="00F26FE1" w:rsidRDefault="001550E4" w:rsidP="001550E4">
      <w:pPr>
        <w:pStyle w:val="ListParagraph"/>
        <w:numPr>
          <w:ilvl w:val="0"/>
          <w:numId w:val="20"/>
        </w:numPr>
      </w:pPr>
      <w:r w:rsidRPr="00F26FE1">
        <w:t>Dextroamphetamine/Amphetamine</w:t>
      </w:r>
    </w:p>
    <w:p w14:paraId="73C2771D" w14:textId="4C0A03A4" w:rsidR="001550E4" w:rsidRPr="00F26FE1" w:rsidRDefault="001550E4" w:rsidP="001550E4">
      <w:pPr>
        <w:pStyle w:val="ListParagraph"/>
        <w:numPr>
          <w:ilvl w:val="0"/>
          <w:numId w:val="20"/>
        </w:numPr>
      </w:pPr>
      <w:proofErr w:type="spellStart"/>
      <w:r w:rsidRPr="00F26FE1">
        <w:t>Procentra</w:t>
      </w:r>
      <w:proofErr w:type="spellEnd"/>
      <w:r w:rsidRPr="00F26FE1">
        <w:t xml:space="preserve"> </w:t>
      </w:r>
      <w:proofErr w:type="spellStart"/>
      <w:r w:rsidRPr="00F26FE1">
        <w:t>Soln</w:t>
      </w:r>
      <w:proofErr w:type="spellEnd"/>
      <w:r w:rsidRPr="00F26FE1">
        <w:t xml:space="preserve"> (&lt; 10 years of age)</w:t>
      </w:r>
    </w:p>
    <w:p w14:paraId="6C43A145" w14:textId="4292DAC6" w:rsidR="00DA0C0D" w:rsidRPr="00F26FE1" w:rsidRDefault="00DA0C0D" w:rsidP="00DA0C0D">
      <w:pPr>
        <w:pStyle w:val="ListParagraph"/>
        <w:numPr>
          <w:ilvl w:val="0"/>
          <w:numId w:val="20"/>
        </w:numPr>
        <w:rPr>
          <w:b/>
          <w:bCs/>
          <w:color w:val="1F497D" w:themeColor="text2"/>
        </w:rPr>
      </w:pPr>
      <w:proofErr w:type="spellStart"/>
      <w:r w:rsidRPr="00F26FE1">
        <w:rPr>
          <w:b/>
          <w:bCs/>
          <w:color w:val="1F497D" w:themeColor="text2"/>
        </w:rPr>
        <w:t>Zenzedi</w:t>
      </w:r>
      <w:proofErr w:type="spellEnd"/>
      <w:r w:rsidR="00CD3B91" w:rsidRPr="00F26FE1">
        <w:rPr>
          <w:b/>
          <w:bCs/>
          <w:color w:val="1F497D" w:themeColor="text2"/>
        </w:rPr>
        <w:t xml:space="preserve"> 5, 10mg tablets </w:t>
      </w:r>
      <w:r w:rsidR="00BC7113" w:rsidRPr="006421F2">
        <w:rPr>
          <w:b/>
          <w:bCs/>
          <w:color w:val="1F497D" w:themeColor="text2"/>
        </w:rPr>
        <w:t xml:space="preserve">(gen </w:t>
      </w:r>
      <w:proofErr w:type="spellStart"/>
      <w:r w:rsidR="00BC7113" w:rsidRPr="006421F2">
        <w:rPr>
          <w:b/>
          <w:bCs/>
          <w:color w:val="1F497D" w:themeColor="text2"/>
        </w:rPr>
        <w:t>Dextrostat</w:t>
      </w:r>
      <w:proofErr w:type="spellEnd"/>
      <w:r w:rsidR="00BC7113" w:rsidRPr="006421F2">
        <w:rPr>
          <w:b/>
          <w:bCs/>
          <w:color w:val="1F497D" w:themeColor="text2"/>
        </w:rPr>
        <w:t>)</w:t>
      </w:r>
    </w:p>
    <w:p w14:paraId="47320590" w14:textId="77777777" w:rsidR="00FD34EA" w:rsidRPr="00F26FE1" w:rsidRDefault="00FD34EA" w:rsidP="00696E3A">
      <w:pPr>
        <w:rPr>
          <w:rFonts w:cs="Arial"/>
          <w:szCs w:val="20"/>
        </w:rPr>
      </w:pPr>
    </w:p>
    <w:p w14:paraId="56404718" w14:textId="252714AD" w:rsidR="00846FA4" w:rsidRPr="00F26FE1" w:rsidRDefault="00846FA4" w:rsidP="00846FA4">
      <w:pPr>
        <w:rPr>
          <w:b/>
          <w:bCs/>
        </w:rPr>
      </w:pPr>
      <w:r w:rsidRPr="00F26FE1">
        <w:rPr>
          <w:b/>
          <w:bCs/>
        </w:rPr>
        <w:t>Non-Preferred Agents:</w:t>
      </w:r>
    </w:p>
    <w:p w14:paraId="63A2B572" w14:textId="55842DD5" w:rsidR="00E148BD" w:rsidRPr="00F26FE1" w:rsidRDefault="00E148BD" w:rsidP="00E148BD">
      <w:pPr>
        <w:pStyle w:val="ListParagraph"/>
        <w:numPr>
          <w:ilvl w:val="0"/>
          <w:numId w:val="21"/>
        </w:numPr>
      </w:pPr>
      <w:r w:rsidRPr="00F26FE1">
        <w:t>Adderall</w:t>
      </w:r>
    </w:p>
    <w:p w14:paraId="7417AF93" w14:textId="39038F85" w:rsidR="00E148BD" w:rsidRPr="00F26FE1" w:rsidRDefault="00E148BD" w:rsidP="00E148BD">
      <w:pPr>
        <w:pStyle w:val="ListParagraph"/>
        <w:numPr>
          <w:ilvl w:val="0"/>
          <w:numId w:val="21"/>
        </w:numPr>
      </w:pPr>
      <w:r w:rsidRPr="00F26FE1">
        <w:t xml:space="preserve">Amphetamine Sulfate Tabs (gen </w:t>
      </w:r>
      <w:proofErr w:type="spellStart"/>
      <w:r w:rsidRPr="00F26FE1">
        <w:t>Evekeo</w:t>
      </w:r>
      <w:proofErr w:type="spellEnd"/>
      <w:r w:rsidRPr="00F26FE1">
        <w:t>)</w:t>
      </w:r>
    </w:p>
    <w:p w14:paraId="4BB7A073" w14:textId="77777777" w:rsidR="00E148BD" w:rsidRPr="00F26FE1" w:rsidRDefault="00E148BD" w:rsidP="00E148BD">
      <w:pPr>
        <w:pStyle w:val="ListParagraph"/>
        <w:numPr>
          <w:ilvl w:val="0"/>
          <w:numId w:val="21"/>
        </w:numPr>
      </w:pPr>
      <w:r w:rsidRPr="00F26FE1">
        <w:t xml:space="preserve">Dextroamphetamine </w:t>
      </w:r>
      <w:proofErr w:type="spellStart"/>
      <w:r w:rsidRPr="00F26FE1">
        <w:t>Soln</w:t>
      </w:r>
      <w:proofErr w:type="spellEnd"/>
    </w:p>
    <w:p w14:paraId="5E9333F7" w14:textId="655379AA" w:rsidR="00E148BD" w:rsidRPr="00F26FE1" w:rsidRDefault="00E148BD" w:rsidP="00E148BD">
      <w:pPr>
        <w:pStyle w:val="ListParagraph"/>
        <w:numPr>
          <w:ilvl w:val="0"/>
          <w:numId w:val="21"/>
        </w:numPr>
      </w:pPr>
      <w:r w:rsidRPr="00F26FE1">
        <w:t>Dextroamphetamine 2.5, 5, 7.5, 10, 15, 20, 30 mg Tabs</w:t>
      </w:r>
    </w:p>
    <w:p w14:paraId="503D82EA" w14:textId="3B8FC11A" w:rsidR="00E148BD" w:rsidRPr="00F26FE1" w:rsidRDefault="00E148BD" w:rsidP="00E148BD">
      <w:pPr>
        <w:pStyle w:val="ListParagraph"/>
        <w:numPr>
          <w:ilvl w:val="0"/>
          <w:numId w:val="21"/>
        </w:numPr>
      </w:pPr>
      <w:proofErr w:type="spellStart"/>
      <w:r w:rsidRPr="00F26FE1">
        <w:t>Evekeo</w:t>
      </w:r>
      <w:proofErr w:type="spellEnd"/>
    </w:p>
    <w:p w14:paraId="62D43255" w14:textId="77777777" w:rsidR="00E148BD" w:rsidRPr="00F26FE1" w:rsidRDefault="00E148BD" w:rsidP="00E148BD">
      <w:pPr>
        <w:pStyle w:val="ListParagraph"/>
        <w:numPr>
          <w:ilvl w:val="0"/>
          <w:numId w:val="21"/>
        </w:numPr>
      </w:pPr>
      <w:r w:rsidRPr="00F26FE1">
        <w:t>Methamphetamine Tabs</w:t>
      </w:r>
    </w:p>
    <w:p w14:paraId="019BD33B" w14:textId="5B2457FA" w:rsidR="00E148BD" w:rsidRPr="00F26FE1" w:rsidRDefault="00E148BD" w:rsidP="00E148BD">
      <w:pPr>
        <w:pStyle w:val="ListParagraph"/>
        <w:numPr>
          <w:ilvl w:val="0"/>
          <w:numId w:val="21"/>
        </w:numPr>
      </w:pPr>
      <w:proofErr w:type="spellStart"/>
      <w:r w:rsidRPr="00F26FE1">
        <w:t>Procentra</w:t>
      </w:r>
      <w:proofErr w:type="spellEnd"/>
      <w:r w:rsidRPr="00F26FE1">
        <w:t xml:space="preserve"> </w:t>
      </w:r>
      <w:proofErr w:type="spellStart"/>
      <w:r w:rsidRPr="00F26FE1">
        <w:t>Soln</w:t>
      </w:r>
      <w:proofErr w:type="spellEnd"/>
      <w:r w:rsidRPr="00F26FE1">
        <w:t xml:space="preserve"> (≥ 10 years of age)</w:t>
      </w:r>
    </w:p>
    <w:p w14:paraId="2F913D30" w14:textId="61129653" w:rsidR="00E148BD" w:rsidRPr="00F26FE1" w:rsidRDefault="00E148BD" w:rsidP="00F3D26B">
      <w:pPr>
        <w:pStyle w:val="ListParagraph"/>
        <w:rPr>
          <w:rFonts w:cs="Arial"/>
          <w:color w:val="1F497D" w:themeColor="text2"/>
          <w:spacing w:val="-3"/>
        </w:rPr>
      </w:pPr>
      <w:r w:rsidRPr="00F3D26B">
        <w:t>Zenzedi</w:t>
      </w:r>
      <w:r w:rsidR="00CD3B91" w:rsidRPr="00F3D26B">
        <w:t xml:space="preserve"> 2.5, </w:t>
      </w:r>
      <w:r w:rsidR="005E2EF9" w:rsidRPr="00F3D26B">
        <w:t xml:space="preserve">7.5, </w:t>
      </w:r>
      <w:r w:rsidR="00BF55B0" w:rsidRPr="00F3D26B">
        <w:t>15, 20, 30</w:t>
      </w:r>
      <w:r w:rsidR="00BC7113" w:rsidRPr="00F3D26B">
        <w:t xml:space="preserve"> </w:t>
      </w:r>
      <w:r w:rsidR="00BF55B0" w:rsidRPr="00F3D26B">
        <w:t xml:space="preserve">mg tablets </w:t>
      </w:r>
    </w:p>
    <w:p w14:paraId="2B2860C2" w14:textId="77777777" w:rsidR="00004D82" w:rsidRPr="00F26FE1" w:rsidRDefault="00004D82" w:rsidP="008B224A">
      <w:pPr>
        <w:pStyle w:val="ListParagraph"/>
        <w:numPr>
          <w:ilvl w:val="0"/>
          <w:numId w:val="0"/>
        </w:numPr>
        <w:ind w:left="360"/>
        <w:rPr>
          <w:rFonts w:cs="Arial"/>
          <w:spacing w:val="-3"/>
          <w:szCs w:val="20"/>
        </w:rPr>
      </w:pPr>
    </w:p>
    <w:p w14:paraId="6413C027" w14:textId="18F824F6" w:rsidR="00AE77DB" w:rsidRPr="00F26FE1" w:rsidRDefault="00AE77DB" w:rsidP="00E354AA">
      <w:pPr>
        <w:pStyle w:val="Heading1"/>
        <w:rPr>
          <w:lang w:val="en-US"/>
        </w:rPr>
      </w:pPr>
      <w:r w:rsidRPr="00F26FE1">
        <w:rPr>
          <w:lang w:val="en-US"/>
        </w:rPr>
        <w:t xml:space="preserve">Setting &amp; Population </w:t>
      </w:r>
    </w:p>
    <w:p w14:paraId="04B7FBFB" w14:textId="7E438CBF" w:rsidR="0097028A" w:rsidRPr="00F26FE1" w:rsidRDefault="0097028A" w:rsidP="00696E3A">
      <w:pPr>
        <w:rPr>
          <w:b/>
        </w:rPr>
      </w:pPr>
      <w:r w:rsidRPr="00F26FE1">
        <w:rPr>
          <w:b/>
          <w:bCs/>
        </w:rPr>
        <w:t>Drug class for review:</w:t>
      </w:r>
      <w:r w:rsidRPr="00F26FE1">
        <w:t xml:space="preserve"> </w:t>
      </w:r>
      <w:r w:rsidR="006E7FBE" w:rsidRPr="00F26FE1">
        <w:rPr>
          <w:rFonts w:cs="Arial"/>
          <w:szCs w:val="20"/>
        </w:rPr>
        <w:t xml:space="preserve">ADHD, Amphetamines </w:t>
      </w:r>
      <w:r w:rsidR="00A74A4E" w:rsidRPr="00F26FE1">
        <w:rPr>
          <w:rFonts w:cs="Arial"/>
          <w:szCs w:val="20"/>
        </w:rPr>
        <w:t>Short</w:t>
      </w:r>
      <w:r w:rsidR="006E7FBE" w:rsidRPr="00F26FE1">
        <w:rPr>
          <w:rFonts w:cs="Arial"/>
          <w:szCs w:val="20"/>
        </w:rPr>
        <w:t xml:space="preserve"> Acting</w:t>
      </w:r>
    </w:p>
    <w:p w14:paraId="26CFE8A0" w14:textId="0FA64B60" w:rsidR="008524BA" w:rsidRPr="00F26FE1" w:rsidRDefault="0097028A" w:rsidP="00696E3A">
      <w:pPr>
        <w:rPr>
          <w:rFonts w:cs="Arial"/>
          <w:b/>
        </w:rPr>
      </w:pPr>
      <w:r w:rsidRPr="00F26FE1">
        <w:rPr>
          <w:b/>
          <w:bCs/>
        </w:rPr>
        <w:t>Age range:</w:t>
      </w:r>
      <w:r w:rsidRPr="00F26FE1">
        <w:t xml:space="preserve"> </w:t>
      </w:r>
      <w:r w:rsidR="00551668" w:rsidRPr="00F26FE1">
        <w:rPr>
          <w:rFonts w:cs="Arial"/>
        </w:rPr>
        <w:t>All appropriate MO HealthNet participants</w:t>
      </w:r>
    </w:p>
    <w:p w14:paraId="7F2A9816" w14:textId="77777777" w:rsidR="005328B2" w:rsidRPr="00F26FE1" w:rsidRDefault="005328B2" w:rsidP="005328B2">
      <w:pPr>
        <w:rPr>
          <w:rFonts w:cs="Arial"/>
          <w:szCs w:val="20"/>
        </w:rPr>
      </w:pPr>
    </w:p>
    <w:p w14:paraId="1D5FC971" w14:textId="77777777" w:rsidR="00914255" w:rsidRPr="00F26FE1" w:rsidRDefault="00914255">
      <w:pPr>
        <w:rPr>
          <w:rFonts w:cs="Arial"/>
          <w:b/>
          <w:color w:val="595959"/>
          <w:sz w:val="40"/>
          <w:szCs w:val="40"/>
        </w:rPr>
      </w:pPr>
      <w:r w:rsidRPr="00F26FE1">
        <w:br w:type="page"/>
      </w:r>
    </w:p>
    <w:p w14:paraId="6413C035" w14:textId="02695147" w:rsidR="00AE77DB" w:rsidRPr="00F26FE1" w:rsidRDefault="00AE77DB" w:rsidP="0097028A">
      <w:pPr>
        <w:pStyle w:val="Heading1"/>
        <w:rPr>
          <w:lang w:val="en-US"/>
        </w:rPr>
      </w:pPr>
      <w:r w:rsidRPr="00F26FE1">
        <w:rPr>
          <w:lang w:val="en-US"/>
        </w:rPr>
        <w:lastRenderedPageBreak/>
        <w:t>Approval Criteria</w:t>
      </w:r>
    </w:p>
    <w:p w14:paraId="505A0285" w14:textId="77777777" w:rsidR="002D0360" w:rsidRPr="00F26FE1" w:rsidRDefault="002D0360" w:rsidP="002D0360">
      <w:pPr>
        <w:pStyle w:val="ListParagraph"/>
      </w:pPr>
      <w:bookmarkStart w:id="1" w:name="_Hlk117164219"/>
      <w:r w:rsidRPr="00F26FE1">
        <w:t xml:space="preserve">Must meet </w:t>
      </w:r>
      <w:proofErr w:type="gramStart"/>
      <w:r w:rsidRPr="00F26FE1">
        <w:t>all of</w:t>
      </w:r>
      <w:proofErr w:type="gramEnd"/>
      <w:r w:rsidRPr="00F26FE1">
        <w:t xml:space="preserve"> the following:</w:t>
      </w:r>
    </w:p>
    <w:p w14:paraId="281F895A" w14:textId="77777777" w:rsidR="002D0360" w:rsidRPr="00F26FE1" w:rsidRDefault="002D0360" w:rsidP="002D0360">
      <w:pPr>
        <w:pStyle w:val="ListParagraph"/>
        <w:numPr>
          <w:ilvl w:val="1"/>
          <w:numId w:val="6"/>
        </w:numPr>
        <w:rPr>
          <w:rFonts w:cs="Arial"/>
          <w:bCs/>
          <w:szCs w:val="20"/>
        </w:rPr>
      </w:pPr>
      <w:r w:rsidRPr="00F26FE1">
        <w:rPr>
          <w:rFonts w:cs="Arial"/>
          <w:bCs/>
          <w:szCs w:val="20"/>
        </w:rPr>
        <w:t>Dosage within approved dosage limitations;</w:t>
      </w:r>
    </w:p>
    <w:p w14:paraId="5CE4FDC9" w14:textId="77777777" w:rsidR="002D0360" w:rsidRPr="00F26FE1" w:rsidRDefault="002D0360" w:rsidP="002D0360">
      <w:pPr>
        <w:pStyle w:val="ListParagraph"/>
        <w:numPr>
          <w:ilvl w:val="1"/>
          <w:numId w:val="6"/>
        </w:numPr>
        <w:rPr>
          <w:rFonts w:cs="Arial"/>
          <w:bCs/>
          <w:szCs w:val="20"/>
        </w:rPr>
      </w:pPr>
      <w:r w:rsidRPr="00F26FE1">
        <w:rPr>
          <w:rFonts w:cs="Arial"/>
          <w:bCs/>
          <w:szCs w:val="20"/>
        </w:rPr>
        <w:t xml:space="preserve">Documented diagnosis of one of the following (clinical consultant review may be required): </w:t>
      </w:r>
    </w:p>
    <w:p w14:paraId="57E8FBC8" w14:textId="77777777" w:rsidR="002D0360" w:rsidRPr="00F26FE1" w:rsidRDefault="002D0360" w:rsidP="002D0360">
      <w:pPr>
        <w:pStyle w:val="ListParagraph"/>
        <w:numPr>
          <w:ilvl w:val="2"/>
          <w:numId w:val="6"/>
        </w:numPr>
        <w:rPr>
          <w:rFonts w:cs="Arial"/>
          <w:bCs/>
          <w:szCs w:val="20"/>
        </w:rPr>
      </w:pPr>
      <w:r w:rsidRPr="00F26FE1">
        <w:rPr>
          <w:rFonts w:cs="Arial"/>
          <w:bCs/>
          <w:szCs w:val="20"/>
        </w:rPr>
        <w:t>Attention deficit hyperactivity disorder;</w:t>
      </w:r>
    </w:p>
    <w:p w14:paraId="201019D9" w14:textId="77777777" w:rsidR="002D0360" w:rsidRPr="00F26FE1" w:rsidRDefault="002D0360" w:rsidP="002D0360">
      <w:pPr>
        <w:pStyle w:val="ListParagraph"/>
        <w:numPr>
          <w:ilvl w:val="2"/>
          <w:numId w:val="6"/>
        </w:numPr>
        <w:rPr>
          <w:rFonts w:cs="Arial"/>
          <w:bCs/>
          <w:szCs w:val="20"/>
        </w:rPr>
      </w:pPr>
      <w:r w:rsidRPr="00F26FE1">
        <w:rPr>
          <w:rFonts w:cs="Arial"/>
          <w:bCs/>
          <w:szCs w:val="20"/>
        </w:rPr>
        <w:t>Idiopathic hypersomnia;</w:t>
      </w:r>
    </w:p>
    <w:p w14:paraId="24BC6CC8" w14:textId="77777777" w:rsidR="002D0360" w:rsidRPr="00F26FE1" w:rsidRDefault="002D0360" w:rsidP="002D0360">
      <w:pPr>
        <w:pStyle w:val="ListParagraph"/>
        <w:numPr>
          <w:ilvl w:val="2"/>
          <w:numId w:val="6"/>
        </w:numPr>
        <w:rPr>
          <w:rFonts w:cs="Arial"/>
          <w:bCs/>
          <w:szCs w:val="20"/>
        </w:rPr>
      </w:pPr>
      <w:r w:rsidRPr="00F26FE1">
        <w:rPr>
          <w:rFonts w:cs="Arial"/>
          <w:bCs/>
          <w:szCs w:val="20"/>
        </w:rPr>
        <w:t>In the treatment of cancer: depression or opioid-induced sedation;</w:t>
      </w:r>
    </w:p>
    <w:p w14:paraId="6BA5EB0D" w14:textId="77777777" w:rsidR="002D0360" w:rsidRPr="00F26FE1" w:rsidRDefault="002D0360" w:rsidP="002D0360">
      <w:pPr>
        <w:pStyle w:val="ListParagraph"/>
        <w:numPr>
          <w:ilvl w:val="2"/>
          <w:numId w:val="6"/>
        </w:numPr>
        <w:rPr>
          <w:rFonts w:cs="Arial"/>
          <w:bCs/>
          <w:szCs w:val="20"/>
        </w:rPr>
      </w:pPr>
      <w:r w:rsidRPr="00F26FE1">
        <w:rPr>
          <w:rFonts w:cs="Arial"/>
          <w:bCs/>
          <w:szCs w:val="20"/>
        </w:rPr>
        <w:t xml:space="preserve">Narcolepsy; </w:t>
      </w:r>
      <w:r w:rsidRPr="00F26FE1">
        <w:rPr>
          <w:rFonts w:cs="Arial"/>
          <w:b/>
          <w:szCs w:val="20"/>
        </w:rPr>
        <w:t>OR</w:t>
      </w:r>
    </w:p>
    <w:p w14:paraId="57374CFB" w14:textId="77777777" w:rsidR="002D0360" w:rsidRPr="00F26FE1" w:rsidRDefault="002D0360" w:rsidP="002D0360">
      <w:pPr>
        <w:pStyle w:val="ListParagraph"/>
        <w:numPr>
          <w:ilvl w:val="2"/>
          <w:numId w:val="6"/>
        </w:numPr>
        <w:rPr>
          <w:rFonts w:cs="Arial"/>
          <w:bCs/>
          <w:szCs w:val="20"/>
        </w:rPr>
      </w:pPr>
      <w:r w:rsidRPr="00F26FE1">
        <w:rPr>
          <w:rFonts w:cs="Arial"/>
          <w:bCs/>
          <w:szCs w:val="20"/>
        </w:rPr>
        <w:t xml:space="preserve">Stroke: as short-term adjunct for rehabilitation therapy; </w:t>
      </w:r>
      <w:r w:rsidRPr="00F26FE1">
        <w:rPr>
          <w:rFonts w:cs="Arial"/>
          <w:b/>
          <w:szCs w:val="20"/>
        </w:rPr>
        <w:t>AND</w:t>
      </w:r>
    </w:p>
    <w:p w14:paraId="7F910B60" w14:textId="77777777" w:rsidR="002D0360" w:rsidRPr="00F26FE1" w:rsidRDefault="002D0360" w:rsidP="002D0360">
      <w:pPr>
        <w:pStyle w:val="ListParagraph"/>
        <w:numPr>
          <w:ilvl w:val="1"/>
          <w:numId w:val="6"/>
        </w:numPr>
        <w:rPr>
          <w:rFonts w:cs="Arial"/>
          <w:bCs/>
          <w:szCs w:val="20"/>
        </w:rPr>
      </w:pPr>
      <w:r w:rsidRPr="00F26FE1">
        <w:rPr>
          <w:rFonts w:cs="Arial"/>
          <w:bCs/>
          <w:szCs w:val="20"/>
        </w:rPr>
        <w:t>Must meet one of the following:</w:t>
      </w:r>
    </w:p>
    <w:p w14:paraId="7A6E6C0A" w14:textId="77777777" w:rsidR="002D0360" w:rsidRPr="00F26FE1" w:rsidRDefault="002D0360" w:rsidP="002D0360">
      <w:pPr>
        <w:pStyle w:val="ListParagraph"/>
        <w:numPr>
          <w:ilvl w:val="2"/>
          <w:numId w:val="6"/>
        </w:numPr>
        <w:rPr>
          <w:rFonts w:cs="Arial"/>
          <w:bCs/>
          <w:szCs w:val="20"/>
        </w:rPr>
      </w:pPr>
      <w:r w:rsidRPr="00F26FE1">
        <w:rPr>
          <w:rFonts w:cs="Arial"/>
          <w:bCs/>
          <w:szCs w:val="20"/>
        </w:rPr>
        <w:t>Claim is for a preferred agent;</w:t>
      </w:r>
    </w:p>
    <w:p w14:paraId="7933B9BC" w14:textId="77777777" w:rsidR="002D0360" w:rsidRPr="00F26FE1" w:rsidRDefault="002D0360" w:rsidP="002D0360">
      <w:pPr>
        <w:pStyle w:val="ListParagraph"/>
        <w:numPr>
          <w:ilvl w:val="2"/>
          <w:numId w:val="6"/>
        </w:numPr>
        <w:rPr>
          <w:rFonts w:cs="Arial"/>
          <w:bCs/>
          <w:szCs w:val="20"/>
        </w:rPr>
      </w:pPr>
      <w:r w:rsidRPr="00F26FE1">
        <w:rPr>
          <w:rFonts w:cs="Arial"/>
          <w:bCs/>
          <w:szCs w:val="20"/>
        </w:rPr>
        <w:t xml:space="preserve">Participant demonstrates compliance to prescribed therapy; </w:t>
      </w:r>
      <w:r w:rsidRPr="00F26FE1">
        <w:rPr>
          <w:rFonts w:cs="Arial"/>
          <w:b/>
          <w:bCs/>
          <w:szCs w:val="20"/>
        </w:rPr>
        <w:t>OR</w:t>
      </w:r>
    </w:p>
    <w:p w14:paraId="5069561C" w14:textId="77777777" w:rsidR="002D0360" w:rsidRPr="00F26FE1" w:rsidRDefault="002D0360" w:rsidP="002D0360">
      <w:pPr>
        <w:pStyle w:val="ListParagraph"/>
        <w:numPr>
          <w:ilvl w:val="2"/>
          <w:numId w:val="6"/>
        </w:numPr>
        <w:rPr>
          <w:rFonts w:cs="Arial"/>
          <w:bCs/>
          <w:szCs w:val="20"/>
        </w:rPr>
      </w:pPr>
      <w:r w:rsidRPr="00F26FE1">
        <w:rPr>
          <w:rFonts w:cs="Arial"/>
          <w:bCs/>
          <w:szCs w:val="20"/>
        </w:rPr>
        <w:t xml:space="preserve">Failure to achieve desired therapeutic outcomes with trial on 1 or more preferred agents: </w:t>
      </w:r>
    </w:p>
    <w:p w14:paraId="741950E7" w14:textId="77777777" w:rsidR="002D0360" w:rsidRPr="00F26FE1" w:rsidRDefault="002D0360" w:rsidP="008B224A">
      <w:pPr>
        <w:pStyle w:val="ListParagraph"/>
        <w:numPr>
          <w:ilvl w:val="3"/>
          <w:numId w:val="6"/>
        </w:numPr>
        <w:ind w:left="1440"/>
        <w:rPr>
          <w:rFonts w:cs="Arial"/>
          <w:bCs/>
          <w:szCs w:val="20"/>
        </w:rPr>
      </w:pPr>
      <w:r w:rsidRPr="00F26FE1">
        <w:rPr>
          <w:rFonts w:cs="Arial"/>
          <w:bCs/>
          <w:szCs w:val="20"/>
        </w:rPr>
        <w:t>Documented trial period for preferred agents (90 out of 120 days);</w:t>
      </w:r>
    </w:p>
    <w:p w14:paraId="0A419ADE" w14:textId="77777777" w:rsidR="002D0360" w:rsidRPr="00F26FE1" w:rsidRDefault="002D0360" w:rsidP="008B224A">
      <w:pPr>
        <w:pStyle w:val="ListParagraph"/>
        <w:numPr>
          <w:ilvl w:val="3"/>
          <w:numId w:val="6"/>
        </w:numPr>
        <w:ind w:left="1440"/>
        <w:rPr>
          <w:rFonts w:cs="Arial"/>
          <w:bCs/>
          <w:szCs w:val="20"/>
        </w:rPr>
      </w:pPr>
      <w:r w:rsidRPr="00F26FE1">
        <w:rPr>
          <w:rFonts w:cs="Arial"/>
          <w:bCs/>
          <w:szCs w:val="20"/>
        </w:rPr>
        <w:t>Documented ADE/ADR to preferred agents.</w:t>
      </w:r>
    </w:p>
    <w:p w14:paraId="11DEEE53" w14:textId="77777777" w:rsidR="002D0360" w:rsidRPr="00F26FE1" w:rsidRDefault="002D0360" w:rsidP="002D0360">
      <w:pPr>
        <w:pStyle w:val="ListParagraph"/>
        <w:rPr>
          <w:bCs/>
        </w:rPr>
      </w:pPr>
      <w:r w:rsidRPr="00F26FE1">
        <w:t xml:space="preserve">Additional information for </w:t>
      </w:r>
      <w:proofErr w:type="spellStart"/>
      <w:r w:rsidRPr="00F26FE1">
        <w:t>Procentra</w:t>
      </w:r>
      <w:proofErr w:type="spellEnd"/>
      <w:r w:rsidRPr="00F26FE1">
        <w:t>:</w:t>
      </w:r>
    </w:p>
    <w:p w14:paraId="3069980E" w14:textId="77777777" w:rsidR="002D0360" w:rsidRPr="00F26FE1" w:rsidRDefault="002D0360" w:rsidP="002D0360">
      <w:pPr>
        <w:pStyle w:val="ListParagraph"/>
        <w:numPr>
          <w:ilvl w:val="1"/>
          <w:numId w:val="6"/>
        </w:numPr>
        <w:rPr>
          <w:rFonts w:cs="Arial"/>
          <w:bCs/>
          <w:szCs w:val="20"/>
        </w:rPr>
      </w:pPr>
      <w:r w:rsidRPr="00F26FE1">
        <w:rPr>
          <w:rFonts w:cs="Arial"/>
          <w:szCs w:val="20"/>
        </w:rPr>
        <w:t>Participants aged &lt; 10 years have first line access as preferred therapy.</w:t>
      </w:r>
    </w:p>
    <w:p w14:paraId="5DFB29E0" w14:textId="77777777" w:rsidR="002D0360" w:rsidRPr="00F26FE1" w:rsidRDefault="002D0360" w:rsidP="002D0360">
      <w:pPr>
        <w:pStyle w:val="ListParagraph"/>
      </w:pPr>
      <w:bookmarkStart w:id="2" w:name="_Hlk80885590"/>
      <w:r w:rsidRPr="00F26FE1">
        <w:t>Additional approval criteria for participants aged &lt; 6 years:</w:t>
      </w:r>
    </w:p>
    <w:p w14:paraId="07825995" w14:textId="77777777" w:rsidR="002D0360" w:rsidRPr="00F26FE1" w:rsidRDefault="002D0360" w:rsidP="002D0360">
      <w:pPr>
        <w:pStyle w:val="ListParagraph"/>
        <w:numPr>
          <w:ilvl w:val="1"/>
          <w:numId w:val="6"/>
        </w:numPr>
        <w:rPr>
          <w:rFonts w:cs="Arial"/>
          <w:bCs/>
          <w:szCs w:val="20"/>
        </w:rPr>
      </w:pPr>
      <w:r w:rsidRPr="00F26FE1">
        <w:rPr>
          <w:rFonts w:cs="Arial"/>
          <w:bCs/>
          <w:szCs w:val="20"/>
        </w:rPr>
        <w:t xml:space="preserve">Compliance authorization piece is removed (requires a yearly evaluation at minimum); </w:t>
      </w:r>
      <w:r w:rsidRPr="00F26FE1">
        <w:rPr>
          <w:rFonts w:cs="Arial"/>
          <w:b/>
          <w:szCs w:val="20"/>
        </w:rPr>
        <w:t>AND</w:t>
      </w:r>
    </w:p>
    <w:p w14:paraId="2EB36F7D" w14:textId="77777777" w:rsidR="002D0360" w:rsidRPr="00F26FE1" w:rsidRDefault="002D0360" w:rsidP="002D0360">
      <w:pPr>
        <w:pStyle w:val="ListParagraph"/>
        <w:numPr>
          <w:ilvl w:val="1"/>
          <w:numId w:val="6"/>
        </w:numPr>
        <w:rPr>
          <w:rFonts w:cs="Arial"/>
          <w:bCs/>
          <w:szCs w:val="20"/>
        </w:rPr>
      </w:pPr>
      <w:r w:rsidRPr="00F26FE1">
        <w:rPr>
          <w:rFonts w:cs="Arial"/>
          <w:bCs/>
          <w:szCs w:val="20"/>
        </w:rPr>
        <w:t>Confirmed diagnosis of ADHD with signs/symptoms in 2 or more settings using a standardized rating scale:</w:t>
      </w:r>
    </w:p>
    <w:bookmarkEnd w:id="1"/>
    <w:bookmarkEnd w:id="2"/>
    <w:p w14:paraId="34C8D764" w14:textId="77777777" w:rsidR="002D0360" w:rsidRPr="00F26FE1" w:rsidRDefault="002D0360" w:rsidP="002D0360">
      <w:pPr>
        <w:pStyle w:val="ListParagraph"/>
        <w:numPr>
          <w:ilvl w:val="2"/>
          <w:numId w:val="6"/>
        </w:numPr>
        <w:rPr>
          <w:rFonts w:cs="Arial"/>
          <w:bCs/>
          <w:szCs w:val="20"/>
        </w:rPr>
      </w:pPr>
      <w:r w:rsidRPr="00F26FE1">
        <w:rPr>
          <w:rFonts w:cs="Arial"/>
          <w:szCs w:val="20"/>
        </w:rPr>
        <w:t>Conners' Rating Scale - 4</w:t>
      </w:r>
      <w:r w:rsidRPr="00F26FE1">
        <w:rPr>
          <w:rFonts w:cs="Arial"/>
          <w:szCs w:val="20"/>
          <w:vertAlign w:val="superscript"/>
        </w:rPr>
        <w:t>th</w:t>
      </w:r>
      <w:r w:rsidRPr="00F26FE1">
        <w:rPr>
          <w:rFonts w:cs="Arial"/>
          <w:szCs w:val="20"/>
        </w:rPr>
        <w:t xml:space="preserve"> Edition</w:t>
      </w:r>
    </w:p>
    <w:p w14:paraId="17FBEE06" w14:textId="59ECCDB9" w:rsidR="002D0360" w:rsidRPr="00F26FE1" w:rsidRDefault="002D0360" w:rsidP="002D0360">
      <w:pPr>
        <w:pStyle w:val="ListParagraph"/>
        <w:numPr>
          <w:ilvl w:val="2"/>
          <w:numId w:val="6"/>
        </w:numPr>
        <w:rPr>
          <w:rStyle w:val="Hyperlink"/>
        </w:rPr>
      </w:pPr>
      <w:hyperlink r:id="rId11" w:tooltip="link to Vanderbilt ADHD Diagnostic Teacher Rating Scale-Bright Futures" w:history="1">
        <w:r w:rsidRPr="00F26FE1">
          <w:rPr>
            <w:rStyle w:val="Hyperlink"/>
            <w:rFonts w:cs="Arial"/>
            <w:szCs w:val="20"/>
          </w:rPr>
          <w:t>Vanderbilt ADHD Diagnostic Teacher Rating Scale-Bright Futures</w:t>
        </w:r>
      </w:hyperlink>
    </w:p>
    <w:p w14:paraId="36E715BA" w14:textId="3A4CB7FE" w:rsidR="002D0360" w:rsidRPr="00F26FE1" w:rsidRDefault="002D0360" w:rsidP="002D0360">
      <w:pPr>
        <w:pStyle w:val="ListParagraph"/>
        <w:numPr>
          <w:ilvl w:val="2"/>
          <w:numId w:val="6"/>
        </w:numPr>
        <w:rPr>
          <w:rStyle w:val="Hyperlink"/>
          <w:rFonts w:cs="Arial"/>
          <w:bCs/>
          <w:szCs w:val="20"/>
        </w:rPr>
      </w:pPr>
      <w:hyperlink r:id="rId12" w:tooltip="link to Vanderbilt ADHD Diagnostic Teacher Rating Scale-UOHSC" w:history="1">
        <w:r w:rsidRPr="00F26FE1">
          <w:rPr>
            <w:rStyle w:val="Hyperlink"/>
            <w:rFonts w:cs="Arial"/>
            <w:szCs w:val="20"/>
          </w:rPr>
          <w:t>Vanderbilt ADHD Diagnostic Teacher Rating Scale-UOHSC</w:t>
        </w:r>
      </w:hyperlink>
    </w:p>
    <w:p w14:paraId="5A39473A" w14:textId="3DC10157" w:rsidR="002D0360" w:rsidRPr="00F26FE1" w:rsidRDefault="002D0360" w:rsidP="002D0360">
      <w:pPr>
        <w:pStyle w:val="ListParagraph"/>
        <w:numPr>
          <w:ilvl w:val="2"/>
          <w:numId w:val="6"/>
        </w:numPr>
        <w:rPr>
          <w:rStyle w:val="Hyperlink"/>
          <w:rFonts w:cs="Arial"/>
          <w:bCs/>
          <w:szCs w:val="20"/>
        </w:rPr>
      </w:pPr>
      <w:hyperlink r:id="rId13" w:tooltip="link to Vanderbilt ADHD Diagnostic Parent Rating Scale" w:history="1">
        <w:r w:rsidRPr="00F26FE1">
          <w:rPr>
            <w:rStyle w:val="Hyperlink"/>
            <w:rFonts w:cs="Arial"/>
            <w:szCs w:val="20"/>
          </w:rPr>
          <w:t>Vanderbilt ADHD Diagnostic Parent Rating Scale</w:t>
        </w:r>
      </w:hyperlink>
    </w:p>
    <w:p w14:paraId="626E60EC" w14:textId="5BE4761B" w:rsidR="002D0360" w:rsidRPr="00F26FE1" w:rsidRDefault="002D0360" w:rsidP="002D0360">
      <w:pPr>
        <w:pStyle w:val="ListParagraph"/>
        <w:numPr>
          <w:ilvl w:val="2"/>
          <w:numId w:val="6"/>
        </w:numPr>
      </w:pPr>
      <w:hyperlink r:id="rId14" w:tooltip="link to Additional Resources" w:history="1">
        <w:r w:rsidRPr="00F26FE1">
          <w:rPr>
            <w:rStyle w:val="Hyperlink"/>
            <w:rFonts w:cs="Arial"/>
            <w:szCs w:val="20"/>
          </w:rPr>
          <w:t>Additional Resources</w:t>
        </w:r>
      </w:hyperlink>
    </w:p>
    <w:p w14:paraId="37BE51B0" w14:textId="6B43E4DE" w:rsidR="00635DDB" w:rsidRPr="00F26FE1" w:rsidRDefault="00635DDB" w:rsidP="00635DDB">
      <w:pPr>
        <w:pStyle w:val="ListParagraph"/>
      </w:pPr>
      <w:r w:rsidRPr="00F26FE1">
        <w:t xml:space="preserve">Initial approval period: </w:t>
      </w:r>
      <w:r w:rsidR="00B77928" w:rsidRPr="00F26FE1">
        <w:t>3 months</w:t>
      </w:r>
    </w:p>
    <w:p w14:paraId="0B0C0D72" w14:textId="77777777" w:rsidR="005328B2" w:rsidRPr="00F26FE1" w:rsidRDefault="005328B2" w:rsidP="0064149A">
      <w:pPr>
        <w:rPr>
          <w:rFonts w:cs="Arial"/>
          <w:szCs w:val="20"/>
        </w:rPr>
      </w:pPr>
    </w:p>
    <w:p w14:paraId="6413C03A" w14:textId="77777777" w:rsidR="00AE77DB" w:rsidRPr="00F26FE1" w:rsidRDefault="00AE77DB" w:rsidP="005A2F1E">
      <w:pPr>
        <w:pStyle w:val="Heading1"/>
        <w:rPr>
          <w:lang w:val="en-US"/>
        </w:rPr>
      </w:pPr>
      <w:r w:rsidRPr="00F26FE1">
        <w:rPr>
          <w:lang w:val="en-US"/>
        </w:rPr>
        <w:t>Denial Criteria</w:t>
      </w:r>
    </w:p>
    <w:p w14:paraId="730C2B10" w14:textId="77777777" w:rsidR="00904D7A" w:rsidRPr="00F26FE1" w:rsidRDefault="00904D7A" w:rsidP="008B224A">
      <w:pPr>
        <w:pStyle w:val="ListParagraph"/>
      </w:pPr>
      <w:r w:rsidRPr="00F26FE1">
        <w:t xml:space="preserve">Therapy will deny </w:t>
      </w:r>
      <w:proofErr w:type="gramStart"/>
      <w:r w:rsidRPr="00F26FE1">
        <w:t>with</w:t>
      </w:r>
      <w:proofErr w:type="gramEnd"/>
      <w:r w:rsidRPr="00F26FE1">
        <w:t xml:space="preserve"> presence of one of the following:</w:t>
      </w:r>
    </w:p>
    <w:p w14:paraId="5FC47C56" w14:textId="77777777" w:rsidR="00B814FD" w:rsidRPr="006421F2" w:rsidRDefault="00B814FD" w:rsidP="008B224A">
      <w:pPr>
        <w:pStyle w:val="ListParagraph"/>
        <w:numPr>
          <w:ilvl w:val="1"/>
          <w:numId w:val="6"/>
        </w:numPr>
      </w:pPr>
      <w:r w:rsidRPr="006421F2">
        <w:t xml:space="preserve">Any approval criteria are not met; </w:t>
      </w:r>
      <w:r w:rsidRPr="006421F2">
        <w:rPr>
          <w:b/>
          <w:bCs/>
        </w:rPr>
        <w:t>OR</w:t>
      </w:r>
    </w:p>
    <w:p w14:paraId="0FE2C902" w14:textId="77777777" w:rsidR="00B814FD" w:rsidRPr="006421F2" w:rsidRDefault="00B814FD" w:rsidP="008B224A">
      <w:pPr>
        <w:pStyle w:val="ListParagraph"/>
        <w:numPr>
          <w:ilvl w:val="1"/>
          <w:numId w:val="6"/>
        </w:numPr>
      </w:pPr>
      <w:r w:rsidRPr="006421F2">
        <w:t>Claim exceeds maximum dosing limitation for the following:</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5"/>
        <w:gridCol w:w="4230"/>
        <w:gridCol w:w="1980"/>
      </w:tblGrid>
      <w:tr w:rsidR="00B814FD" w:rsidRPr="00F26FE1" w14:paraId="75E11478" w14:textId="77777777" w:rsidTr="00701A9D">
        <w:trPr>
          <w:jc w:val="center"/>
        </w:trPr>
        <w:tc>
          <w:tcPr>
            <w:tcW w:w="2965" w:type="dxa"/>
            <w:shd w:val="clear" w:color="auto" w:fill="FABF8F" w:themeFill="accent6" w:themeFillTint="99"/>
            <w:vAlign w:val="center"/>
          </w:tcPr>
          <w:p w14:paraId="0A461C6F" w14:textId="77777777" w:rsidR="00B814FD" w:rsidRPr="00F26FE1" w:rsidRDefault="00B814FD" w:rsidP="00701A9D">
            <w:pPr>
              <w:rPr>
                <w:rFonts w:cs="Arial"/>
                <w:b/>
                <w:bCs/>
                <w:caps/>
                <w:szCs w:val="20"/>
              </w:rPr>
            </w:pPr>
            <w:r w:rsidRPr="00F26FE1">
              <w:rPr>
                <w:rFonts w:cs="Arial"/>
                <w:b/>
                <w:bCs/>
                <w:caps/>
                <w:szCs w:val="20"/>
              </w:rPr>
              <w:t>DOSE DESCRIPTION</w:t>
            </w:r>
          </w:p>
        </w:tc>
        <w:tc>
          <w:tcPr>
            <w:tcW w:w="4230" w:type="dxa"/>
            <w:shd w:val="clear" w:color="auto" w:fill="FABF8F" w:themeFill="accent6" w:themeFillTint="99"/>
            <w:vAlign w:val="center"/>
          </w:tcPr>
          <w:p w14:paraId="3EBD8579" w14:textId="77777777" w:rsidR="00B814FD" w:rsidRPr="00F26FE1" w:rsidRDefault="00B814FD" w:rsidP="00701A9D">
            <w:pPr>
              <w:rPr>
                <w:rFonts w:cs="Arial"/>
                <w:b/>
                <w:bCs/>
                <w:caps/>
                <w:szCs w:val="20"/>
              </w:rPr>
            </w:pPr>
            <w:r w:rsidRPr="00F26FE1">
              <w:rPr>
                <w:rFonts w:cs="Arial"/>
                <w:b/>
                <w:bCs/>
                <w:caps/>
                <w:szCs w:val="20"/>
              </w:rPr>
              <w:t>Generic Equivalent</w:t>
            </w:r>
          </w:p>
        </w:tc>
        <w:tc>
          <w:tcPr>
            <w:tcW w:w="1980" w:type="dxa"/>
            <w:shd w:val="clear" w:color="auto" w:fill="FABF8F" w:themeFill="accent6" w:themeFillTint="99"/>
            <w:vAlign w:val="center"/>
          </w:tcPr>
          <w:p w14:paraId="07B640D0" w14:textId="77777777" w:rsidR="00B814FD" w:rsidRPr="00F26FE1" w:rsidRDefault="00B814FD" w:rsidP="00701A9D">
            <w:pPr>
              <w:rPr>
                <w:rFonts w:cs="Arial"/>
                <w:b/>
                <w:bCs/>
                <w:caps/>
                <w:szCs w:val="20"/>
              </w:rPr>
            </w:pPr>
            <w:r w:rsidRPr="00F26FE1">
              <w:rPr>
                <w:rFonts w:cs="Arial"/>
                <w:b/>
                <w:bCs/>
                <w:caps/>
                <w:szCs w:val="20"/>
              </w:rPr>
              <w:t xml:space="preserve">Max Dosing Limitation </w:t>
            </w:r>
          </w:p>
        </w:tc>
      </w:tr>
      <w:tr w:rsidR="00B814FD" w:rsidRPr="00F26FE1" w14:paraId="0E8B76B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6DB468A" w14:textId="77777777" w:rsidR="00B814FD" w:rsidRPr="00F26FE1" w:rsidRDefault="00B814FD" w:rsidP="00701A9D">
            <w:pPr>
              <w:rPr>
                <w:rFonts w:cs="Arial"/>
                <w:caps/>
                <w:szCs w:val="20"/>
              </w:rPr>
            </w:pPr>
            <w:r w:rsidRPr="00F26FE1">
              <w:rPr>
                <w:rFonts w:cs="Arial"/>
                <w:caps/>
                <w:szCs w:val="20"/>
              </w:rPr>
              <w:t>Adderall 10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352DFB38"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400B5A14"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1333E86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17567FA9" w14:textId="77777777" w:rsidR="00B814FD" w:rsidRPr="00F26FE1" w:rsidRDefault="00B814FD" w:rsidP="00701A9D">
            <w:pPr>
              <w:rPr>
                <w:rFonts w:cs="Arial"/>
                <w:caps/>
                <w:szCs w:val="20"/>
              </w:rPr>
            </w:pPr>
            <w:r w:rsidRPr="00F26FE1">
              <w:rPr>
                <w:rFonts w:cs="Arial"/>
                <w:caps/>
                <w:szCs w:val="20"/>
              </w:rPr>
              <w:t>Adderall 12.5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6C6C31CF"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0DBFD3FA" w14:textId="77777777" w:rsidR="00B814FD" w:rsidRPr="00F26FE1" w:rsidRDefault="00B814FD" w:rsidP="00701A9D">
            <w:pPr>
              <w:rPr>
                <w:rFonts w:cs="Arial"/>
                <w:caps/>
                <w:szCs w:val="20"/>
              </w:rPr>
            </w:pPr>
            <w:r w:rsidRPr="00F26FE1">
              <w:rPr>
                <w:rFonts w:cs="Arial"/>
                <w:caps/>
                <w:szCs w:val="20"/>
              </w:rPr>
              <w:t>4 tabs PER DAY</w:t>
            </w:r>
          </w:p>
        </w:tc>
      </w:tr>
      <w:tr w:rsidR="00B814FD" w:rsidRPr="00F26FE1" w14:paraId="0FDADF6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49667A73" w14:textId="77777777" w:rsidR="00B814FD" w:rsidRPr="00F26FE1" w:rsidRDefault="00B814FD" w:rsidP="00701A9D">
            <w:pPr>
              <w:rPr>
                <w:rFonts w:cs="Arial"/>
                <w:caps/>
                <w:szCs w:val="20"/>
              </w:rPr>
            </w:pPr>
            <w:r w:rsidRPr="00F26FE1">
              <w:rPr>
                <w:rFonts w:cs="Arial"/>
                <w:caps/>
                <w:szCs w:val="20"/>
              </w:rPr>
              <w:t>Adderall 15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7B7463DE"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3B28308A" w14:textId="77777777" w:rsidR="00B814FD" w:rsidRPr="00F26FE1" w:rsidRDefault="00B814FD" w:rsidP="00701A9D">
            <w:pPr>
              <w:rPr>
                <w:rFonts w:cs="Arial"/>
                <w:caps/>
                <w:szCs w:val="20"/>
              </w:rPr>
            </w:pPr>
            <w:r w:rsidRPr="00F26FE1">
              <w:rPr>
                <w:rFonts w:cs="Arial"/>
                <w:caps/>
                <w:szCs w:val="20"/>
              </w:rPr>
              <w:t>4 tabs PER DAY</w:t>
            </w:r>
          </w:p>
        </w:tc>
      </w:tr>
      <w:tr w:rsidR="00B814FD" w:rsidRPr="00F26FE1" w14:paraId="0169FEF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AB9078C" w14:textId="77777777" w:rsidR="00B814FD" w:rsidRPr="00F26FE1" w:rsidRDefault="00B814FD" w:rsidP="00701A9D">
            <w:pPr>
              <w:rPr>
                <w:rFonts w:cs="Arial"/>
                <w:caps/>
                <w:szCs w:val="20"/>
              </w:rPr>
            </w:pPr>
            <w:r w:rsidRPr="00F26FE1">
              <w:rPr>
                <w:rFonts w:cs="Arial"/>
                <w:caps/>
                <w:szCs w:val="20"/>
              </w:rPr>
              <w:t>Adderall 20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0763683E"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0BA2D8F6" w14:textId="77777777" w:rsidR="00B814FD" w:rsidRPr="00F26FE1" w:rsidRDefault="00B814FD" w:rsidP="00701A9D">
            <w:pPr>
              <w:rPr>
                <w:rFonts w:cs="Arial"/>
                <w:caps/>
                <w:szCs w:val="20"/>
              </w:rPr>
            </w:pPr>
            <w:r w:rsidRPr="00F26FE1">
              <w:rPr>
                <w:rFonts w:cs="Arial"/>
                <w:caps/>
                <w:szCs w:val="20"/>
              </w:rPr>
              <w:t>3 tabs PER DAY</w:t>
            </w:r>
          </w:p>
        </w:tc>
      </w:tr>
      <w:tr w:rsidR="00B814FD" w:rsidRPr="00F26FE1" w14:paraId="4F3D2E8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A66A936" w14:textId="77777777" w:rsidR="00B814FD" w:rsidRPr="00F26FE1" w:rsidRDefault="00B814FD" w:rsidP="00701A9D">
            <w:pPr>
              <w:rPr>
                <w:rFonts w:cs="Arial"/>
                <w:caps/>
                <w:szCs w:val="20"/>
              </w:rPr>
            </w:pPr>
            <w:r w:rsidRPr="00F26FE1">
              <w:rPr>
                <w:rFonts w:cs="Arial"/>
                <w:caps/>
                <w:szCs w:val="20"/>
              </w:rPr>
              <w:t>Adderall 30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2F765CE7"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6AD6D884" w14:textId="77777777" w:rsidR="00B814FD" w:rsidRPr="00F26FE1" w:rsidRDefault="00B814FD" w:rsidP="00701A9D">
            <w:pPr>
              <w:rPr>
                <w:rFonts w:cs="Arial"/>
                <w:caps/>
                <w:szCs w:val="20"/>
              </w:rPr>
            </w:pPr>
            <w:r w:rsidRPr="00F26FE1">
              <w:rPr>
                <w:rFonts w:cs="Arial"/>
                <w:caps/>
                <w:szCs w:val="20"/>
              </w:rPr>
              <w:t>2 tabs PER DAY</w:t>
            </w:r>
          </w:p>
        </w:tc>
      </w:tr>
      <w:tr w:rsidR="00B814FD" w:rsidRPr="00F26FE1" w14:paraId="3985D36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792F8E97" w14:textId="77777777" w:rsidR="00B814FD" w:rsidRPr="00F26FE1" w:rsidRDefault="00B814FD" w:rsidP="00701A9D">
            <w:pPr>
              <w:rPr>
                <w:rFonts w:cs="Arial"/>
                <w:caps/>
                <w:szCs w:val="20"/>
              </w:rPr>
            </w:pPr>
            <w:r w:rsidRPr="00F26FE1">
              <w:rPr>
                <w:rFonts w:cs="Arial"/>
                <w:caps/>
                <w:szCs w:val="20"/>
              </w:rPr>
              <w:t>Adderall 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307E3FFA"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76691CE1"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51B8116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E0B22F4" w14:textId="77777777" w:rsidR="00B814FD" w:rsidRPr="00F26FE1" w:rsidRDefault="00B814FD" w:rsidP="00701A9D">
            <w:pPr>
              <w:rPr>
                <w:rFonts w:cs="Arial"/>
                <w:caps/>
                <w:szCs w:val="20"/>
              </w:rPr>
            </w:pPr>
            <w:r w:rsidRPr="00F26FE1">
              <w:rPr>
                <w:rFonts w:cs="Arial"/>
                <w:caps/>
                <w:szCs w:val="20"/>
              </w:rPr>
              <w:t>Adderall 7.5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6C48C800"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3F2D8E47"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15E946E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1D7FC368" w14:textId="77777777" w:rsidR="00B814FD" w:rsidRPr="00F26FE1" w:rsidRDefault="00B814FD" w:rsidP="00701A9D">
            <w:pPr>
              <w:rPr>
                <w:rFonts w:cs="Arial"/>
                <w:caps/>
                <w:szCs w:val="20"/>
              </w:rPr>
            </w:pPr>
            <w:r w:rsidRPr="00F26FE1">
              <w:rPr>
                <w:rFonts w:cs="Arial"/>
                <w:caps/>
                <w:szCs w:val="20"/>
              </w:rPr>
              <w:t>Desoxyn 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49782859" w14:textId="77777777" w:rsidR="00B814FD" w:rsidRPr="00F26FE1" w:rsidRDefault="00B814FD" w:rsidP="00701A9D">
            <w:pPr>
              <w:rPr>
                <w:rFonts w:cs="Arial"/>
                <w:caps/>
                <w:szCs w:val="20"/>
              </w:rPr>
            </w:pPr>
            <w:r w:rsidRPr="00F26FE1">
              <w:rPr>
                <w:rFonts w:cs="Arial"/>
                <w:caps/>
                <w:szCs w:val="20"/>
              </w:rPr>
              <w:t xml:space="preserve">METHAMPHETAMINE HCL                               </w:t>
            </w:r>
          </w:p>
        </w:tc>
        <w:tc>
          <w:tcPr>
            <w:tcW w:w="1980" w:type="dxa"/>
            <w:tcBorders>
              <w:top w:val="single" w:sz="4" w:space="0" w:color="auto"/>
              <w:left w:val="single" w:sz="4" w:space="0" w:color="auto"/>
              <w:bottom w:val="single" w:sz="4" w:space="0" w:color="auto"/>
              <w:right w:val="single" w:sz="4" w:space="0" w:color="auto"/>
            </w:tcBorders>
            <w:vAlign w:val="center"/>
          </w:tcPr>
          <w:p w14:paraId="21B0C7AF"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39CEDF5F"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315142CA" w14:textId="77777777" w:rsidR="00B814FD" w:rsidRPr="00F26FE1" w:rsidRDefault="00B814FD" w:rsidP="00701A9D">
            <w:pPr>
              <w:rPr>
                <w:rFonts w:cs="Arial"/>
                <w:caps/>
                <w:szCs w:val="20"/>
              </w:rPr>
            </w:pPr>
            <w:r w:rsidRPr="00F26FE1">
              <w:rPr>
                <w:rFonts w:cs="Arial"/>
                <w:caps/>
                <w:szCs w:val="20"/>
              </w:rPr>
              <w:t>Dextrostat 10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157C0E6F"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53428400" w14:textId="77777777" w:rsidR="00B814FD" w:rsidRPr="00F26FE1" w:rsidRDefault="00B814FD" w:rsidP="00701A9D">
            <w:pPr>
              <w:rPr>
                <w:rFonts w:cs="Arial"/>
                <w:caps/>
                <w:szCs w:val="20"/>
              </w:rPr>
            </w:pPr>
            <w:r w:rsidRPr="00F26FE1">
              <w:rPr>
                <w:rFonts w:cs="Arial"/>
                <w:caps/>
                <w:szCs w:val="20"/>
              </w:rPr>
              <w:t>6 TABS PER DAY</w:t>
            </w:r>
          </w:p>
        </w:tc>
      </w:tr>
      <w:tr w:rsidR="00B814FD" w:rsidRPr="00F26FE1" w14:paraId="6460B8B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05C2484" w14:textId="77777777" w:rsidR="00B814FD" w:rsidRPr="00F26FE1" w:rsidRDefault="00B814FD" w:rsidP="00701A9D">
            <w:pPr>
              <w:rPr>
                <w:rFonts w:cs="Arial"/>
                <w:caps/>
                <w:szCs w:val="20"/>
              </w:rPr>
            </w:pPr>
            <w:r w:rsidRPr="00F26FE1">
              <w:rPr>
                <w:rFonts w:cs="Arial"/>
                <w:caps/>
                <w:szCs w:val="20"/>
              </w:rPr>
              <w:t>Dextrostat 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79F1B018"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47FD883F"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31B53C0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6D9B50E5" w14:textId="77777777" w:rsidR="00B814FD" w:rsidRPr="00F26FE1" w:rsidRDefault="00B814FD" w:rsidP="00701A9D">
            <w:pPr>
              <w:rPr>
                <w:rFonts w:cs="Arial"/>
                <w:caps/>
                <w:szCs w:val="20"/>
              </w:rPr>
            </w:pPr>
            <w:r w:rsidRPr="00F26FE1">
              <w:rPr>
                <w:rFonts w:cs="Arial"/>
                <w:caps/>
                <w:szCs w:val="20"/>
              </w:rPr>
              <w:t>Evekeo 10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7A7B4A2A"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66D91987" w14:textId="77777777" w:rsidR="00B814FD" w:rsidRPr="00F26FE1" w:rsidRDefault="00B814FD" w:rsidP="00701A9D">
            <w:pPr>
              <w:rPr>
                <w:rFonts w:cs="Arial"/>
                <w:caps/>
                <w:szCs w:val="20"/>
              </w:rPr>
            </w:pPr>
            <w:r w:rsidRPr="00F26FE1">
              <w:rPr>
                <w:rFonts w:cs="Arial"/>
                <w:caps/>
                <w:szCs w:val="20"/>
              </w:rPr>
              <w:t>6 TABS PER DAY</w:t>
            </w:r>
          </w:p>
        </w:tc>
      </w:tr>
      <w:tr w:rsidR="00B814FD" w:rsidRPr="00F26FE1" w14:paraId="3A61058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10CC357B" w14:textId="77777777" w:rsidR="00B814FD" w:rsidRPr="00F26FE1" w:rsidRDefault="00B814FD" w:rsidP="00701A9D">
            <w:pPr>
              <w:rPr>
                <w:rFonts w:cs="Arial"/>
                <w:caps/>
                <w:szCs w:val="20"/>
              </w:rPr>
            </w:pPr>
            <w:r w:rsidRPr="00F26FE1">
              <w:rPr>
                <w:rFonts w:cs="Arial"/>
                <w:caps/>
                <w:szCs w:val="20"/>
              </w:rPr>
              <w:t>Evekeo 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052C62DD"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12D96E16"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01B406C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371CF297" w14:textId="77777777" w:rsidR="00B814FD" w:rsidRPr="00F26FE1" w:rsidRDefault="00B814FD" w:rsidP="00701A9D">
            <w:pPr>
              <w:rPr>
                <w:rFonts w:cs="Arial"/>
                <w:caps/>
                <w:szCs w:val="20"/>
              </w:rPr>
            </w:pPr>
            <w:r w:rsidRPr="00F26FE1">
              <w:rPr>
                <w:rFonts w:cs="Arial"/>
                <w:caps/>
                <w:szCs w:val="20"/>
              </w:rPr>
              <w:t>EVEKEO ODT 10 MG</w:t>
            </w:r>
          </w:p>
        </w:tc>
        <w:tc>
          <w:tcPr>
            <w:tcW w:w="4230" w:type="dxa"/>
            <w:tcBorders>
              <w:top w:val="single" w:sz="4" w:space="0" w:color="auto"/>
              <w:left w:val="single" w:sz="4" w:space="0" w:color="auto"/>
              <w:bottom w:val="single" w:sz="4" w:space="0" w:color="auto"/>
              <w:right w:val="single" w:sz="4" w:space="0" w:color="auto"/>
            </w:tcBorders>
            <w:vAlign w:val="center"/>
          </w:tcPr>
          <w:p w14:paraId="6C9364B1"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6D8AD255" w14:textId="77777777" w:rsidR="00B814FD" w:rsidRPr="00F26FE1" w:rsidRDefault="00B814FD" w:rsidP="00701A9D">
            <w:pPr>
              <w:rPr>
                <w:rFonts w:cs="Arial"/>
                <w:caps/>
                <w:szCs w:val="20"/>
              </w:rPr>
            </w:pPr>
            <w:r w:rsidRPr="00F26FE1">
              <w:rPr>
                <w:rFonts w:cs="Arial"/>
                <w:caps/>
                <w:szCs w:val="20"/>
              </w:rPr>
              <w:t>3 tabs PER DAY</w:t>
            </w:r>
          </w:p>
        </w:tc>
      </w:tr>
      <w:tr w:rsidR="00B814FD" w:rsidRPr="00F26FE1" w14:paraId="4485D4B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727502E4" w14:textId="77777777" w:rsidR="00B814FD" w:rsidRPr="00F26FE1" w:rsidRDefault="00B814FD" w:rsidP="00701A9D">
            <w:pPr>
              <w:rPr>
                <w:rFonts w:cs="Arial"/>
                <w:caps/>
                <w:szCs w:val="20"/>
              </w:rPr>
            </w:pPr>
            <w:r w:rsidRPr="00F26FE1">
              <w:rPr>
                <w:rFonts w:cs="Arial"/>
                <w:caps/>
                <w:szCs w:val="20"/>
              </w:rPr>
              <w:t>EVEKEO ODT 15 MG</w:t>
            </w:r>
          </w:p>
        </w:tc>
        <w:tc>
          <w:tcPr>
            <w:tcW w:w="4230" w:type="dxa"/>
            <w:tcBorders>
              <w:top w:val="single" w:sz="4" w:space="0" w:color="auto"/>
              <w:left w:val="single" w:sz="4" w:space="0" w:color="auto"/>
              <w:bottom w:val="single" w:sz="4" w:space="0" w:color="auto"/>
              <w:right w:val="single" w:sz="4" w:space="0" w:color="auto"/>
            </w:tcBorders>
            <w:vAlign w:val="center"/>
          </w:tcPr>
          <w:p w14:paraId="0DFCD5AD"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379E072B" w14:textId="77777777" w:rsidR="00B814FD" w:rsidRPr="00F26FE1" w:rsidRDefault="00B814FD" w:rsidP="00701A9D">
            <w:pPr>
              <w:rPr>
                <w:rFonts w:cs="Arial"/>
                <w:caps/>
                <w:szCs w:val="20"/>
              </w:rPr>
            </w:pPr>
            <w:r w:rsidRPr="00F26FE1">
              <w:rPr>
                <w:rFonts w:cs="Arial"/>
                <w:caps/>
                <w:szCs w:val="20"/>
              </w:rPr>
              <w:t>2 tabs PER DAY</w:t>
            </w:r>
          </w:p>
        </w:tc>
      </w:tr>
      <w:tr w:rsidR="00B814FD" w:rsidRPr="00F26FE1" w14:paraId="6C2E858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D3F2183" w14:textId="77777777" w:rsidR="00B814FD" w:rsidRPr="00F26FE1" w:rsidRDefault="00B814FD" w:rsidP="00701A9D">
            <w:pPr>
              <w:rPr>
                <w:rFonts w:cs="Arial"/>
                <w:caps/>
                <w:szCs w:val="20"/>
              </w:rPr>
            </w:pPr>
            <w:r w:rsidRPr="00F26FE1">
              <w:rPr>
                <w:rFonts w:cs="Arial"/>
                <w:caps/>
                <w:szCs w:val="20"/>
              </w:rPr>
              <w:t>EVEKEO ODT 20 MG</w:t>
            </w:r>
          </w:p>
        </w:tc>
        <w:tc>
          <w:tcPr>
            <w:tcW w:w="4230" w:type="dxa"/>
            <w:tcBorders>
              <w:top w:val="single" w:sz="4" w:space="0" w:color="auto"/>
              <w:left w:val="single" w:sz="4" w:space="0" w:color="auto"/>
              <w:bottom w:val="single" w:sz="4" w:space="0" w:color="auto"/>
              <w:right w:val="single" w:sz="4" w:space="0" w:color="auto"/>
            </w:tcBorders>
            <w:vAlign w:val="center"/>
          </w:tcPr>
          <w:p w14:paraId="59F58A09"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3BBD673E" w14:textId="77777777" w:rsidR="00B814FD" w:rsidRPr="00F26FE1" w:rsidRDefault="00B814FD" w:rsidP="00701A9D">
            <w:pPr>
              <w:rPr>
                <w:rFonts w:cs="Arial"/>
                <w:caps/>
                <w:szCs w:val="20"/>
              </w:rPr>
            </w:pPr>
            <w:r w:rsidRPr="00F26FE1">
              <w:rPr>
                <w:rFonts w:cs="Arial"/>
                <w:caps/>
                <w:szCs w:val="20"/>
              </w:rPr>
              <w:t>2 tabs PER DAY</w:t>
            </w:r>
          </w:p>
        </w:tc>
      </w:tr>
      <w:tr w:rsidR="00B814FD" w:rsidRPr="00F26FE1" w14:paraId="0A1DF95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4FC62566" w14:textId="77777777" w:rsidR="00B814FD" w:rsidRPr="00F26FE1" w:rsidRDefault="00B814FD" w:rsidP="00701A9D">
            <w:pPr>
              <w:rPr>
                <w:rFonts w:cs="Arial"/>
                <w:caps/>
                <w:szCs w:val="20"/>
              </w:rPr>
            </w:pPr>
            <w:r w:rsidRPr="00F26FE1">
              <w:rPr>
                <w:rFonts w:cs="Arial"/>
                <w:caps/>
                <w:szCs w:val="20"/>
              </w:rPr>
              <w:t>EVEKEO ODT 5 MG</w:t>
            </w:r>
          </w:p>
        </w:tc>
        <w:tc>
          <w:tcPr>
            <w:tcW w:w="4230" w:type="dxa"/>
            <w:tcBorders>
              <w:top w:val="single" w:sz="4" w:space="0" w:color="auto"/>
              <w:left w:val="single" w:sz="4" w:space="0" w:color="auto"/>
              <w:bottom w:val="single" w:sz="4" w:space="0" w:color="auto"/>
              <w:right w:val="single" w:sz="4" w:space="0" w:color="auto"/>
            </w:tcBorders>
            <w:vAlign w:val="center"/>
          </w:tcPr>
          <w:p w14:paraId="7F95964A"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28B385BA"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6B6B3D4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3AF2CD4E" w14:textId="77777777" w:rsidR="00B814FD" w:rsidRPr="00F26FE1" w:rsidRDefault="00B814FD" w:rsidP="00701A9D">
            <w:pPr>
              <w:rPr>
                <w:rFonts w:cs="Arial"/>
                <w:caps/>
                <w:szCs w:val="20"/>
              </w:rPr>
            </w:pPr>
            <w:r w:rsidRPr="00F26FE1">
              <w:rPr>
                <w:rFonts w:cs="Arial"/>
                <w:caps/>
                <w:szCs w:val="20"/>
              </w:rPr>
              <w:lastRenderedPageBreak/>
              <w:t>Procentra 5 mg/5 ml SOLN</w:t>
            </w:r>
          </w:p>
        </w:tc>
        <w:tc>
          <w:tcPr>
            <w:tcW w:w="4230" w:type="dxa"/>
            <w:tcBorders>
              <w:top w:val="single" w:sz="4" w:space="0" w:color="auto"/>
              <w:left w:val="single" w:sz="4" w:space="0" w:color="auto"/>
              <w:bottom w:val="single" w:sz="4" w:space="0" w:color="auto"/>
              <w:right w:val="single" w:sz="4" w:space="0" w:color="auto"/>
            </w:tcBorders>
            <w:vAlign w:val="center"/>
          </w:tcPr>
          <w:p w14:paraId="0FBAEF3F"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1179096C" w14:textId="77777777" w:rsidR="00B814FD" w:rsidRPr="00F26FE1" w:rsidRDefault="00B814FD" w:rsidP="00701A9D">
            <w:pPr>
              <w:rPr>
                <w:rFonts w:cs="Arial"/>
                <w:caps/>
                <w:szCs w:val="20"/>
              </w:rPr>
            </w:pPr>
            <w:r w:rsidRPr="00F26FE1">
              <w:rPr>
                <w:rFonts w:cs="Arial"/>
                <w:caps/>
                <w:szCs w:val="20"/>
              </w:rPr>
              <w:t>60 mls PER DAY</w:t>
            </w:r>
          </w:p>
        </w:tc>
      </w:tr>
      <w:tr w:rsidR="00B814FD" w:rsidRPr="00F26FE1" w14:paraId="2309125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0C1B1D8C" w14:textId="77777777" w:rsidR="00B814FD" w:rsidRPr="00F26FE1" w:rsidRDefault="00B814FD" w:rsidP="00701A9D">
            <w:pPr>
              <w:rPr>
                <w:rFonts w:cs="Arial"/>
                <w:caps/>
                <w:szCs w:val="20"/>
              </w:rPr>
            </w:pPr>
            <w:r w:rsidRPr="00F26FE1">
              <w:rPr>
                <w:rFonts w:cs="Arial"/>
                <w:caps/>
                <w:szCs w:val="20"/>
              </w:rPr>
              <w:t>Zenzedi 15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07493970"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1F2D2C4C" w14:textId="77777777" w:rsidR="00B814FD" w:rsidRPr="00F26FE1" w:rsidRDefault="00B814FD" w:rsidP="00701A9D">
            <w:pPr>
              <w:rPr>
                <w:rFonts w:cs="Arial"/>
                <w:caps/>
                <w:szCs w:val="20"/>
              </w:rPr>
            </w:pPr>
            <w:r w:rsidRPr="00F26FE1">
              <w:rPr>
                <w:rFonts w:cs="Arial"/>
                <w:caps/>
                <w:szCs w:val="20"/>
              </w:rPr>
              <w:t>4 TABS PER DAY</w:t>
            </w:r>
          </w:p>
        </w:tc>
      </w:tr>
      <w:tr w:rsidR="00B814FD" w:rsidRPr="00F26FE1" w14:paraId="1CE253F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2E1145F5" w14:textId="77777777" w:rsidR="00B814FD" w:rsidRPr="00F26FE1" w:rsidRDefault="00B814FD" w:rsidP="00701A9D">
            <w:pPr>
              <w:rPr>
                <w:rFonts w:cs="Arial"/>
                <w:caps/>
                <w:szCs w:val="20"/>
              </w:rPr>
            </w:pPr>
            <w:r w:rsidRPr="00F26FE1">
              <w:rPr>
                <w:rFonts w:cs="Arial"/>
                <w:caps/>
                <w:szCs w:val="20"/>
              </w:rPr>
              <w:t>Zenzedi 2.5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67B5A43D"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3E6AA901" w14:textId="77777777" w:rsidR="00B814FD" w:rsidRPr="00F26FE1" w:rsidRDefault="00B814FD" w:rsidP="00701A9D">
            <w:pPr>
              <w:rPr>
                <w:rFonts w:cs="Arial"/>
                <w:caps/>
                <w:szCs w:val="20"/>
              </w:rPr>
            </w:pPr>
            <w:r w:rsidRPr="00F26FE1">
              <w:rPr>
                <w:rFonts w:cs="Arial"/>
                <w:caps/>
                <w:szCs w:val="20"/>
              </w:rPr>
              <w:t>6 tabs PER DAY</w:t>
            </w:r>
          </w:p>
        </w:tc>
      </w:tr>
      <w:tr w:rsidR="00B814FD" w:rsidRPr="00F26FE1" w14:paraId="77DF5B4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31BC2B4F" w14:textId="77777777" w:rsidR="00B814FD" w:rsidRPr="00F26FE1" w:rsidRDefault="00B814FD" w:rsidP="00701A9D">
            <w:pPr>
              <w:rPr>
                <w:rFonts w:cs="Arial"/>
                <w:caps/>
                <w:szCs w:val="20"/>
              </w:rPr>
            </w:pPr>
            <w:r w:rsidRPr="00F26FE1">
              <w:rPr>
                <w:rFonts w:cs="Arial"/>
                <w:caps/>
                <w:szCs w:val="20"/>
              </w:rPr>
              <w:t>Zenzedi 20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1AD643DA"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28F5C6FB" w14:textId="77777777" w:rsidR="00B814FD" w:rsidRPr="00F26FE1" w:rsidRDefault="00B814FD" w:rsidP="00701A9D">
            <w:pPr>
              <w:rPr>
                <w:rFonts w:cs="Arial"/>
                <w:caps/>
                <w:szCs w:val="20"/>
              </w:rPr>
            </w:pPr>
            <w:r w:rsidRPr="00F26FE1">
              <w:rPr>
                <w:rFonts w:cs="Arial"/>
                <w:caps/>
                <w:szCs w:val="20"/>
              </w:rPr>
              <w:t>3 tabs PER DAY</w:t>
            </w:r>
          </w:p>
        </w:tc>
      </w:tr>
      <w:tr w:rsidR="00B814FD" w:rsidRPr="00F26FE1" w14:paraId="356DD4A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4EBDB9AA" w14:textId="77777777" w:rsidR="00B814FD" w:rsidRPr="00F26FE1" w:rsidRDefault="00B814FD" w:rsidP="00701A9D">
            <w:pPr>
              <w:rPr>
                <w:rFonts w:cs="Arial"/>
                <w:caps/>
                <w:szCs w:val="20"/>
              </w:rPr>
            </w:pPr>
            <w:r w:rsidRPr="00F26FE1">
              <w:rPr>
                <w:rFonts w:cs="Arial"/>
                <w:caps/>
                <w:szCs w:val="20"/>
              </w:rPr>
              <w:t>Zenzedi 30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5F8886CC"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13A82A5C" w14:textId="77777777" w:rsidR="00B814FD" w:rsidRPr="00F26FE1" w:rsidRDefault="00B814FD" w:rsidP="00701A9D">
            <w:pPr>
              <w:rPr>
                <w:rFonts w:cs="Arial"/>
                <w:caps/>
                <w:szCs w:val="20"/>
              </w:rPr>
            </w:pPr>
            <w:r w:rsidRPr="00F26FE1">
              <w:rPr>
                <w:rFonts w:cs="Arial"/>
                <w:caps/>
                <w:szCs w:val="20"/>
              </w:rPr>
              <w:t>2 tabs PER DAY</w:t>
            </w:r>
          </w:p>
        </w:tc>
      </w:tr>
      <w:tr w:rsidR="00B814FD" w:rsidRPr="00F26FE1" w14:paraId="48AFAB7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182E9B9" w14:textId="77777777" w:rsidR="00B814FD" w:rsidRPr="00F26FE1" w:rsidRDefault="00B814FD" w:rsidP="00701A9D">
            <w:pPr>
              <w:rPr>
                <w:rFonts w:cs="Arial"/>
                <w:caps/>
                <w:szCs w:val="20"/>
              </w:rPr>
            </w:pPr>
            <w:r w:rsidRPr="00F26FE1">
              <w:rPr>
                <w:rFonts w:cs="Arial"/>
                <w:caps/>
                <w:szCs w:val="20"/>
              </w:rPr>
              <w:t>Zenzedi 7.5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264D31C1"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7A7A80E4" w14:textId="77777777" w:rsidR="00B814FD" w:rsidRPr="00F26FE1" w:rsidRDefault="00B814FD" w:rsidP="00701A9D">
            <w:pPr>
              <w:rPr>
                <w:rFonts w:cs="Arial"/>
                <w:caps/>
                <w:szCs w:val="20"/>
              </w:rPr>
            </w:pPr>
            <w:r w:rsidRPr="00F26FE1">
              <w:rPr>
                <w:rFonts w:cs="Arial"/>
                <w:caps/>
                <w:szCs w:val="20"/>
              </w:rPr>
              <w:t>7 tabs PER DAY</w:t>
            </w:r>
          </w:p>
        </w:tc>
      </w:tr>
    </w:tbl>
    <w:p w14:paraId="4D21EAF1" w14:textId="77777777" w:rsidR="001E4CBA" w:rsidRPr="00F26FE1" w:rsidRDefault="001E4CBA" w:rsidP="001C73B1">
      <w:pPr>
        <w:pStyle w:val="ListParagraph"/>
        <w:numPr>
          <w:ilvl w:val="0"/>
          <w:numId w:val="0"/>
        </w:numPr>
        <w:ind w:left="360"/>
        <w:rPr>
          <w:rFonts w:cs="Arial"/>
          <w:szCs w:val="22"/>
        </w:rPr>
      </w:pPr>
    </w:p>
    <w:p w14:paraId="050492C1" w14:textId="77777777" w:rsidR="00BC5635" w:rsidRPr="00F26FE1" w:rsidRDefault="00BC5635" w:rsidP="00343D6B">
      <w:pPr>
        <w:pStyle w:val="Heading1"/>
        <w:rPr>
          <w:lang w:val="en-US"/>
        </w:rPr>
      </w:pPr>
      <w:bookmarkStart w:id="3" w:name="_Hlk34120952"/>
      <w:r w:rsidRPr="00F26FE1">
        <w:rPr>
          <w:lang w:val="en-US"/>
        </w:rPr>
        <w:t>Disposition of Edit</w:t>
      </w:r>
    </w:p>
    <w:p w14:paraId="2A6C8BA0" w14:textId="2F3144DB" w:rsidR="00BC5635" w:rsidRPr="00F26FE1" w:rsidRDefault="00C26001" w:rsidP="00696E3A">
      <w:r w:rsidRPr="00F26FE1">
        <w:rPr>
          <w:b/>
          <w:bCs/>
        </w:rPr>
        <w:t>Denial:</w:t>
      </w:r>
      <w:r w:rsidR="00074464" w:rsidRPr="00F26FE1">
        <w:t xml:space="preserve"> </w:t>
      </w:r>
      <w:r w:rsidR="00973BD6" w:rsidRPr="00F26FE1">
        <w:t>Exception Code “0</w:t>
      </w:r>
      <w:r w:rsidR="00126B60" w:rsidRPr="00F26FE1">
        <w:t>160</w:t>
      </w:r>
      <w:r w:rsidR="00973BD6" w:rsidRPr="00F26FE1">
        <w:t>” (</w:t>
      </w:r>
      <w:r w:rsidR="00126B60" w:rsidRPr="00F26FE1">
        <w:t>Preferred Drug List</w:t>
      </w:r>
      <w:r w:rsidR="00973BD6" w:rsidRPr="00F26FE1">
        <w:t>)</w:t>
      </w:r>
    </w:p>
    <w:p w14:paraId="297E1B37" w14:textId="7EFB55E8" w:rsidR="002A02F4" w:rsidRPr="00F26FE1" w:rsidRDefault="00C26001" w:rsidP="00696E3A">
      <w:r w:rsidRPr="00F26FE1">
        <w:rPr>
          <w:b/>
          <w:bCs/>
        </w:rPr>
        <w:t>Rule Type:</w:t>
      </w:r>
      <w:r w:rsidR="00074464" w:rsidRPr="00F26FE1">
        <w:t xml:space="preserve"> </w:t>
      </w:r>
      <w:r w:rsidR="00126B60" w:rsidRPr="00F26FE1">
        <w:t>PDL</w:t>
      </w:r>
    </w:p>
    <w:p w14:paraId="5D43D3D3" w14:textId="6EF1BE38" w:rsidR="00343D6B" w:rsidRPr="00F26FE1" w:rsidRDefault="00343D6B" w:rsidP="00696E3A">
      <w:r w:rsidRPr="00F26FE1">
        <w:rPr>
          <w:b/>
          <w:bCs/>
        </w:rPr>
        <w:t>Default Approval Period:</w:t>
      </w:r>
      <w:r w:rsidR="00973BD6" w:rsidRPr="00F26FE1">
        <w:t xml:space="preserve"> </w:t>
      </w:r>
      <w:r w:rsidR="006F700D" w:rsidRPr="00F26FE1">
        <w:t>3 months</w:t>
      </w:r>
    </w:p>
    <w:p w14:paraId="6649BF8C" w14:textId="77777777" w:rsidR="00343D6B" w:rsidRPr="00F26FE1" w:rsidRDefault="00343D6B" w:rsidP="00343D6B">
      <w:pPr>
        <w:rPr>
          <w:rFonts w:cs="Arial"/>
          <w:szCs w:val="20"/>
        </w:rPr>
      </w:pPr>
    </w:p>
    <w:bookmarkEnd w:id="3"/>
    <w:p w14:paraId="6413C0CF" w14:textId="530C1EC9" w:rsidR="00AE77DB" w:rsidRPr="00F26FE1" w:rsidRDefault="00AE77DB" w:rsidP="00343D6B">
      <w:pPr>
        <w:pStyle w:val="Heading1"/>
        <w:rPr>
          <w:lang w:val="en-US"/>
        </w:rPr>
      </w:pPr>
      <w:r w:rsidRPr="00F26FE1">
        <w:rPr>
          <w:lang w:val="en-US"/>
        </w:rPr>
        <w:t>References</w:t>
      </w:r>
    </w:p>
    <w:p w14:paraId="5F0C8C24" w14:textId="3B5F2ADB" w:rsidR="000537F9" w:rsidRPr="00F26FE1" w:rsidRDefault="000537F9" w:rsidP="4F32E014">
      <w:pPr>
        <w:pStyle w:val="ListParagraph"/>
        <w:rPr>
          <w:rFonts w:cs="Arial"/>
        </w:rPr>
      </w:pPr>
      <w:r w:rsidRPr="00F26FE1">
        <w:rPr>
          <w:rFonts w:cs="Arial"/>
        </w:rPr>
        <w:t>Evidence-Based Medicine Analysis: “</w:t>
      </w:r>
      <w:proofErr w:type="gramStart"/>
      <w:r w:rsidRPr="00F26FE1">
        <w:rPr>
          <w:rFonts w:cs="Arial"/>
        </w:rPr>
        <w:t>Attention Deficit Hyperactivity Disorder</w:t>
      </w:r>
      <w:proofErr w:type="gramEnd"/>
      <w:r w:rsidRPr="00F26FE1">
        <w:rPr>
          <w:rFonts w:cs="Arial"/>
        </w:rPr>
        <w:t xml:space="preserve"> (ADHD)”, UMKC-DIC; Ju</w:t>
      </w:r>
      <w:r w:rsidR="73A09C0E" w:rsidRPr="00F26FE1">
        <w:rPr>
          <w:rFonts w:cs="Arial"/>
        </w:rPr>
        <w:t xml:space="preserve">ly </w:t>
      </w:r>
      <w:r w:rsidRPr="00F26FE1">
        <w:rPr>
          <w:rFonts w:cs="Arial"/>
        </w:rPr>
        <w:t>202</w:t>
      </w:r>
      <w:r w:rsidR="39D20326" w:rsidRPr="00F26FE1">
        <w:rPr>
          <w:rFonts w:cs="Arial"/>
        </w:rPr>
        <w:t>6</w:t>
      </w:r>
      <w:r w:rsidRPr="00F26FE1">
        <w:rPr>
          <w:rFonts w:cs="Arial"/>
        </w:rPr>
        <w:t>.</w:t>
      </w:r>
    </w:p>
    <w:p w14:paraId="7F6918AA" w14:textId="77777777" w:rsidR="000537F9" w:rsidRPr="00F26FE1" w:rsidRDefault="000537F9" w:rsidP="000537F9">
      <w:pPr>
        <w:numPr>
          <w:ilvl w:val="0"/>
          <w:numId w:val="22"/>
        </w:numPr>
        <w:rPr>
          <w:rFonts w:cs="Arial"/>
        </w:rPr>
      </w:pPr>
      <w:r w:rsidRPr="00F26FE1">
        <w:rPr>
          <w:rFonts w:cs="Arial"/>
        </w:rPr>
        <w:t>Evidence-Based Medicine and Fiscal Analysis: “</w:t>
      </w:r>
      <w:proofErr w:type="gramStart"/>
      <w:r w:rsidRPr="00F26FE1">
        <w:rPr>
          <w:rFonts w:cs="Arial"/>
        </w:rPr>
        <w:t>Attention Deficit Hyperactivity Disorder</w:t>
      </w:r>
      <w:proofErr w:type="gramEnd"/>
      <w:r w:rsidRPr="00F26FE1">
        <w:rPr>
          <w:rFonts w:cs="Arial"/>
        </w:rPr>
        <w:t xml:space="preserve"> (ADHD) Agents – Therapeutic Class Review”-, Gainwell Technologies; July 2021.</w:t>
      </w:r>
    </w:p>
    <w:p w14:paraId="7DE43EEB" w14:textId="77777777" w:rsidR="000537F9" w:rsidRPr="00F26FE1" w:rsidRDefault="000537F9" w:rsidP="000537F9">
      <w:pPr>
        <w:numPr>
          <w:ilvl w:val="0"/>
          <w:numId w:val="22"/>
        </w:numPr>
        <w:rPr>
          <w:rFonts w:cs="Arial"/>
          <w:bCs/>
          <w:szCs w:val="20"/>
        </w:rPr>
      </w:pPr>
      <w:r w:rsidRPr="00F26FE1">
        <w:rPr>
          <w:rFonts w:cs="Arial"/>
          <w:bCs/>
          <w:szCs w:val="20"/>
        </w:rPr>
        <w:t>Psychology Prior Authorization Advisory Committee Meeting.  "Evidence-Based Practice Discussion – ADHD and Stimulant Therapy".  MO HealthNet Division.  November 2007.</w:t>
      </w:r>
    </w:p>
    <w:p w14:paraId="384EC5AB" w14:textId="77777777" w:rsidR="000537F9" w:rsidRPr="00F26FE1" w:rsidRDefault="000537F9" w:rsidP="000537F9">
      <w:pPr>
        <w:numPr>
          <w:ilvl w:val="0"/>
          <w:numId w:val="22"/>
        </w:numPr>
        <w:rPr>
          <w:rFonts w:cs="Arial"/>
          <w:bCs/>
          <w:szCs w:val="20"/>
        </w:rPr>
      </w:pPr>
      <w:r w:rsidRPr="00F26FE1">
        <w:rPr>
          <w:rFonts w:cs="Arial"/>
          <w:bCs/>
          <w:szCs w:val="20"/>
        </w:rPr>
        <w:t>Drug Prior Authorization Sub-Committee Meeting.  “ADHD Adult Therapy.”  Department of Mental Health/Division of Medical Services.  March/April/June 2005.American Psychiatric Association. Diagnostic and Statistical Manual of Mental Disorders (5th ed.), Washington, DC; 2013.</w:t>
      </w:r>
      <w:r w:rsidRPr="00F26FE1">
        <w:rPr>
          <w:rFonts w:cs="Arial"/>
          <w:szCs w:val="20"/>
        </w:rPr>
        <w:t xml:space="preserve">Lippincott, Williams, Wilkins.  </w:t>
      </w:r>
    </w:p>
    <w:p w14:paraId="4101F42F" w14:textId="77777777" w:rsidR="000537F9" w:rsidRPr="00F26FE1" w:rsidRDefault="000537F9" w:rsidP="000537F9">
      <w:pPr>
        <w:numPr>
          <w:ilvl w:val="0"/>
          <w:numId w:val="22"/>
        </w:numPr>
        <w:rPr>
          <w:rFonts w:cs="Arial"/>
          <w:szCs w:val="20"/>
        </w:rPr>
      </w:pPr>
      <w:r w:rsidRPr="00F26FE1">
        <w:rPr>
          <w:rFonts w:cs="Arial"/>
          <w:szCs w:val="20"/>
        </w:rPr>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0301785C" w14:textId="005F856C" w:rsidR="000537F9" w:rsidRPr="00F26FE1" w:rsidRDefault="000537F9" w:rsidP="000537F9">
      <w:pPr>
        <w:numPr>
          <w:ilvl w:val="0"/>
          <w:numId w:val="22"/>
        </w:numPr>
        <w:rPr>
          <w:rFonts w:cs="Arial"/>
          <w:szCs w:val="20"/>
        </w:rPr>
      </w:pPr>
      <w:r w:rsidRPr="00F26FE1">
        <w:rPr>
          <w:rFonts w:cs="Arial"/>
          <w:szCs w:val="20"/>
        </w:rPr>
        <w:t>USPDI, Micromedex; 202</w:t>
      </w:r>
      <w:r w:rsidR="000A27C2" w:rsidRPr="00F26FE1">
        <w:rPr>
          <w:rFonts w:cs="Arial"/>
          <w:szCs w:val="20"/>
        </w:rPr>
        <w:t>6</w:t>
      </w:r>
      <w:r w:rsidRPr="00F26FE1">
        <w:rPr>
          <w:rFonts w:cs="Arial"/>
          <w:szCs w:val="20"/>
        </w:rPr>
        <w:t xml:space="preserve">. </w:t>
      </w:r>
    </w:p>
    <w:p w14:paraId="3FA1E7DB" w14:textId="4699BEDD" w:rsidR="00777CA4" w:rsidRPr="008739CA" w:rsidRDefault="000537F9" w:rsidP="008B224A">
      <w:pPr>
        <w:pStyle w:val="ListParagraph"/>
        <w:numPr>
          <w:ilvl w:val="0"/>
          <w:numId w:val="22"/>
        </w:numPr>
        <w:rPr>
          <w:rFonts w:cs="Arial"/>
          <w:szCs w:val="20"/>
        </w:rPr>
      </w:pPr>
      <w:r w:rsidRPr="00F26FE1">
        <w:rPr>
          <w:rFonts w:cs="Arial"/>
          <w:szCs w:val="20"/>
        </w:rPr>
        <w:t xml:space="preserve">Facts and Comparisons </w:t>
      </w:r>
      <w:proofErr w:type="spellStart"/>
      <w:r w:rsidRPr="00F26FE1">
        <w:rPr>
          <w:rFonts w:cs="Arial"/>
          <w:szCs w:val="20"/>
        </w:rPr>
        <w:t>eAnswers</w:t>
      </w:r>
      <w:proofErr w:type="spellEnd"/>
      <w:r w:rsidRPr="00F26FE1">
        <w:rPr>
          <w:rFonts w:cs="Arial"/>
          <w:szCs w:val="20"/>
        </w:rPr>
        <w:t xml:space="preserve"> (online); 202</w:t>
      </w:r>
      <w:r w:rsidR="000A27C2" w:rsidRPr="00F26FE1">
        <w:rPr>
          <w:rFonts w:cs="Arial"/>
          <w:szCs w:val="20"/>
        </w:rPr>
        <w:t>6</w:t>
      </w:r>
      <w:r w:rsidRPr="00F26FE1">
        <w:rPr>
          <w:rFonts w:cs="Arial"/>
          <w:szCs w:val="20"/>
        </w:rPr>
        <w:t xml:space="preserve"> Clinical Drug Information, LLC</w:t>
      </w:r>
    </w:p>
    <w:sectPr w:rsidR="00777CA4" w:rsidRPr="008739CA"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39F1B" w14:textId="77777777" w:rsidR="00E86478" w:rsidRPr="00F26FE1" w:rsidRDefault="00E86478" w:rsidP="00AE77DB">
      <w:r w:rsidRPr="00F26FE1">
        <w:separator/>
      </w:r>
    </w:p>
  </w:endnote>
  <w:endnote w:type="continuationSeparator" w:id="0">
    <w:p w14:paraId="4FE98C57" w14:textId="77777777" w:rsidR="00E86478" w:rsidRPr="00F26FE1" w:rsidRDefault="00E86478" w:rsidP="00AE77DB">
      <w:r w:rsidRPr="00F26FE1">
        <w:continuationSeparator/>
      </w:r>
    </w:p>
  </w:endnote>
  <w:endnote w:type="continuationNotice" w:id="1">
    <w:p w14:paraId="6B56C583" w14:textId="77777777" w:rsidR="00E86478" w:rsidRPr="00F26FE1" w:rsidRDefault="00E864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F26FE1" w:rsidRDefault="00006A61">
    <w:pPr>
      <w:pStyle w:val="Footer"/>
      <w:framePr w:wrap="around" w:vAnchor="text" w:hAnchor="margin" w:xAlign="right" w:y="1"/>
      <w:rPr>
        <w:rStyle w:val="PageNumber"/>
        <w:rFonts w:ascii="Times New Roman" w:hAnsi="Times New Roman"/>
      </w:rPr>
    </w:pPr>
    <w:r w:rsidRPr="00F26FE1">
      <w:rPr>
        <w:rStyle w:val="PageNumber"/>
        <w:rFonts w:ascii="Times New Roman" w:hAnsi="Times New Roman"/>
      </w:rPr>
      <w:fldChar w:fldCharType="begin"/>
    </w:r>
    <w:r w:rsidRPr="00F26FE1">
      <w:rPr>
        <w:rStyle w:val="PageNumber"/>
        <w:rFonts w:ascii="Times New Roman" w:hAnsi="Times New Roman"/>
      </w:rPr>
      <w:instrText xml:space="preserve">PAGE  </w:instrText>
    </w:r>
    <w:r w:rsidRPr="00F26FE1">
      <w:rPr>
        <w:rStyle w:val="PageNumber"/>
        <w:rFonts w:ascii="Times New Roman" w:hAnsi="Times New Roman"/>
      </w:rPr>
      <w:fldChar w:fldCharType="separate"/>
    </w:r>
    <w:r w:rsidRPr="00F26FE1">
      <w:rPr>
        <w:rStyle w:val="PageNumber"/>
        <w:rFonts w:ascii="Times New Roman" w:hAnsi="Times New Roman"/>
      </w:rPr>
      <w:t>2</w:t>
    </w:r>
    <w:r w:rsidRPr="00F26FE1">
      <w:rPr>
        <w:rStyle w:val="PageNumber"/>
        <w:rFonts w:ascii="Times New Roman" w:hAnsi="Times New Roman"/>
      </w:rPr>
      <w:fldChar w:fldCharType="end"/>
    </w:r>
  </w:p>
  <w:p w14:paraId="6413C0ED" w14:textId="77777777" w:rsidR="00006A61" w:rsidRPr="00F26FE1"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F26FE1" w:rsidRDefault="00811A70" w:rsidP="00811A70">
    <w:pPr>
      <w:pStyle w:val="Footer"/>
      <w:tabs>
        <w:tab w:val="clear" w:pos="8640"/>
        <w:tab w:val="right" w:pos="9360"/>
      </w:tabs>
      <w:rPr>
        <w:rFonts w:cs="Arial"/>
        <w:sz w:val="16"/>
        <w:szCs w:val="16"/>
      </w:rPr>
    </w:pPr>
    <w:proofErr w:type="spellStart"/>
    <w:r w:rsidRPr="00F26FE1">
      <w:rPr>
        <w:rFonts w:cs="Arial"/>
        <w:sz w:val="16"/>
        <w:szCs w:val="16"/>
      </w:rPr>
      <w:t>SmartPA</w:t>
    </w:r>
    <w:proofErr w:type="spellEnd"/>
    <w:r w:rsidRPr="00F26FE1">
      <w:rPr>
        <w:rFonts w:cs="Arial"/>
        <w:sz w:val="16"/>
        <w:szCs w:val="16"/>
      </w:rPr>
      <w:t xml:space="preserve"> </w:t>
    </w:r>
    <w:r w:rsidR="00AE27F9" w:rsidRPr="00F26FE1">
      <w:rPr>
        <w:rFonts w:cs="Arial"/>
        <w:sz w:val="16"/>
        <w:szCs w:val="16"/>
      </w:rPr>
      <w:t>Clinical</w:t>
    </w:r>
    <w:r w:rsidRPr="00F26FE1">
      <w:rPr>
        <w:rFonts w:cs="Arial"/>
        <w:sz w:val="16"/>
        <w:szCs w:val="16"/>
      </w:rPr>
      <w:t xml:space="preserve"> Proposal Form</w:t>
    </w:r>
  </w:p>
  <w:p w14:paraId="64986366" w14:textId="0A768A7C" w:rsidR="00811A70" w:rsidRPr="00F26FE1" w:rsidRDefault="00811A70" w:rsidP="00811A70">
    <w:pPr>
      <w:rPr>
        <w:rFonts w:cs="Arial"/>
        <w:sz w:val="16"/>
        <w:szCs w:val="16"/>
      </w:rPr>
    </w:pPr>
    <w:r w:rsidRPr="00F26FE1">
      <w:rPr>
        <w:rFonts w:cs="Arial"/>
        <w:sz w:val="16"/>
        <w:szCs w:val="16"/>
      </w:rPr>
      <w:t>© 202</w:t>
    </w:r>
    <w:r w:rsidR="002C3E19" w:rsidRPr="00F26FE1">
      <w:rPr>
        <w:rFonts w:cs="Arial"/>
        <w:sz w:val="16"/>
        <w:szCs w:val="16"/>
      </w:rPr>
      <w:t>6</w:t>
    </w:r>
    <w:r w:rsidRPr="00F26FE1">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F26FE1" w:rsidRDefault="00811A70" w:rsidP="00811A70">
    <w:pPr>
      <w:pStyle w:val="Footer"/>
    </w:pPr>
    <w:r w:rsidRPr="00F26FE1">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F26FE1" w:rsidRDefault="00811A70">
        <w:pPr>
          <w:pStyle w:val="Footer"/>
          <w:jc w:val="right"/>
        </w:pPr>
        <w:r w:rsidRPr="00F26FE1">
          <w:fldChar w:fldCharType="begin"/>
        </w:r>
        <w:r w:rsidRPr="00F26FE1">
          <w:instrText xml:space="preserve"> PAGE   \* MERGEFORMAT </w:instrText>
        </w:r>
        <w:r w:rsidRPr="00F26FE1">
          <w:fldChar w:fldCharType="separate"/>
        </w:r>
        <w:r w:rsidRPr="00F26FE1">
          <w:t>2</w:t>
        </w:r>
        <w:r w:rsidRPr="00F26FE1">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F26FE1" w:rsidRDefault="005058CB" w:rsidP="005058CB">
    <w:pPr>
      <w:pStyle w:val="Footer"/>
      <w:tabs>
        <w:tab w:val="clear" w:pos="8640"/>
        <w:tab w:val="right" w:pos="9360"/>
      </w:tabs>
      <w:jc w:val="both"/>
      <w:rPr>
        <w:rFonts w:cs="Arial"/>
        <w:sz w:val="16"/>
        <w:szCs w:val="16"/>
      </w:rPr>
    </w:pPr>
    <w:proofErr w:type="spellStart"/>
    <w:r w:rsidRPr="00F26FE1">
      <w:rPr>
        <w:rFonts w:cs="Arial"/>
        <w:sz w:val="16"/>
        <w:szCs w:val="16"/>
      </w:rPr>
      <w:t>SmartPA</w:t>
    </w:r>
    <w:proofErr w:type="spellEnd"/>
    <w:r w:rsidR="00AE27F9" w:rsidRPr="00F26FE1">
      <w:rPr>
        <w:rFonts w:cs="Arial"/>
        <w:sz w:val="16"/>
        <w:szCs w:val="16"/>
      </w:rPr>
      <w:t xml:space="preserve"> Clinical</w:t>
    </w:r>
    <w:r w:rsidRPr="00F26FE1">
      <w:rPr>
        <w:rFonts w:cs="Arial"/>
        <w:sz w:val="16"/>
        <w:szCs w:val="16"/>
      </w:rPr>
      <w:t xml:space="preserve"> Proposal Form</w:t>
    </w:r>
  </w:p>
  <w:p w14:paraId="4BB04B71" w14:textId="5F8AD1BA" w:rsidR="005058CB" w:rsidRPr="00F26FE1" w:rsidRDefault="005058CB" w:rsidP="005058CB">
    <w:pPr>
      <w:jc w:val="both"/>
      <w:rPr>
        <w:rFonts w:cs="Arial"/>
        <w:sz w:val="16"/>
        <w:szCs w:val="16"/>
      </w:rPr>
    </w:pPr>
    <w:r w:rsidRPr="00F26FE1">
      <w:rPr>
        <w:rFonts w:cs="Arial"/>
        <w:sz w:val="16"/>
        <w:szCs w:val="16"/>
      </w:rPr>
      <w:t>© 202</w:t>
    </w:r>
    <w:r w:rsidR="006E7FBE" w:rsidRPr="00F26FE1">
      <w:rPr>
        <w:rFonts w:cs="Arial"/>
        <w:sz w:val="16"/>
        <w:szCs w:val="16"/>
      </w:rPr>
      <w:t>6</w:t>
    </w:r>
    <w:r w:rsidRPr="00F26FE1">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F26FE1" w:rsidRDefault="005058CB" w:rsidP="005058CB">
    <w:pPr>
      <w:pStyle w:val="Footer"/>
      <w:tabs>
        <w:tab w:val="clear" w:pos="4320"/>
        <w:tab w:val="clear" w:pos="8640"/>
        <w:tab w:val="left" w:pos="3298"/>
      </w:tabs>
      <w:jc w:val="both"/>
    </w:pPr>
    <w:r w:rsidRPr="00F26FE1">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42B06" w14:textId="77777777" w:rsidR="00E86478" w:rsidRPr="00F26FE1" w:rsidRDefault="00E86478" w:rsidP="00AE77DB">
      <w:r w:rsidRPr="00F26FE1">
        <w:separator/>
      </w:r>
    </w:p>
  </w:footnote>
  <w:footnote w:type="continuationSeparator" w:id="0">
    <w:p w14:paraId="585E70AE" w14:textId="77777777" w:rsidR="00E86478" w:rsidRPr="00F26FE1" w:rsidRDefault="00E86478" w:rsidP="00AE77DB">
      <w:r w:rsidRPr="00F26FE1">
        <w:continuationSeparator/>
      </w:r>
    </w:p>
  </w:footnote>
  <w:footnote w:type="continuationNotice" w:id="1">
    <w:p w14:paraId="6C8CB27E" w14:textId="77777777" w:rsidR="00E86478" w:rsidRPr="00F26FE1" w:rsidRDefault="00E864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858F514" w:rsidR="00006A61" w:rsidRPr="00F26FE1" w:rsidRDefault="00E86478">
    <w:pPr>
      <w:pStyle w:val="Header"/>
      <w:framePr w:wrap="around" w:vAnchor="text" w:hAnchor="margin" w:xAlign="right" w:y="1"/>
      <w:rPr>
        <w:rStyle w:val="PageNumber"/>
        <w:rFonts w:ascii="Times New Roman" w:hAnsi="Times New Roman"/>
      </w:rPr>
    </w:pPr>
    <w:r>
      <w:pict w14:anchorId="26AEBB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89454" o:spid="_x0000_s1026"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F26FE1">
      <w:rPr>
        <w:rStyle w:val="PageNumber"/>
        <w:rFonts w:ascii="Times New Roman" w:hAnsi="Times New Roman"/>
      </w:rPr>
      <w:fldChar w:fldCharType="begin"/>
    </w:r>
    <w:r w:rsidR="00006A61" w:rsidRPr="00F26FE1">
      <w:rPr>
        <w:rStyle w:val="PageNumber"/>
        <w:rFonts w:ascii="Times New Roman" w:hAnsi="Times New Roman"/>
      </w:rPr>
      <w:instrText xml:space="preserve">PAGE  </w:instrText>
    </w:r>
    <w:r w:rsidR="00006A61" w:rsidRPr="00F26FE1">
      <w:rPr>
        <w:rStyle w:val="PageNumber"/>
        <w:rFonts w:ascii="Times New Roman" w:hAnsi="Times New Roman"/>
      </w:rPr>
      <w:fldChar w:fldCharType="separate"/>
    </w:r>
    <w:r w:rsidR="00006A61" w:rsidRPr="00F26FE1">
      <w:rPr>
        <w:rStyle w:val="PageNumber"/>
        <w:rFonts w:ascii="Times New Roman" w:hAnsi="Times New Roman"/>
      </w:rPr>
      <w:t>2</w:t>
    </w:r>
    <w:r w:rsidR="00006A61" w:rsidRPr="00F26FE1">
      <w:rPr>
        <w:rStyle w:val="PageNumber"/>
        <w:rFonts w:ascii="Times New Roman" w:hAnsi="Times New Roman"/>
      </w:rPr>
      <w:fldChar w:fldCharType="end"/>
    </w:r>
  </w:p>
  <w:p w14:paraId="6413C0EB" w14:textId="77777777" w:rsidR="00006A61" w:rsidRPr="00F26FE1"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8BCF8C7" w:rsidR="00596936" w:rsidRPr="00F26FE1" w:rsidRDefault="00E86478">
    <w:pPr>
      <w:pStyle w:val="Header"/>
    </w:pPr>
    <w:r>
      <w:pict w14:anchorId="78B9BE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89455" o:spid="_x0000_s1027" type="#_x0000_t136" style="position:absolute;margin-left:0;margin-top:0;width:471.3pt;height:188.5pt;rotation:315;z-index:-25165004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4DA6AA04" w:rsidR="00006A61" w:rsidRPr="00F26FE1" w:rsidRDefault="00E86478">
    <w:pPr>
      <w:pStyle w:val="Header"/>
      <w:rPr>
        <w:rFonts w:ascii="Times New Roman" w:hAnsi="Times New Roman"/>
      </w:rPr>
    </w:pPr>
    <w:r>
      <w:pict w14:anchorId="3BF8A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89453" o:spid="_x0000_s1025"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BC7113">
      <w:rPr>
        <w:noProof/>
      </w:rPr>
      <w:drawing>
        <wp:anchor distT="0" distB="0" distL="114300" distR="114300" simplePos="0" relativeHeight="251660288"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sidRPr="00BC711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9"/>
  </w:num>
  <w:num w:numId="5" w16cid:durableId="1769498754">
    <w:abstractNumId w:val="3"/>
  </w:num>
  <w:num w:numId="6" w16cid:durableId="1094596320">
    <w:abstractNumId w:val="17"/>
  </w:num>
  <w:num w:numId="7" w16cid:durableId="2110008555">
    <w:abstractNumId w:val="2"/>
  </w:num>
  <w:num w:numId="8" w16cid:durableId="489712751">
    <w:abstractNumId w:val="8"/>
  </w:num>
  <w:num w:numId="9" w16cid:durableId="1085147965">
    <w:abstractNumId w:val="13"/>
  </w:num>
  <w:num w:numId="10" w16cid:durableId="917518096">
    <w:abstractNumId w:val="10"/>
  </w:num>
  <w:num w:numId="11" w16cid:durableId="1894998475">
    <w:abstractNumId w:val="1"/>
  </w:num>
  <w:num w:numId="12" w16cid:durableId="1418215296">
    <w:abstractNumId w:val="18"/>
  </w:num>
  <w:num w:numId="13" w16cid:durableId="604729665">
    <w:abstractNumId w:val="7"/>
  </w:num>
  <w:num w:numId="14" w16cid:durableId="1805081292">
    <w:abstractNumId w:val="14"/>
  </w:num>
  <w:num w:numId="15" w16cid:durableId="723600171">
    <w:abstractNumId w:val="11"/>
  </w:num>
  <w:num w:numId="16" w16cid:durableId="1801653055">
    <w:abstractNumId w:val="5"/>
  </w:num>
  <w:num w:numId="17" w16cid:durableId="2063867432">
    <w:abstractNumId w:val="19"/>
  </w:num>
  <w:num w:numId="18" w16cid:durableId="198008564">
    <w:abstractNumId w:val="16"/>
  </w:num>
  <w:num w:numId="19" w16cid:durableId="31423068">
    <w:abstractNumId w:val="20"/>
  </w:num>
  <w:num w:numId="20" w16cid:durableId="2111313785">
    <w:abstractNumId w:val="12"/>
  </w:num>
  <w:num w:numId="21" w16cid:durableId="1834494073">
    <w:abstractNumId w:val="15"/>
  </w:num>
  <w:num w:numId="22" w16cid:durableId="159358946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g7MHa0Ppnj9Hv28+8RuwMcDdCTaje0uJEvgJJEx2uimWs4krkU5cTbtvAqsg+/+z2mXpmEvhSTPWXwsiZ6AycQ==" w:salt="fi4t2MhdXww4g2Sx2c3Py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4D82"/>
    <w:rsid w:val="00006A61"/>
    <w:rsid w:val="000276D9"/>
    <w:rsid w:val="00036A3F"/>
    <w:rsid w:val="00040AD3"/>
    <w:rsid w:val="000537F9"/>
    <w:rsid w:val="00053807"/>
    <w:rsid w:val="000572E5"/>
    <w:rsid w:val="00061541"/>
    <w:rsid w:val="00064162"/>
    <w:rsid w:val="00065C22"/>
    <w:rsid w:val="00074464"/>
    <w:rsid w:val="00076030"/>
    <w:rsid w:val="00082590"/>
    <w:rsid w:val="0008643A"/>
    <w:rsid w:val="000913C3"/>
    <w:rsid w:val="0009332D"/>
    <w:rsid w:val="000949D7"/>
    <w:rsid w:val="000953B9"/>
    <w:rsid w:val="000A27C2"/>
    <w:rsid w:val="000A413B"/>
    <w:rsid w:val="000A6279"/>
    <w:rsid w:val="000B496B"/>
    <w:rsid w:val="000C3940"/>
    <w:rsid w:val="000C5992"/>
    <w:rsid w:val="000E1479"/>
    <w:rsid w:val="000E231E"/>
    <w:rsid w:val="000E247D"/>
    <w:rsid w:val="000E6B14"/>
    <w:rsid w:val="000E70D8"/>
    <w:rsid w:val="001062F6"/>
    <w:rsid w:val="00112FC7"/>
    <w:rsid w:val="0011334D"/>
    <w:rsid w:val="00125F5F"/>
    <w:rsid w:val="00126951"/>
    <w:rsid w:val="00126B60"/>
    <w:rsid w:val="00127ED9"/>
    <w:rsid w:val="00127EF6"/>
    <w:rsid w:val="001310AD"/>
    <w:rsid w:val="001314A5"/>
    <w:rsid w:val="00132C7F"/>
    <w:rsid w:val="00144DBE"/>
    <w:rsid w:val="00152C8B"/>
    <w:rsid w:val="00153F21"/>
    <w:rsid w:val="001550E4"/>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3DE5"/>
    <w:rsid w:val="00206E7D"/>
    <w:rsid w:val="00217E14"/>
    <w:rsid w:val="00217EFD"/>
    <w:rsid w:val="00222134"/>
    <w:rsid w:val="0022233F"/>
    <w:rsid w:val="00226275"/>
    <w:rsid w:val="00246564"/>
    <w:rsid w:val="00246A3B"/>
    <w:rsid w:val="00253EF7"/>
    <w:rsid w:val="00255404"/>
    <w:rsid w:val="0025594F"/>
    <w:rsid w:val="00270C5E"/>
    <w:rsid w:val="00290A03"/>
    <w:rsid w:val="0029159A"/>
    <w:rsid w:val="00291600"/>
    <w:rsid w:val="002A02F4"/>
    <w:rsid w:val="002C2C41"/>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878C1"/>
    <w:rsid w:val="00396C0B"/>
    <w:rsid w:val="003A630F"/>
    <w:rsid w:val="003B3958"/>
    <w:rsid w:val="003B4820"/>
    <w:rsid w:val="003B5F4B"/>
    <w:rsid w:val="003B682F"/>
    <w:rsid w:val="003C53FC"/>
    <w:rsid w:val="003C7013"/>
    <w:rsid w:val="003D641B"/>
    <w:rsid w:val="003F227C"/>
    <w:rsid w:val="004023CC"/>
    <w:rsid w:val="00407564"/>
    <w:rsid w:val="00411152"/>
    <w:rsid w:val="004156AA"/>
    <w:rsid w:val="004253A1"/>
    <w:rsid w:val="004313B6"/>
    <w:rsid w:val="004330CC"/>
    <w:rsid w:val="00433339"/>
    <w:rsid w:val="00446BBC"/>
    <w:rsid w:val="004472C0"/>
    <w:rsid w:val="00450705"/>
    <w:rsid w:val="00451353"/>
    <w:rsid w:val="00451928"/>
    <w:rsid w:val="00454D4C"/>
    <w:rsid w:val="004564CB"/>
    <w:rsid w:val="00465457"/>
    <w:rsid w:val="0046618B"/>
    <w:rsid w:val="0048608C"/>
    <w:rsid w:val="0048651D"/>
    <w:rsid w:val="00496E57"/>
    <w:rsid w:val="004B3E10"/>
    <w:rsid w:val="004C0F5D"/>
    <w:rsid w:val="004C375A"/>
    <w:rsid w:val="004C4954"/>
    <w:rsid w:val="004C5767"/>
    <w:rsid w:val="004D5322"/>
    <w:rsid w:val="004D78B0"/>
    <w:rsid w:val="004E611F"/>
    <w:rsid w:val="004F0DB6"/>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D21"/>
    <w:rsid w:val="00573612"/>
    <w:rsid w:val="00576113"/>
    <w:rsid w:val="00590652"/>
    <w:rsid w:val="0059235F"/>
    <w:rsid w:val="00596936"/>
    <w:rsid w:val="005A2F1E"/>
    <w:rsid w:val="005A4232"/>
    <w:rsid w:val="005C3616"/>
    <w:rsid w:val="005D36B2"/>
    <w:rsid w:val="005D52E7"/>
    <w:rsid w:val="005D72AF"/>
    <w:rsid w:val="005D78B5"/>
    <w:rsid w:val="005E2EF9"/>
    <w:rsid w:val="005E3572"/>
    <w:rsid w:val="005E3D25"/>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21F2"/>
    <w:rsid w:val="00643168"/>
    <w:rsid w:val="00646DFE"/>
    <w:rsid w:val="00650530"/>
    <w:rsid w:val="00650C96"/>
    <w:rsid w:val="00653788"/>
    <w:rsid w:val="0065477F"/>
    <w:rsid w:val="00656896"/>
    <w:rsid w:val="00661656"/>
    <w:rsid w:val="00677C65"/>
    <w:rsid w:val="00691BC2"/>
    <w:rsid w:val="00693152"/>
    <w:rsid w:val="00694FAE"/>
    <w:rsid w:val="00696E3A"/>
    <w:rsid w:val="006A0834"/>
    <w:rsid w:val="006A4BBD"/>
    <w:rsid w:val="006A52F1"/>
    <w:rsid w:val="006B561D"/>
    <w:rsid w:val="006B6D5D"/>
    <w:rsid w:val="006D2330"/>
    <w:rsid w:val="006E0F8B"/>
    <w:rsid w:val="006E12F7"/>
    <w:rsid w:val="006E7FBE"/>
    <w:rsid w:val="006F700D"/>
    <w:rsid w:val="007068A4"/>
    <w:rsid w:val="00706D67"/>
    <w:rsid w:val="00713052"/>
    <w:rsid w:val="00721367"/>
    <w:rsid w:val="007231FA"/>
    <w:rsid w:val="00732C67"/>
    <w:rsid w:val="00734418"/>
    <w:rsid w:val="0073788A"/>
    <w:rsid w:val="00752861"/>
    <w:rsid w:val="00757826"/>
    <w:rsid w:val="007632B7"/>
    <w:rsid w:val="0076382F"/>
    <w:rsid w:val="00763CB7"/>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32211"/>
    <w:rsid w:val="008325F4"/>
    <w:rsid w:val="00832AC8"/>
    <w:rsid w:val="00846FA4"/>
    <w:rsid w:val="00851187"/>
    <w:rsid w:val="008524BA"/>
    <w:rsid w:val="00852B74"/>
    <w:rsid w:val="00856928"/>
    <w:rsid w:val="00865538"/>
    <w:rsid w:val="00870875"/>
    <w:rsid w:val="008739CA"/>
    <w:rsid w:val="008759C3"/>
    <w:rsid w:val="0088225C"/>
    <w:rsid w:val="00884026"/>
    <w:rsid w:val="00884C78"/>
    <w:rsid w:val="008859E1"/>
    <w:rsid w:val="00896264"/>
    <w:rsid w:val="008A5D88"/>
    <w:rsid w:val="008B224A"/>
    <w:rsid w:val="008B2851"/>
    <w:rsid w:val="008C000E"/>
    <w:rsid w:val="008C3F5B"/>
    <w:rsid w:val="008C72AE"/>
    <w:rsid w:val="008D0F2F"/>
    <w:rsid w:val="008D237F"/>
    <w:rsid w:val="008D6B05"/>
    <w:rsid w:val="008E7D2D"/>
    <w:rsid w:val="008F335D"/>
    <w:rsid w:val="008F44C0"/>
    <w:rsid w:val="008F5999"/>
    <w:rsid w:val="00903AD6"/>
    <w:rsid w:val="00904D7A"/>
    <w:rsid w:val="00914255"/>
    <w:rsid w:val="00915332"/>
    <w:rsid w:val="009204BB"/>
    <w:rsid w:val="00924243"/>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0FE4"/>
    <w:rsid w:val="009D2057"/>
    <w:rsid w:val="009D3D6C"/>
    <w:rsid w:val="009D5551"/>
    <w:rsid w:val="009D62DB"/>
    <w:rsid w:val="009E3B42"/>
    <w:rsid w:val="009F5C8F"/>
    <w:rsid w:val="00A05B60"/>
    <w:rsid w:val="00A13266"/>
    <w:rsid w:val="00A14FA6"/>
    <w:rsid w:val="00A15D64"/>
    <w:rsid w:val="00A20575"/>
    <w:rsid w:val="00A32452"/>
    <w:rsid w:val="00A32BBF"/>
    <w:rsid w:val="00A372DD"/>
    <w:rsid w:val="00A37444"/>
    <w:rsid w:val="00A4281A"/>
    <w:rsid w:val="00A459CF"/>
    <w:rsid w:val="00A5014D"/>
    <w:rsid w:val="00A53E96"/>
    <w:rsid w:val="00A56F18"/>
    <w:rsid w:val="00A628F8"/>
    <w:rsid w:val="00A62B36"/>
    <w:rsid w:val="00A62BAA"/>
    <w:rsid w:val="00A66172"/>
    <w:rsid w:val="00A744C3"/>
    <w:rsid w:val="00A74A4E"/>
    <w:rsid w:val="00A9611C"/>
    <w:rsid w:val="00AA4BF0"/>
    <w:rsid w:val="00AA70AB"/>
    <w:rsid w:val="00AB0B9F"/>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232B3"/>
    <w:rsid w:val="00B33693"/>
    <w:rsid w:val="00B34C53"/>
    <w:rsid w:val="00B507A5"/>
    <w:rsid w:val="00B52475"/>
    <w:rsid w:val="00B535DA"/>
    <w:rsid w:val="00B56482"/>
    <w:rsid w:val="00B56DCC"/>
    <w:rsid w:val="00B56F54"/>
    <w:rsid w:val="00B6273A"/>
    <w:rsid w:val="00B638C2"/>
    <w:rsid w:val="00B758AB"/>
    <w:rsid w:val="00B76277"/>
    <w:rsid w:val="00B772AB"/>
    <w:rsid w:val="00B776DA"/>
    <w:rsid w:val="00B77928"/>
    <w:rsid w:val="00B80395"/>
    <w:rsid w:val="00B80B56"/>
    <w:rsid w:val="00B814FD"/>
    <w:rsid w:val="00B86372"/>
    <w:rsid w:val="00BA1C17"/>
    <w:rsid w:val="00BA1D65"/>
    <w:rsid w:val="00BB3B4D"/>
    <w:rsid w:val="00BC351E"/>
    <w:rsid w:val="00BC3F77"/>
    <w:rsid w:val="00BC5635"/>
    <w:rsid w:val="00BC5675"/>
    <w:rsid w:val="00BC7113"/>
    <w:rsid w:val="00BD081C"/>
    <w:rsid w:val="00BD277B"/>
    <w:rsid w:val="00BD47CA"/>
    <w:rsid w:val="00BD62C7"/>
    <w:rsid w:val="00BE020D"/>
    <w:rsid w:val="00BE354A"/>
    <w:rsid w:val="00BF55B0"/>
    <w:rsid w:val="00BF5EEF"/>
    <w:rsid w:val="00C02553"/>
    <w:rsid w:val="00C04EB6"/>
    <w:rsid w:val="00C056F9"/>
    <w:rsid w:val="00C1018C"/>
    <w:rsid w:val="00C1150E"/>
    <w:rsid w:val="00C14D52"/>
    <w:rsid w:val="00C2586C"/>
    <w:rsid w:val="00C26001"/>
    <w:rsid w:val="00C34E72"/>
    <w:rsid w:val="00C55D9D"/>
    <w:rsid w:val="00C562A0"/>
    <w:rsid w:val="00C56B1F"/>
    <w:rsid w:val="00C61B52"/>
    <w:rsid w:val="00C62745"/>
    <w:rsid w:val="00C654CA"/>
    <w:rsid w:val="00C73570"/>
    <w:rsid w:val="00C763BD"/>
    <w:rsid w:val="00C779A8"/>
    <w:rsid w:val="00C82E19"/>
    <w:rsid w:val="00C96873"/>
    <w:rsid w:val="00CA1735"/>
    <w:rsid w:val="00CA2BD5"/>
    <w:rsid w:val="00CA3C4B"/>
    <w:rsid w:val="00CA7252"/>
    <w:rsid w:val="00CB2C5A"/>
    <w:rsid w:val="00CD3B91"/>
    <w:rsid w:val="00CE0C1C"/>
    <w:rsid w:val="00CE34AF"/>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61118"/>
    <w:rsid w:val="00D614F1"/>
    <w:rsid w:val="00D70D50"/>
    <w:rsid w:val="00D71917"/>
    <w:rsid w:val="00D845FC"/>
    <w:rsid w:val="00DA0C0D"/>
    <w:rsid w:val="00DA1A3E"/>
    <w:rsid w:val="00DA3A0F"/>
    <w:rsid w:val="00DA4E62"/>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15563"/>
    <w:rsid w:val="00E2369B"/>
    <w:rsid w:val="00E23EC0"/>
    <w:rsid w:val="00E354AA"/>
    <w:rsid w:val="00E36472"/>
    <w:rsid w:val="00E40A5E"/>
    <w:rsid w:val="00E43D54"/>
    <w:rsid w:val="00E442FB"/>
    <w:rsid w:val="00E46106"/>
    <w:rsid w:val="00E529DB"/>
    <w:rsid w:val="00E53A5E"/>
    <w:rsid w:val="00E57D52"/>
    <w:rsid w:val="00E6466A"/>
    <w:rsid w:val="00E67B01"/>
    <w:rsid w:val="00E72221"/>
    <w:rsid w:val="00E83428"/>
    <w:rsid w:val="00E84C58"/>
    <w:rsid w:val="00E86478"/>
    <w:rsid w:val="00E873A5"/>
    <w:rsid w:val="00E90D11"/>
    <w:rsid w:val="00E915E5"/>
    <w:rsid w:val="00E917F8"/>
    <w:rsid w:val="00EB0367"/>
    <w:rsid w:val="00EB4FB9"/>
    <w:rsid w:val="00EB5495"/>
    <w:rsid w:val="00EB5BC8"/>
    <w:rsid w:val="00EC2738"/>
    <w:rsid w:val="00ED7B42"/>
    <w:rsid w:val="00EE3EA5"/>
    <w:rsid w:val="00EE613F"/>
    <w:rsid w:val="00EE6BD1"/>
    <w:rsid w:val="00EF0262"/>
    <w:rsid w:val="00EF0828"/>
    <w:rsid w:val="00EF6F8B"/>
    <w:rsid w:val="00F03898"/>
    <w:rsid w:val="00F1527A"/>
    <w:rsid w:val="00F2696B"/>
    <w:rsid w:val="00F26FE1"/>
    <w:rsid w:val="00F27821"/>
    <w:rsid w:val="00F348F4"/>
    <w:rsid w:val="00F3D26B"/>
    <w:rsid w:val="00F4092A"/>
    <w:rsid w:val="00F41F69"/>
    <w:rsid w:val="00F43E41"/>
    <w:rsid w:val="00F4790C"/>
    <w:rsid w:val="00F50C4B"/>
    <w:rsid w:val="00F54C08"/>
    <w:rsid w:val="00F553A2"/>
    <w:rsid w:val="00F6068C"/>
    <w:rsid w:val="00F62F33"/>
    <w:rsid w:val="00F63A52"/>
    <w:rsid w:val="00F730BA"/>
    <w:rsid w:val="00F73A9C"/>
    <w:rsid w:val="00F85EBC"/>
    <w:rsid w:val="00F903BE"/>
    <w:rsid w:val="00F95D04"/>
    <w:rsid w:val="00FA16EC"/>
    <w:rsid w:val="00FA2811"/>
    <w:rsid w:val="00FA4837"/>
    <w:rsid w:val="00FB1D33"/>
    <w:rsid w:val="00FB5E96"/>
    <w:rsid w:val="00FC05A0"/>
    <w:rsid w:val="00FC6758"/>
    <w:rsid w:val="00FD34EA"/>
    <w:rsid w:val="00FE3F3E"/>
    <w:rsid w:val="00FE4D52"/>
    <w:rsid w:val="00FE5AEE"/>
    <w:rsid w:val="00FF106B"/>
    <w:rsid w:val="39D20326"/>
    <w:rsid w:val="4F32E014"/>
    <w:rsid w:val="73A09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004D82"/>
    <w:rPr>
      <w:rFonts w:ascii="Arial" w:hAnsi="Arial"/>
      <w:szCs w:val="24"/>
    </w:rPr>
  </w:style>
  <w:style w:type="character" w:styleId="CommentReference">
    <w:name w:val="annotation reference"/>
    <w:basedOn w:val="DefaultParagraphFont"/>
    <w:uiPriority w:val="99"/>
    <w:semiHidden/>
    <w:unhideWhenUsed/>
    <w:rsid w:val="00573612"/>
    <w:rPr>
      <w:sz w:val="16"/>
      <w:szCs w:val="16"/>
    </w:rPr>
  </w:style>
  <w:style w:type="paragraph" w:styleId="CommentSubject">
    <w:name w:val="annotation subject"/>
    <w:basedOn w:val="CommentText"/>
    <w:next w:val="CommentText"/>
    <w:link w:val="CommentSubjectChar"/>
    <w:uiPriority w:val="99"/>
    <w:semiHidden/>
    <w:unhideWhenUsed/>
    <w:rsid w:val="00573612"/>
    <w:rPr>
      <w:b/>
      <w:bCs/>
    </w:rPr>
  </w:style>
  <w:style w:type="character" w:customStyle="1" w:styleId="CommentTextChar">
    <w:name w:val="Comment Text Char"/>
    <w:basedOn w:val="DefaultParagraphFont"/>
    <w:link w:val="CommentText"/>
    <w:semiHidden/>
    <w:rsid w:val="00573612"/>
    <w:rPr>
      <w:rFonts w:ascii="Arial" w:hAnsi="Arial"/>
    </w:rPr>
  </w:style>
  <w:style w:type="character" w:customStyle="1" w:styleId="CommentSubjectChar">
    <w:name w:val="Comment Subject Char"/>
    <w:basedOn w:val="CommentTextChar"/>
    <w:link w:val="CommentSubject"/>
    <w:uiPriority w:val="99"/>
    <w:semiHidden/>
    <w:rsid w:val="0057361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77F2D5-E8E9-456C-ACA3-24AF6E56C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5412</Characters>
  <Application>Microsoft Office Word</Application>
  <DocSecurity>10</DocSecurity>
  <Lines>45</Lines>
  <Paragraphs>12</Paragraphs>
  <ScaleCrop>false</ScaleCrop>
  <HeadingPairs>
    <vt:vector size="2" baseType="variant">
      <vt:variant>
        <vt:lpstr>Title</vt:lpstr>
      </vt:variant>
      <vt:variant>
        <vt:i4>1</vt:i4>
      </vt:variant>
    </vt:vector>
  </HeadingPairs>
  <TitlesOfParts>
    <vt:vector size="1" baseType="lpstr">
      <vt:lpstr>ADHD, Amphetamines Short Acting PDL Edit</vt:lpstr>
    </vt:vector>
  </TitlesOfParts>
  <Company>DSS</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Amphetamines Short Acting PDL Edit</dc:title>
  <dc:creator>DMS</dc:creator>
  <cp:lastModifiedBy>Hammond, Chelsea</cp:lastModifiedBy>
  <cp:revision>26</cp:revision>
  <cp:lastPrinted>2018-10-31T20:17:00Z</cp:lastPrinted>
  <dcterms:created xsi:type="dcterms:W3CDTF">2026-08-19T18:07:00Z</dcterms:created>
  <dcterms:modified xsi:type="dcterms:W3CDTF">2026-10-13T16:26:00Z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f25257b474b2e586c8370e12f15b47c45cc01a7a5a6fdf84ea3f35adc2e64526</vt:lpwstr>
  </property>
</Properties>
</file>