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505CE53" w:rsidR="004C5767" w:rsidRPr="006560B3" w:rsidRDefault="004C5767" w:rsidP="00D27533">
      <w:pPr>
        <w:pStyle w:val="tbody"/>
        <w:rPr>
          <w:b w:val="0"/>
        </w:rPr>
      </w:pPr>
      <w:r w:rsidRPr="00C02553">
        <w:t>Drug/Drug Class:</w:t>
      </w:r>
      <w:r w:rsidR="006560B3">
        <w:rPr>
          <w:b w:val="0"/>
        </w:rPr>
        <w:t xml:space="preserve"> </w:t>
      </w:r>
      <w:r w:rsidR="005C7F83" w:rsidRPr="005C7F83">
        <w:rPr>
          <w:b w:val="0"/>
        </w:rPr>
        <w:t>Immunoglobulins (IVIG and SCIG) Clinical Edit</w:t>
      </w:r>
    </w:p>
    <w:p w14:paraId="7AD7FFCE" w14:textId="5F01EBF6" w:rsidR="004C5767" w:rsidRPr="006560B3" w:rsidRDefault="004C5767" w:rsidP="00D27533">
      <w:pPr>
        <w:pStyle w:val="tbody"/>
        <w:rPr>
          <w:b w:val="0"/>
        </w:rPr>
      </w:pPr>
      <w:r w:rsidRPr="00C02553">
        <w:t>First Implementation Date:</w:t>
      </w:r>
      <w:r w:rsidR="006560B3">
        <w:rPr>
          <w:b w:val="0"/>
        </w:rPr>
        <w:t xml:space="preserve"> </w:t>
      </w:r>
      <w:r w:rsidR="00EC5F68" w:rsidRPr="00EC5F68">
        <w:rPr>
          <w:b w:val="0"/>
        </w:rPr>
        <w:t>February 18, 2021</w:t>
      </w:r>
    </w:p>
    <w:p w14:paraId="4B7D760D" w14:textId="63FFB208" w:rsidR="004C5767" w:rsidRPr="00D232D9" w:rsidRDefault="00DB6359"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D452015" w:rsidR="004C5767" w:rsidRPr="00D27533" w:rsidRDefault="004C5767" w:rsidP="00D27533">
      <w:pPr>
        <w:pStyle w:val="tbody"/>
        <w:rPr>
          <w:b w:val="0"/>
          <w:bCs/>
          <w:spacing w:val="-3"/>
        </w:rPr>
      </w:pPr>
      <w:r w:rsidRPr="00C02553">
        <w:t xml:space="preserve">Criteria Status: </w:t>
      </w:r>
      <w:r w:rsidR="00566BE4" w:rsidRPr="000460F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2320C114" w14:textId="41D460DC" w:rsidR="00E23EC0" w:rsidRDefault="003C1DC8" w:rsidP="00696E3A">
      <w:r w:rsidRPr="003C1DC8">
        <w:t>Ensure appropriate utilization and control of immunoglobulins (IVIG and SCIG)</w:t>
      </w:r>
      <w:r w:rsidR="00E23EC0" w:rsidRPr="00C02553">
        <w:tab/>
      </w:r>
    </w:p>
    <w:p w14:paraId="2801F466" w14:textId="77777777" w:rsidR="00975512" w:rsidRPr="002C2C41" w:rsidRDefault="00975512" w:rsidP="00696E3A">
      <w:pPr>
        <w:rPr>
          <w:rFonts w:cs="Arial"/>
          <w:szCs w:val="20"/>
        </w:rPr>
      </w:pPr>
    </w:p>
    <w:p w14:paraId="5D935815" w14:textId="09405700" w:rsidR="00975512" w:rsidRPr="00696E3A" w:rsidRDefault="00E23EC0" w:rsidP="00696E3A">
      <w:pPr>
        <w:rPr>
          <w:b/>
          <w:bCs/>
        </w:rPr>
      </w:pPr>
      <w:r w:rsidRPr="00696E3A">
        <w:rPr>
          <w:b/>
          <w:bCs/>
        </w:rPr>
        <w:t>Why Issue Selected:</w:t>
      </w:r>
    </w:p>
    <w:p w14:paraId="7ACECC9F" w14:textId="1F63745E" w:rsidR="00B56DCC" w:rsidRDefault="00975512" w:rsidP="00696E3A">
      <w:r w:rsidRPr="00975512">
        <w:t>Immunoglobulin agents, whether administered by intravenous (IVIG) or subcutaneous (SCIG) routes, are increasingly used as therapy for a variety of conditions.  It is common practice to use immunoglobulins for the treatment of immunocompromised patients, but use is also expanding to treatment of inflammatory diseases and autoimmune neuropathies.  Immunoglobulins have received FDA approval for several indications including primary humoral immunodeficiency, immune thrombocytopenia, B-cell chronic lymphocytic leukemia, chronic inflammatory demyelinating polyneuropathy, Kawasaki syndrome, and multifocal motor neuropathy; they are also frequently used for off-label indications and refractory conditions.  Because immunoglobulin formulations are produced from donated pooled human plasma, the supply is finite.  Availability is determined not only on plasma donations but also manufacturing time (the process can take 9-12 months) and increasing demands for immunoglobulin agents have contributed to reported shortages in supply. Due to the high cost and limited supply, MO HealthNet will impose criteria to ensure appropriate utilization for outpatient therapy.</w:t>
      </w:r>
    </w:p>
    <w:p w14:paraId="7EC29ED6" w14:textId="77777777" w:rsidR="00975512" w:rsidRDefault="00975512" w:rsidP="00696E3A"/>
    <w:p w14:paraId="5B5260CF" w14:textId="0130AF0E" w:rsidR="003D4704" w:rsidRPr="00AD17B7" w:rsidRDefault="003D4704" w:rsidP="003D4704">
      <w:r>
        <w:rPr>
          <w:b/>
          <w:bCs/>
        </w:rPr>
        <w:t xml:space="preserve">Program-Specific Information: </w:t>
      </w:r>
      <w:r>
        <w:t>Dat</w:t>
      </w:r>
      <w:r w:rsidR="00ED760F">
        <w:t>e</w:t>
      </w:r>
      <w:r>
        <w:t xml:space="preserve"> Ranges FFS </w:t>
      </w:r>
      <w:r w:rsidR="004F7FEA">
        <w:t>7</w:t>
      </w:r>
      <w:r>
        <w:t>-1-202</w:t>
      </w:r>
      <w:r w:rsidR="00DB6359">
        <w:t>5</w:t>
      </w:r>
      <w:r>
        <w:t xml:space="preserve"> to </w:t>
      </w:r>
      <w:r w:rsidR="004F7FEA">
        <w:t>6</w:t>
      </w:r>
      <w:r>
        <w:t>-30-202</w:t>
      </w:r>
      <w:r w:rsidR="00DB6359">
        <w:t>6</w:t>
      </w:r>
    </w:p>
    <w:tbl>
      <w:tblPr>
        <w:tblpPr w:leftFromText="180" w:rightFromText="180" w:vertAnchor="text" w:tblpY="1"/>
        <w:tblOverlap w:val="never"/>
        <w:tblW w:w="8226" w:type="dxa"/>
        <w:tblLayout w:type="fixed"/>
        <w:tblLook w:val="04A0" w:firstRow="1" w:lastRow="0" w:firstColumn="1" w:lastColumn="0" w:noHBand="0" w:noVBand="1"/>
      </w:tblPr>
      <w:tblGrid>
        <w:gridCol w:w="3775"/>
        <w:gridCol w:w="1080"/>
        <w:gridCol w:w="1620"/>
        <w:gridCol w:w="1751"/>
      </w:tblGrid>
      <w:tr w:rsidR="001532A7" w:rsidRPr="00902CF9" w14:paraId="7E639B47"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49BBD8FF" w:rsidR="001532A7" w:rsidRPr="00902CF9" w:rsidRDefault="001532A7" w:rsidP="00E05373">
            <w:pPr>
              <w:jc w:val="center"/>
              <w:rPr>
                <w:rFonts w:cs="Arial"/>
                <w:b/>
                <w:bCs/>
                <w:spacing w:val="-3"/>
                <w:szCs w:val="20"/>
              </w:rPr>
            </w:pPr>
            <w:r w:rsidRPr="00130FE1">
              <w:rPr>
                <w:rFonts w:cs="Arial"/>
                <w:b/>
                <w:bCs/>
                <w:szCs w:val="20"/>
              </w:rPr>
              <w:t>Drug</w:t>
            </w:r>
          </w:p>
        </w:tc>
        <w:tc>
          <w:tcPr>
            <w:tcW w:w="108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4A31B6D0" w:rsidR="001532A7" w:rsidRPr="00902CF9" w:rsidRDefault="001532A7" w:rsidP="00E05373">
            <w:pPr>
              <w:jc w:val="center"/>
              <w:rPr>
                <w:rFonts w:cs="Arial"/>
                <w:b/>
                <w:bCs/>
                <w:spacing w:val="-3"/>
                <w:szCs w:val="20"/>
              </w:rPr>
            </w:pPr>
            <w:r w:rsidRPr="00130FE1">
              <w:rPr>
                <w:rFonts w:cs="Arial"/>
                <w:b/>
                <w:bCs/>
                <w:szCs w:val="20"/>
              </w:rPr>
              <w:t>Claims</w:t>
            </w:r>
          </w:p>
        </w:tc>
        <w:tc>
          <w:tcPr>
            <w:tcW w:w="162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42DEC556" w:rsidR="001532A7" w:rsidRPr="00902CF9" w:rsidRDefault="001532A7" w:rsidP="00E05373">
            <w:pPr>
              <w:jc w:val="center"/>
              <w:rPr>
                <w:rFonts w:cs="Arial"/>
                <w:b/>
                <w:bCs/>
                <w:spacing w:val="-3"/>
                <w:szCs w:val="20"/>
              </w:rPr>
            </w:pPr>
            <w:r w:rsidRPr="00130FE1">
              <w:rPr>
                <w:rFonts w:cs="Arial"/>
                <w:b/>
                <w:bCs/>
                <w:szCs w:val="20"/>
              </w:rPr>
              <w:t>Spend</w:t>
            </w:r>
          </w:p>
        </w:tc>
        <w:tc>
          <w:tcPr>
            <w:tcW w:w="175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3B32B1E2" w:rsidR="001532A7" w:rsidRPr="00902CF9" w:rsidRDefault="001532A7" w:rsidP="00E05373">
            <w:pPr>
              <w:jc w:val="center"/>
              <w:rPr>
                <w:rFonts w:cs="Arial"/>
                <w:b/>
                <w:bCs/>
                <w:spacing w:val="-3"/>
                <w:szCs w:val="20"/>
              </w:rPr>
            </w:pPr>
            <w:r w:rsidRPr="00130FE1">
              <w:rPr>
                <w:rFonts w:cs="Arial"/>
                <w:b/>
                <w:bCs/>
                <w:szCs w:val="20"/>
              </w:rPr>
              <w:t>Average Spend per Claim</w:t>
            </w:r>
          </w:p>
        </w:tc>
      </w:tr>
      <w:tr w:rsidR="004539A6" w:rsidRPr="00902CF9" w14:paraId="29C2C6B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E48F17F" w14:textId="2811E20C" w:rsidR="004539A6" w:rsidRPr="00902CF9" w:rsidRDefault="004539A6" w:rsidP="00E05373">
            <w:pPr>
              <w:rPr>
                <w:rFonts w:cs="Arial"/>
                <w:szCs w:val="20"/>
              </w:rPr>
            </w:pPr>
            <w:r w:rsidRPr="004539A6">
              <w:rPr>
                <w:rFonts w:cs="Arial"/>
                <w:szCs w:val="20"/>
              </w:rPr>
              <w:t>ALYGLO 10% (10 G/100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5F6574F8" w14:textId="69B0F06A" w:rsidR="004539A6" w:rsidRPr="00902CF9"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52453425" w14:textId="4403F484" w:rsidR="004539A6" w:rsidRPr="00902CF9"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43EE586B" w14:textId="66C835E8" w:rsidR="004539A6" w:rsidRPr="00902CF9" w:rsidRDefault="00E05373" w:rsidP="00E05373">
            <w:pPr>
              <w:jc w:val="center"/>
              <w:rPr>
                <w:rFonts w:cs="Arial"/>
                <w:szCs w:val="20"/>
              </w:rPr>
            </w:pPr>
            <w:r>
              <w:rPr>
                <w:rFonts w:cs="Arial"/>
                <w:szCs w:val="20"/>
              </w:rPr>
              <w:t>-</w:t>
            </w:r>
          </w:p>
        </w:tc>
      </w:tr>
      <w:tr w:rsidR="00E05373" w:rsidRPr="004539A6" w14:paraId="7DE2D2F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562D92B" w14:textId="212F94B5" w:rsidR="00E05373" w:rsidRPr="004539A6" w:rsidRDefault="00E05373" w:rsidP="00E05373">
            <w:pPr>
              <w:rPr>
                <w:rFonts w:cs="Arial"/>
                <w:szCs w:val="20"/>
              </w:rPr>
            </w:pPr>
            <w:r w:rsidRPr="004539A6">
              <w:rPr>
                <w:rFonts w:cs="Arial"/>
                <w:szCs w:val="20"/>
              </w:rPr>
              <w:t>ASCENIV 10% VIAL</w:t>
            </w:r>
          </w:p>
        </w:tc>
        <w:tc>
          <w:tcPr>
            <w:tcW w:w="1080" w:type="dxa"/>
            <w:tcBorders>
              <w:top w:val="single" w:sz="4" w:space="0" w:color="auto"/>
              <w:left w:val="single" w:sz="4" w:space="0" w:color="auto"/>
              <w:bottom w:val="single" w:sz="4" w:space="0" w:color="auto"/>
              <w:right w:val="single" w:sz="4" w:space="0" w:color="auto"/>
            </w:tcBorders>
            <w:vAlign w:val="bottom"/>
          </w:tcPr>
          <w:p w14:paraId="7C3210A6" w14:textId="32B5EB4F"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27B59BD4" w14:textId="1120B7B9"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7D27E0AA" w14:textId="1C107198" w:rsidR="00E05373" w:rsidRPr="004539A6" w:rsidRDefault="00E05373" w:rsidP="00E05373">
            <w:pPr>
              <w:jc w:val="center"/>
              <w:rPr>
                <w:rFonts w:cs="Arial"/>
                <w:szCs w:val="20"/>
              </w:rPr>
            </w:pPr>
            <w:r>
              <w:rPr>
                <w:rFonts w:cs="Arial"/>
                <w:szCs w:val="20"/>
              </w:rPr>
              <w:t>-</w:t>
            </w:r>
          </w:p>
        </w:tc>
      </w:tr>
      <w:tr w:rsidR="00E05373" w:rsidRPr="004539A6" w14:paraId="627E32AC"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01C53038" w14:textId="6AF67DCA" w:rsidR="00E05373" w:rsidRPr="004539A6" w:rsidRDefault="00E05373" w:rsidP="00E05373">
            <w:pPr>
              <w:rPr>
                <w:rFonts w:cs="Arial"/>
                <w:szCs w:val="20"/>
              </w:rPr>
            </w:pPr>
            <w:r w:rsidRPr="004539A6">
              <w:rPr>
                <w:rFonts w:cs="Arial"/>
                <w:szCs w:val="20"/>
              </w:rPr>
              <w:t>BIVIGAM 10 GM/100 ML (10%) VL</w:t>
            </w:r>
          </w:p>
        </w:tc>
        <w:tc>
          <w:tcPr>
            <w:tcW w:w="1080" w:type="dxa"/>
            <w:tcBorders>
              <w:top w:val="single" w:sz="4" w:space="0" w:color="auto"/>
              <w:left w:val="single" w:sz="4" w:space="0" w:color="auto"/>
              <w:bottom w:val="single" w:sz="4" w:space="0" w:color="auto"/>
              <w:right w:val="single" w:sz="4" w:space="0" w:color="auto"/>
            </w:tcBorders>
            <w:vAlign w:val="bottom"/>
          </w:tcPr>
          <w:p w14:paraId="04D79503" w14:textId="372EC152"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5D7C3E33" w14:textId="01CE5EA7"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026B1E83" w14:textId="797A80FE" w:rsidR="00E05373" w:rsidRPr="004539A6" w:rsidRDefault="00E05373" w:rsidP="00E05373">
            <w:pPr>
              <w:jc w:val="center"/>
              <w:rPr>
                <w:rFonts w:cs="Arial"/>
                <w:szCs w:val="20"/>
              </w:rPr>
            </w:pPr>
            <w:r>
              <w:rPr>
                <w:rFonts w:cs="Arial"/>
                <w:szCs w:val="20"/>
              </w:rPr>
              <w:t>-</w:t>
            </w:r>
          </w:p>
        </w:tc>
      </w:tr>
      <w:tr w:rsidR="004539A6" w:rsidRPr="004539A6" w14:paraId="7DEE089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1E6ADB56" w14:textId="1C7C9DA7" w:rsidR="004539A6" w:rsidRPr="004539A6" w:rsidRDefault="004539A6" w:rsidP="00E05373">
            <w:pPr>
              <w:rPr>
                <w:rFonts w:cs="Arial"/>
                <w:szCs w:val="20"/>
              </w:rPr>
            </w:pPr>
            <w:r w:rsidRPr="004539A6">
              <w:rPr>
                <w:rFonts w:cs="Arial"/>
                <w:szCs w:val="20"/>
              </w:rPr>
              <w:t>CUVITRU 1 GRAM/5 ML VIAL</w:t>
            </w:r>
          </w:p>
        </w:tc>
        <w:tc>
          <w:tcPr>
            <w:tcW w:w="1080" w:type="dxa"/>
            <w:tcBorders>
              <w:top w:val="single" w:sz="4" w:space="0" w:color="auto"/>
              <w:left w:val="single" w:sz="4" w:space="0" w:color="auto"/>
              <w:bottom w:val="single" w:sz="4" w:space="0" w:color="auto"/>
              <w:right w:val="single" w:sz="4" w:space="0" w:color="auto"/>
            </w:tcBorders>
            <w:vAlign w:val="bottom"/>
          </w:tcPr>
          <w:p w14:paraId="046D3D79" w14:textId="12BB8D43" w:rsidR="004539A6" w:rsidRPr="004539A6" w:rsidRDefault="004539A6" w:rsidP="00E05373">
            <w:pPr>
              <w:jc w:val="center"/>
              <w:rPr>
                <w:rFonts w:cs="Arial"/>
                <w:szCs w:val="20"/>
              </w:rPr>
            </w:pPr>
            <w:r w:rsidRPr="004539A6">
              <w:rPr>
                <w:rFonts w:cs="Arial"/>
                <w:szCs w:val="20"/>
              </w:rPr>
              <w:t>50</w:t>
            </w:r>
          </w:p>
        </w:tc>
        <w:tc>
          <w:tcPr>
            <w:tcW w:w="1620" w:type="dxa"/>
            <w:tcBorders>
              <w:top w:val="single" w:sz="4" w:space="0" w:color="auto"/>
              <w:left w:val="single" w:sz="4" w:space="0" w:color="auto"/>
              <w:bottom w:val="single" w:sz="4" w:space="0" w:color="auto"/>
              <w:right w:val="single" w:sz="4" w:space="0" w:color="auto"/>
            </w:tcBorders>
            <w:vAlign w:val="bottom"/>
          </w:tcPr>
          <w:p w14:paraId="6DDC0C84" w14:textId="338C6DF1" w:rsidR="004539A6" w:rsidRPr="004539A6" w:rsidRDefault="004539A6" w:rsidP="00E05373">
            <w:pPr>
              <w:jc w:val="right"/>
              <w:rPr>
                <w:rFonts w:cs="Arial"/>
                <w:szCs w:val="20"/>
              </w:rPr>
            </w:pPr>
            <w:r w:rsidRPr="004539A6">
              <w:rPr>
                <w:rFonts w:cs="Arial"/>
                <w:szCs w:val="20"/>
              </w:rPr>
              <w:t>$47,680.58</w:t>
            </w:r>
          </w:p>
        </w:tc>
        <w:tc>
          <w:tcPr>
            <w:tcW w:w="1751" w:type="dxa"/>
            <w:tcBorders>
              <w:top w:val="single" w:sz="4" w:space="0" w:color="auto"/>
              <w:left w:val="single" w:sz="4" w:space="0" w:color="auto"/>
              <w:bottom w:val="single" w:sz="4" w:space="0" w:color="auto"/>
              <w:right w:val="single" w:sz="4" w:space="0" w:color="auto"/>
            </w:tcBorders>
            <w:vAlign w:val="bottom"/>
          </w:tcPr>
          <w:p w14:paraId="2DD921AF" w14:textId="3755F481" w:rsidR="004539A6" w:rsidRPr="004539A6" w:rsidRDefault="004539A6" w:rsidP="00E05373">
            <w:pPr>
              <w:jc w:val="right"/>
              <w:rPr>
                <w:rFonts w:cs="Arial"/>
                <w:szCs w:val="20"/>
              </w:rPr>
            </w:pPr>
            <w:r w:rsidRPr="004539A6">
              <w:rPr>
                <w:rFonts w:cs="Arial"/>
                <w:szCs w:val="20"/>
              </w:rPr>
              <w:t>$953.61</w:t>
            </w:r>
          </w:p>
        </w:tc>
      </w:tr>
      <w:tr w:rsidR="004539A6" w:rsidRPr="004539A6" w14:paraId="75EE311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FCD91A2" w14:textId="2E75AA46" w:rsidR="004539A6" w:rsidRPr="004539A6" w:rsidRDefault="004539A6" w:rsidP="00E05373">
            <w:pPr>
              <w:rPr>
                <w:rFonts w:cs="Arial"/>
                <w:szCs w:val="20"/>
              </w:rPr>
            </w:pPr>
            <w:r w:rsidRPr="004539A6">
              <w:rPr>
                <w:rFonts w:cs="Arial"/>
                <w:szCs w:val="20"/>
              </w:rPr>
              <w:t>CUVITRU 10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7C58AD9E" w14:textId="1621579B" w:rsidR="004539A6" w:rsidRPr="004539A6" w:rsidRDefault="004539A6" w:rsidP="00E05373">
            <w:pPr>
              <w:jc w:val="center"/>
              <w:rPr>
                <w:rFonts w:cs="Arial"/>
                <w:szCs w:val="20"/>
              </w:rPr>
            </w:pPr>
            <w:r w:rsidRPr="004539A6">
              <w:rPr>
                <w:rFonts w:cs="Arial"/>
                <w:szCs w:val="20"/>
              </w:rPr>
              <w:t>106</w:t>
            </w:r>
          </w:p>
        </w:tc>
        <w:tc>
          <w:tcPr>
            <w:tcW w:w="1620" w:type="dxa"/>
            <w:tcBorders>
              <w:top w:val="single" w:sz="4" w:space="0" w:color="auto"/>
              <w:left w:val="single" w:sz="4" w:space="0" w:color="auto"/>
              <w:bottom w:val="single" w:sz="4" w:space="0" w:color="auto"/>
              <w:right w:val="single" w:sz="4" w:space="0" w:color="auto"/>
            </w:tcBorders>
            <w:vAlign w:val="bottom"/>
          </w:tcPr>
          <w:p w14:paraId="71098852" w14:textId="358BB923" w:rsidR="004539A6" w:rsidRPr="004539A6" w:rsidRDefault="004539A6" w:rsidP="00E05373">
            <w:pPr>
              <w:jc w:val="right"/>
              <w:rPr>
                <w:rFonts w:cs="Arial"/>
                <w:szCs w:val="20"/>
              </w:rPr>
            </w:pPr>
            <w:r w:rsidRPr="004539A6">
              <w:rPr>
                <w:rFonts w:cs="Arial"/>
                <w:szCs w:val="20"/>
              </w:rPr>
              <w:t>$936,022.64</w:t>
            </w:r>
          </w:p>
        </w:tc>
        <w:tc>
          <w:tcPr>
            <w:tcW w:w="1751" w:type="dxa"/>
            <w:tcBorders>
              <w:top w:val="single" w:sz="4" w:space="0" w:color="auto"/>
              <w:left w:val="single" w:sz="4" w:space="0" w:color="auto"/>
              <w:bottom w:val="single" w:sz="4" w:space="0" w:color="auto"/>
              <w:right w:val="single" w:sz="4" w:space="0" w:color="auto"/>
            </w:tcBorders>
            <w:vAlign w:val="bottom"/>
          </w:tcPr>
          <w:p w14:paraId="15BFB0CC" w14:textId="58466100" w:rsidR="004539A6" w:rsidRPr="004539A6" w:rsidRDefault="004539A6" w:rsidP="00E05373">
            <w:pPr>
              <w:jc w:val="right"/>
              <w:rPr>
                <w:rFonts w:cs="Arial"/>
                <w:szCs w:val="20"/>
              </w:rPr>
            </w:pPr>
            <w:r w:rsidRPr="004539A6">
              <w:rPr>
                <w:rFonts w:cs="Arial"/>
                <w:szCs w:val="20"/>
              </w:rPr>
              <w:t>$8,830.40</w:t>
            </w:r>
          </w:p>
        </w:tc>
      </w:tr>
      <w:tr w:rsidR="004539A6" w:rsidRPr="004539A6" w14:paraId="0AD2AAE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DDE14EC" w14:textId="7C45F841" w:rsidR="004539A6" w:rsidRPr="004539A6" w:rsidRDefault="004539A6" w:rsidP="00E05373">
            <w:pPr>
              <w:rPr>
                <w:rFonts w:cs="Arial"/>
                <w:szCs w:val="20"/>
              </w:rPr>
            </w:pPr>
            <w:r w:rsidRPr="004539A6">
              <w:rPr>
                <w:rFonts w:cs="Arial"/>
                <w:szCs w:val="20"/>
              </w:rPr>
              <w:t>CUVITRU 2 GRAM/10 ML VIAL</w:t>
            </w:r>
          </w:p>
        </w:tc>
        <w:tc>
          <w:tcPr>
            <w:tcW w:w="1080" w:type="dxa"/>
            <w:tcBorders>
              <w:top w:val="single" w:sz="4" w:space="0" w:color="auto"/>
              <w:left w:val="single" w:sz="4" w:space="0" w:color="auto"/>
              <w:bottom w:val="single" w:sz="4" w:space="0" w:color="auto"/>
              <w:right w:val="single" w:sz="4" w:space="0" w:color="auto"/>
            </w:tcBorders>
            <w:vAlign w:val="bottom"/>
          </w:tcPr>
          <w:p w14:paraId="5BD58C5B" w14:textId="16143E36" w:rsidR="004539A6" w:rsidRPr="004539A6" w:rsidRDefault="004539A6" w:rsidP="00E05373">
            <w:pPr>
              <w:jc w:val="center"/>
              <w:rPr>
                <w:rFonts w:cs="Arial"/>
                <w:szCs w:val="20"/>
              </w:rPr>
            </w:pPr>
            <w:r w:rsidRPr="004539A6">
              <w:rPr>
                <w:rFonts w:cs="Arial"/>
                <w:szCs w:val="20"/>
              </w:rPr>
              <w:t>18</w:t>
            </w:r>
          </w:p>
        </w:tc>
        <w:tc>
          <w:tcPr>
            <w:tcW w:w="1620" w:type="dxa"/>
            <w:tcBorders>
              <w:top w:val="single" w:sz="4" w:space="0" w:color="auto"/>
              <w:left w:val="single" w:sz="4" w:space="0" w:color="auto"/>
              <w:bottom w:val="single" w:sz="4" w:space="0" w:color="auto"/>
              <w:right w:val="single" w:sz="4" w:space="0" w:color="auto"/>
            </w:tcBorders>
            <w:vAlign w:val="bottom"/>
          </w:tcPr>
          <w:p w14:paraId="2A766B1B" w14:textId="1042C4B7" w:rsidR="004539A6" w:rsidRPr="004539A6" w:rsidRDefault="004539A6" w:rsidP="00E05373">
            <w:pPr>
              <w:jc w:val="right"/>
              <w:rPr>
                <w:rFonts w:cs="Arial"/>
                <w:szCs w:val="20"/>
              </w:rPr>
            </w:pPr>
            <w:r w:rsidRPr="004539A6">
              <w:rPr>
                <w:rFonts w:cs="Arial"/>
                <w:szCs w:val="20"/>
              </w:rPr>
              <w:t>$20,228.49</w:t>
            </w:r>
          </w:p>
        </w:tc>
        <w:tc>
          <w:tcPr>
            <w:tcW w:w="1751" w:type="dxa"/>
            <w:tcBorders>
              <w:top w:val="single" w:sz="4" w:space="0" w:color="auto"/>
              <w:left w:val="single" w:sz="4" w:space="0" w:color="auto"/>
              <w:bottom w:val="single" w:sz="4" w:space="0" w:color="auto"/>
              <w:right w:val="single" w:sz="4" w:space="0" w:color="auto"/>
            </w:tcBorders>
            <w:vAlign w:val="bottom"/>
          </w:tcPr>
          <w:p w14:paraId="1BF7C1CE" w14:textId="38CC4C2F" w:rsidR="004539A6" w:rsidRPr="004539A6" w:rsidRDefault="004539A6" w:rsidP="00E05373">
            <w:pPr>
              <w:jc w:val="right"/>
              <w:rPr>
                <w:rFonts w:cs="Arial"/>
                <w:szCs w:val="20"/>
              </w:rPr>
            </w:pPr>
            <w:r w:rsidRPr="004539A6">
              <w:rPr>
                <w:rFonts w:cs="Arial"/>
                <w:szCs w:val="20"/>
              </w:rPr>
              <w:t>$1,123.81</w:t>
            </w:r>
          </w:p>
        </w:tc>
      </w:tr>
      <w:tr w:rsidR="004539A6" w:rsidRPr="004539A6" w14:paraId="63F5969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EF2C95D" w14:textId="06499CBC" w:rsidR="004539A6" w:rsidRPr="004539A6" w:rsidRDefault="004539A6" w:rsidP="00E05373">
            <w:pPr>
              <w:rPr>
                <w:rFonts w:cs="Arial"/>
                <w:szCs w:val="20"/>
              </w:rPr>
            </w:pPr>
            <w:r w:rsidRPr="004539A6">
              <w:rPr>
                <w:rFonts w:cs="Arial"/>
                <w:szCs w:val="20"/>
              </w:rPr>
              <w:t>CUVITRU 4 GRAM/20 ML VIAL</w:t>
            </w:r>
          </w:p>
        </w:tc>
        <w:tc>
          <w:tcPr>
            <w:tcW w:w="1080" w:type="dxa"/>
            <w:tcBorders>
              <w:top w:val="single" w:sz="4" w:space="0" w:color="auto"/>
              <w:left w:val="single" w:sz="4" w:space="0" w:color="auto"/>
              <w:bottom w:val="single" w:sz="4" w:space="0" w:color="auto"/>
              <w:right w:val="single" w:sz="4" w:space="0" w:color="auto"/>
            </w:tcBorders>
            <w:vAlign w:val="bottom"/>
          </w:tcPr>
          <w:p w14:paraId="5323DB23" w14:textId="3659F980" w:rsidR="004539A6" w:rsidRPr="004539A6" w:rsidRDefault="004539A6" w:rsidP="00E05373">
            <w:pPr>
              <w:jc w:val="center"/>
              <w:rPr>
                <w:rFonts w:cs="Arial"/>
                <w:szCs w:val="20"/>
              </w:rPr>
            </w:pPr>
            <w:r w:rsidRPr="004539A6">
              <w:rPr>
                <w:rFonts w:cs="Arial"/>
                <w:szCs w:val="20"/>
              </w:rPr>
              <w:t>69</w:t>
            </w:r>
          </w:p>
        </w:tc>
        <w:tc>
          <w:tcPr>
            <w:tcW w:w="1620" w:type="dxa"/>
            <w:tcBorders>
              <w:top w:val="single" w:sz="4" w:space="0" w:color="auto"/>
              <w:left w:val="single" w:sz="4" w:space="0" w:color="auto"/>
              <w:bottom w:val="single" w:sz="4" w:space="0" w:color="auto"/>
              <w:right w:val="single" w:sz="4" w:space="0" w:color="auto"/>
            </w:tcBorders>
            <w:vAlign w:val="bottom"/>
          </w:tcPr>
          <w:p w14:paraId="219AAC34" w14:textId="14022B56" w:rsidR="004539A6" w:rsidRPr="004539A6" w:rsidRDefault="004539A6" w:rsidP="00E05373">
            <w:pPr>
              <w:jc w:val="right"/>
              <w:rPr>
                <w:rFonts w:cs="Arial"/>
                <w:szCs w:val="20"/>
              </w:rPr>
            </w:pPr>
            <w:r w:rsidRPr="004539A6">
              <w:rPr>
                <w:rFonts w:cs="Arial"/>
                <w:szCs w:val="20"/>
              </w:rPr>
              <w:t>$216,064.11</w:t>
            </w:r>
          </w:p>
        </w:tc>
        <w:tc>
          <w:tcPr>
            <w:tcW w:w="1751" w:type="dxa"/>
            <w:tcBorders>
              <w:top w:val="single" w:sz="4" w:space="0" w:color="auto"/>
              <w:left w:val="single" w:sz="4" w:space="0" w:color="auto"/>
              <w:bottom w:val="single" w:sz="4" w:space="0" w:color="auto"/>
              <w:right w:val="single" w:sz="4" w:space="0" w:color="auto"/>
            </w:tcBorders>
            <w:vAlign w:val="bottom"/>
          </w:tcPr>
          <w:p w14:paraId="45CCFC3D" w14:textId="26A30911" w:rsidR="004539A6" w:rsidRPr="004539A6" w:rsidRDefault="004539A6" w:rsidP="00E05373">
            <w:pPr>
              <w:jc w:val="right"/>
              <w:rPr>
                <w:rFonts w:cs="Arial"/>
                <w:szCs w:val="20"/>
              </w:rPr>
            </w:pPr>
            <w:r w:rsidRPr="004539A6">
              <w:rPr>
                <w:rFonts w:cs="Arial"/>
                <w:szCs w:val="20"/>
              </w:rPr>
              <w:t>$3,131.36</w:t>
            </w:r>
          </w:p>
        </w:tc>
      </w:tr>
      <w:tr w:rsidR="004539A6" w:rsidRPr="004539A6" w14:paraId="08209F4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F9EDDF2" w14:textId="1FBBF4CE" w:rsidR="004539A6" w:rsidRPr="004539A6" w:rsidRDefault="004539A6" w:rsidP="00E05373">
            <w:pPr>
              <w:rPr>
                <w:rFonts w:cs="Arial"/>
                <w:szCs w:val="20"/>
              </w:rPr>
            </w:pPr>
            <w:r w:rsidRPr="004539A6">
              <w:rPr>
                <w:rFonts w:cs="Arial"/>
                <w:szCs w:val="20"/>
              </w:rPr>
              <w:t>CUVITRU 8 GRAM/ 40 ML VIAL</w:t>
            </w:r>
          </w:p>
        </w:tc>
        <w:tc>
          <w:tcPr>
            <w:tcW w:w="1080" w:type="dxa"/>
            <w:tcBorders>
              <w:top w:val="single" w:sz="4" w:space="0" w:color="auto"/>
              <w:left w:val="single" w:sz="4" w:space="0" w:color="auto"/>
              <w:bottom w:val="single" w:sz="4" w:space="0" w:color="auto"/>
              <w:right w:val="single" w:sz="4" w:space="0" w:color="auto"/>
            </w:tcBorders>
            <w:vAlign w:val="bottom"/>
          </w:tcPr>
          <w:p w14:paraId="6CB56481" w14:textId="2DD34FC4" w:rsidR="004539A6" w:rsidRPr="004539A6" w:rsidRDefault="004539A6" w:rsidP="00E05373">
            <w:pPr>
              <w:jc w:val="center"/>
              <w:rPr>
                <w:rFonts w:cs="Arial"/>
                <w:szCs w:val="20"/>
              </w:rPr>
            </w:pPr>
            <w:r w:rsidRPr="004539A6">
              <w:rPr>
                <w:rFonts w:cs="Arial"/>
                <w:szCs w:val="20"/>
              </w:rPr>
              <w:t>14</w:t>
            </w:r>
          </w:p>
        </w:tc>
        <w:tc>
          <w:tcPr>
            <w:tcW w:w="1620" w:type="dxa"/>
            <w:tcBorders>
              <w:top w:val="single" w:sz="4" w:space="0" w:color="auto"/>
              <w:left w:val="single" w:sz="4" w:space="0" w:color="auto"/>
              <w:bottom w:val="single" w:sz="4" w:space="0" w:color="auto"/>
              <w:right w:val="single" w:sz="4" w:space="0" w:color="auto"/>
            </w:tcBorders>
            <w:vAlign w:val="bottom"/>
          </w:tcPr>
          <w:p w14:paraId="05DD8FAB" w14:textId="2AA9F895" w:rsidR="004539A6" w:rsidRPr="004539A6" w:rsidRDefault="004539A6" w:rsidP="00E05373">
            <w:pPr>
              <w:jc w:val="right"/>
              <w:rPr>
                <w:rFonts w:cs="Arial"/>
                <w:szCs w:val="20"/>
              </w:rPr>
            </w:pPr>
            <w:r w:rsidRPr="004539A6">
              <w:rPr>
                <w:rFonts w:cs="Arial"/>
                <w:szCs w:val="20"/>
              </w:rPr>
              <w:t>$112,381.81</w:t>
            </w:r>
          </w:p>
        </w:tc>
        <w:tc>
          <w:tcPr>
            <w:tcW w:w="1751" w:type="dxa"/>
            <w:tcBorders>
              <w:top w:val="single" w:sz="4" w:space="0" w:color="auto"/>
              <w:left w:val="single" w:sz="4" w:space="0" w:color="auto"/>
              <w:bottom w:val="single" w:sz="4" w:space="0" w:color="auto"/>
              <w:right w:val="single" w:sz="4" w:space="0" w:color="auto"/>
            </w:tcBorders>
            <w:vAlign w:val="bottom"/>
          </w:tcPr>
          <w:p w14:paraId="1FDD4EB1" w14:textId="339A881C" w:rsidR="004539A6" w:rsidRPr="004539A6" w:rsidRDefault="004539A6" w:rsidP="00E05373">
            <w:pPr>
              <w:jc w:val="right"/>
              <w:rPr>
                <w:rFonts w:cs="Arial"/>
                <w:szCs w:val="20"/>
              </w:rPr>
            </w:pPr>
            <w:r w:rsidRPr="004539A6">
              <w:rPr>
                <w:rFonts w:cs="Arial"/>
                <w:szCs w:val="20"/>
              </w:rPr>
              <w:t>$8,027.27</w:t>
            </w:r>
          </w:p>
        </w:tc>
      </w:tr>
      <w:tr w:rsidR="00E05373" w:rsidRPr="004539A6" w14:paraId="18094E0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68B9C31" w14:textId="0B75A0BF" w:rsidR="00E05373" w:rsidRPr="004539A6" w:rsidRDefault="00E05373" w:rsidP="00E05373">
            <w:pPr>
              <w:rPr>
                <w:rFonts w:cs="Arial"/>
                <w:szCs w:val="20"/>
              </w:rPr>
            </w:pPr>
            <w:r w:rsidRPr="004539A6">
              <w:rPr>
                <w:rFonts w:cs="Arial"/>
                <w:szCs w:val="20"/>
              </w:rPr>
              <w:t>FLEBOGAMMA DIF 5% VIAL</w:t>
            </w:r>
          </w:p>
        </w:tc>
        <w:tc>
          <w:tcPr>
            <w:tcW w:w="1080" w:type="dxa"/>
            <w:tcBorders>
              <w:top w:val="single" w:sz="4" w:space="0" w:color="auto"/>
              <w:left w:val="single" w:sz="4" w:space="0" w:color="auto"/>
              <w:bottom w:val="single" w:sz="4" w:space="0" w:color="auto"/>
              <w:right w:val="single" w:sz="4" w:space="0" w:color="auto"/>
            </w:tcBorders>
            <w:vAlign w:val="bottom"/>
          </w:tcPr>
          <w:p w14:paraId="14F3FA7D" w14:textId="56DDDB81"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6EDD5C75" w14:textId="183AD083"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3D30E68C" w14:textId="665735C2" w:rsidR="00E05373" w:rsidRPr="004539A6" w:rsidRDefault="00E05373" w:rsidP="00E05373">
            <w:pPr>
              <w:jc w:val="center"/>
              <w:rPr>
                <w:rFonts w:cs="Arial"/>
                <w:szCs w:val="20"/>
              </w:rPr>
            </w:pPr>
            <w:r>
              <w:rPr>
                <w:rFonts w:cs="Arial"/>
                <w:szCs w:val="20"/>
              </w:rPr>
              <w:t>-</w:t>
            </w:r>
          </w:p>
        </w:tc>
      </w:tr>
      <w:tr w:rsidR="00E05373" w:rsidRPr="004539A6" w14:paraId="7CF1A68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802E265" w14:textId="11A4E9C8" w:rsidR="00E05373" w:rsidRPr="004539A6" w:rsidRDefault="00E05373" w:rsidP="00E05373">
            <w:pPr>
              <w:rPr>
                <w:rFonts w:cs="Arial"/>
                <w:szCs w:val="20"/>
              </w:rPr>
            </w:pPr>
            <w:r w:rsidRPr="004539A6">
              <w:rPr>
                <w:rFonts w:cs="Arial"/>
                <w:szCs w:val="20"/>
              </w:rPr>
              <w:t>FLEBOGAMMA DIF 10% VIAL</w:t>
            </w:r>
          </w:p>
        </w:tc>
        <w:tc>
          <w:tcPr>
            <w:tcW w:w="1080" w:type="dxa"/>
            <w:tcBorders>
              <w:top w:val="single" w:sz="4" w:space="0" w:color="auto"/>
              <w:left w:val="single" w:sz="4" w:space="0" w:color="auto"/>
              <w:bottom w:val="single" w:sz="4" w:space="0" w:color="auto"/>
              <w:right w:val="single" w:sz="4" w:space="0" w:color="auto"/>
            </w:tcBorders>
            <w:vAlign w:val="bottom"/>
          </w:tcPr>
          <w:p w14:paraId="61B40898" w14:textId="7ACFC444"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52BA8922" w14:textId="0FA95E2A"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592BB5FE" w14:textId="3DADB4BE" w:rsidR="00E05373" w:rsidRPr="004539A6" w:rsidRDefault="00E05373" w:rsidP="00E05373">
            <w:pPr>
              <w:jc w:val="center"/>
              <w:rPr>
                <w:rFonts w:cs="Arial"/>
                <w:szCs w:val="20"/>
              </w:rPr>
            </w:pPr>
            <w:r>
              <w:rPr>
                <w:rFonts w:cs="Arial"/>
                <w:szCs w:val="20"/>
              </w:rPr>
              <w:t>-</w:t>
            </w:r>
          </w:p>
        </w:tc>
      </w:tr>
      <w:tr w:rsidR="004539A6" w:rsidRPr="004539A6" w14:paraId="706509C2"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D8EF118" w14:textId="575E28A4" w:rsidR="004539A6" w:rsidRPr="004539A6" w:rsidRDefault="004539A6" w:rsidP="00E05373">
            <w:pPr>
              <w:rPr>
                <w:rFonts w:cs="Arial"/>
                <w:szCs w:val="20"/>
              </w:rPr>
            </w:pPr>
            <w:r w:rsidRPr="004539A6">
              <w:rPr>
                <w:rFonts w:cs="Arial"/>
                <w:szCs w:val="20"/>
              </w:rPr>
              <w:t>GAMMAGARD LIQUID 10% VIAL</w:t>
            </w:r>
          </w:p>
        </w:tc>
        <w:tc>
          <w:tcPr>
            <w:tcW w:w="1080" w:type="dxa"/>
            <w:tcBorders>
              <w:top w:val="single" w:sz="4" w:space="0" w:color="auto"/>
              <w:left w:val="single" w:sz="4" w:space="0" w:color="auto"/>
              <w:bottom w:val="single" w:sz="4" w:space="0" w:color="auto"/>
              <w:right w:val="single" w:sz="4" w:space="0" w:color="auto"/>
            </w:tcBorders>
            <w:vAlign w:val="bottom"/>
          </w:tcPr>
          <w:p w14:paraId="4FC41463" w14:textId="7AC336C1" w:rsidR="004539A6" w:rsidRPr="004539A6" w:rsidRDefault="004539A6" w:rsidP="00E05373">
            <w:pPr>
              <w:jc w:val="center"/>
              <w:rPr>
                <w:rFonts w:cs="Arial"/>
                <w:szCs w:val="20"/>
              </w:rPr>
            </w:pPr>
            <w:r w:rsidRPr="004539A6">
              <w:rPr>
                <w:rFonts w:cs="Arial"/>
                <w:szCs w:val="20"/>
              </w:rPr>
              <w:t>597</w:t>
            </w:r>
          </w:p>
        </w:tc>
        <w:tc>
          <w:tcPr>
            <w:tcW w:w="1620" w:type="dxa"/>
            <w:tcBorders>
              <w:top w:val="single" w:sz="4" w:space="0" w:color="auto"/>
              <w:left w:val="single" w:sz="4" w:space="0" w:color="auto"/>
              <w:bottom w:val="single" w:sz="4" w:space="0" w:color="auto"/>
              <w:right w:val="single" w:sz="4" w:space="0" w:color="auto"/>
            </w:tcBorders>
            <w:vAlign w:val="bottom"/>
          </w:tcPr>
          <w:p w14:paraId="304EFEAB" w14:textId="2E188AD7" w:rsidR="004539A6" w:rsidRPr="004539A6" w:rsidRDefault="004539A6" w:rsidP="00E05373">
            <w:pPr>
              <w:jc w:val="right"/>
              <w:rPr>
                <w:rFonts w:cs="Arial"/>
                <w:szCs w:val="20"/>
              </w:rPr>
            </w:pPr>
            <w:r w:rsidRPr="004539A6">
              <w:rPr>
                <w:rFonts w:cs="Arial"/>
                <w:szCs w:val="20"/>
              </w:rPr>
              <w:t>$1,886,195.35</w:t>
            </w:r>
          </w:p>
        </w:tc>
        <w:tc>
          <w:tcPr>
            <w:tcW w:w="1751" w:type="dxa"/>
            <w:tcBorders>
              <w:top w:val="single" w:sz="4" w:space="0" w:color="auto"/>
              <w:left w:val="single" w:sz="4" w:space="0" w:color="auto"/>
              <w:bottom w:val="single" w:sz="4" w:space="0" w:color="auto"/>
              <w:right w:val="single" w:sz="4" w:space="0" w:color="auto"/>
            </w:tcBorders>
            <w:vAlign w:val="bottom"/>
          </w:tcPr>
          <w:p w14:paraId="618CC4C1" w14:textId="70989872" w:rsidR="004539A6" w:rsidRPr="004539A6" w:rsidRDefault="004539A6" w:rsidP="00E05373">
            <w:pPr>
              <w:jc w:val="right"/>
              <w:rPr>
                <w:rFonts w:cs="Arial"/>
                <w:szCs w:val="20"/>
              </w:rPr>
            </w:pPr>
            <w:r w:rsidRPr="004539A6">
              <w:rPr>
                <w:rFonts w:cs="Arial"/>
                <w:szCs w:val="20"/>
              </w:rPr>
              <w:t>$3,159.46</w:t>
            </w:r>
          </w:p>
        </w:tc>
      </w:tr>
      <w:tr w:rsidR="004539A6" w:rsidRPr="004539A6" w14:paraId="081A6B40"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F345C06" w14:textId="61A815A1" w:rsidR="004539A6" w:rsidRPr="004539A6" w:rsidRDefault="004539A6" w:rsidP="00E05373">
            <w:pPr>
              <w:rPr>
                <w:rFonts w:cs="Arial"/>
                <w:szCs w:val="20"/>
              </w:rPr>
            </w:pPr>
            <w:r w:rsidRPr="004539A6">
              <w:rPr>
                <w:rFonts w:cs="Arial"/>
                <w:szCs w:val="20"/>
              </w:rPr>
              <w:t>GAMMAGARD S-D 10 G (IGA&lt;1) SOL</w:t>
            </w:r>
          </w:p>
        </w:tc>
        <w:tc>
          <w:tcPr>
            <w:tcW w:w="1080" w:type="dxa"/>
            <w:tcBorders>
              <w:top w:val="single" w:sz="4" w:space="0" w:color="auto"/>
              <w:left w:val="single" w:sz="4" w:space="0" w:color="auto"/>
              <w:bottom w:val="single" w:sz="4" w:space="0" w:color="auto"/>
              <w:right w:val="single" w:sz="4" w:space="0" w:color="auto"/>
            </w:tcBorders>
            <w:vAlign w:val="bottom"/>
          </w:tcPr>
          <w:p w14:paraId="46BB3875" w14:textId="67EC2B58" w:rsidR="004539A6" w:rsidRPr="004539A6" w:rsidRDefault="004539A6" w:rsidP="00E05373">
            <w:pPr>
              <w:jc w:val="center"/>
              <w:rPr>
                <w:rFonts w:cs="Arial"/>
                <w:szCs w:val="20"/>
              </w:rPr>
            </w:pPr>
            <w:r w:rsidRPr="004539A6">
              <w:rPr>
                <w:rFonts w:cs="Arial"/>
                <w:szCs w:val="20"/>
              </w:rPr>
              <w:t>45</w:t>
            </w:r>
          </w:p>
        </w:tc>
        <w:tc>
          <w:tcPr>
            <w:tcW w:w="1620" w:type="dxa"/>
            <w:tcBorders>
              <w:top w:val="single" w:sz="4" w:space="0" w:color="auto"/>
              <w:left w:val="single" w:sz="4" w:space="0" w:color="auto"/>
              <w:bottom w:val="single" w:sz="4" w:space="0" w:color="auto"/>
              <w:right w:val="single" w:sz="4" w:space="0" w:color="auto"/>
            </w:tcBorders>
            <w:vAlign w:val="bottom"/>
          </w:tcPr>
          <w:p w14:paraId="1771B819" w14:textId="5D6E18FA" w:rsidR="004539A6" w:rsidRPr="004539A6" w:rsidRDefault="004539A6" w:rsidP="00E05373">
            <w:pPr>
              <w:jc w:val="right"/>
              <w:rPr>
                <w:rFonts w:cs="Arial"/>
                <w:szCs w:val="20"/>
              </w:rPr>
            </w:pPr>
            <w:r w:rsidRPr="004539A6">
              <w:rPr>
                <w:rFonts w:cs="Arial"/>
                <w:szCs w:val="20"/>
              </w:rPr>
              <w:t>$58,315.66</w:t>
            </w:r>
          </w:p>
        </w:tc>
        <w:tc>
          <w:tcPr>
            <w:tcW w:w="1751" w:type="dxa"/>
            <w:tcBorders>
              <w:top w:val="single" w:sz="4" w:space="0" w:color="auto"/>
              <w:left w:val="single" w:sz="4" w:space="0" w:color="auto"/>
              <w:bottom w:val="single" w:sz="4" w:space="0" w:color="auto"/>
              <w:right w:val="single" w:sz="4" w:space="0" w:color="auto"/>
            </w:tcBorders>
            <w:vAlign w:val="bottom"/>
          </w:tcPr>
          <w:p w14:paraId="00B05786" w14:textId="026A0B0F" w:rsidR="004539A6" w:rsidRPr="004539A6" w:rsidRDefault="004539A6" w:rsidP="00E05373">
            <w:pPr>
              <w:jc w:val="right"/>
              <w:rPr>
                <w:rFonts w:cs="Arial"/>
                <w:szCs w:val="20"/>
              </w:rPr>
            </w:pPr>
            <w:r w:rsidRPr="004539A6">
              <w:rPr>
                <w:rFonts w:cs="Arial"/>
                <w:szCs w:val="20"/>
              </w:rPr>
              <w:t>$1,295.90</w:t>
            </w:r>
          </w:p>
        </w:tc>
      </w:tr>
      <w:tr w:rsidR="004539A6" w:rsidRPr="004539A6" w14:paraId="369DF0C4"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891393C" w14:textId="0A67D43C" w:rsidR="004539A6" w:rsidRPr="004539A6" w:rsidRDefault="004539A6" w:rsidP="00E05373">
            <w:pPr>
              <w:rPr>
                <w:rFonts w:cs="Arial"/>
                <w:szCs w:val="20"/>
              </w:rPr>
            </w:pPr>
            <w:r w:rsidRPr="004539A6">
              <w:rPr>
                <w:rFonts w:cs="Arial"/>
                <w:szCs w:val="20"/>
              </w:rPr>
              <w:t>GAMMAGARD S-D 5 G (IGA&lt;1) SOLN</w:t>
            </w:r>
          </w:p>
        </w:tc>
        <w:tc>
          <w:tcPr>
            <w:tcW w:w="1080" w:type="dxa"/>
            <w:tcBorders>
              <w:top w:val="single" w:sz="4" w:space="0" w:color="auto"/>
              <w:left w:val="single" w:sz="4" w:space="0" w:color="auto"/>
              <w:bottom w:val="single" w:sz="4" w:space="0" w:color="auto"/>
              <w:right w:val="single" w:sz="4" w:space="0" w:color="auto"/>
            </w:tcBorders>
            <w:vAlign w:val="bottom"/>
          </w:tcPr>
          <w:p w14:paraId="764DA6F8" w14:textId="29CC4A27" w:rsidR="004539A6" w:rsidRPr="004539A6" w:rsidRDefault="004539A6" w:rsidP="00E05373">
            <w:pPr>
              <w:jc w:val="center"/>
              <w:rPr>
                <w:rFonts w:cs="Arial"/>
                <w:szCs w:val="20"/>
              </w:rPr>
            </w:pPr>
            <w:r w:rsidRPr="004539A6">
              <w:rPr>
                <w:rFonts w:cs="Arial"/>
                <w:szCs w:val="20"/>
              </w:rPr>
              <w:t>19</w:t>
            </w:r>
          </w:p>
        </w:tc>
        <w:tc>
          <w:tcPr>
            <w:tcW w:w="1620" w:type="dxa"/>
            <w:tcBorders>
              <w:top w:val="single" w:sz="4" w:space="0" w:color="auto"/>
              <w:left w:val="single" w:sz="4" w:space="0" w:color="auto"/>
              <w:bottom w:val="single" w:sz="4" w:space="0" w:color="auto"/>
              <w:right w:val="single" w:sz="4" w:space="0" w:color="auto"/>
            </w:tcBorders>
            <w:vAlign w:val="bottom"/>
          </w:tcPr>
          <w:p w14:paraId="1C0B7D8B" w14:textId="1190DF4C" w:rsidR="004539A6" w:rsidRPr="004539A6" w:rsidRDefault="004539A6" w:rsidP="00E05373">
            <w:pPr>
              <w:jc w:val="right"/>
              <w:rPr>
                <w:rFonts w:cs="Arial"/>
                <w:szCs w:val="20"/>
              </w:rPr>
            </w:pPr>
            <w:r w:rsidRPr="004539A6">
              <w:rPr>
                <w:rFonts w:cs="Arial"/>
                <w:szCs w:val="20"/>
              </w:rPr>
              <w:t>$3,181.07</w:t>
            </w:r>
          </w:p>
        </w:tc>
        <w:tc>
          <w:tcPr>
            <w:tcW w:w="1751" w:type="dxa"/>
            <w:tcBorders>
              <w:top w:val="single" w:sz="4" w:space="0" w:color="auto"/>
              <w:left w:val="single" w:sz="4" w:space="0" w:color="auto"/>
              <w:bottom w:val="single" w:sz="4" w:space="0" w:color="auto"/>
              <w:right w:val="single" w:sz="4" w:space="0" w:color="auto"/>
            </w:tcBorders>
            <w:vAlign w:val="bottom"/>
          </w:tcPr>
          <w:p w14:paraId="7FDC044D" w14:textId="28F83482" w:rsidR="004539A6" w:rsidRPr="004539A6" w:rsidRDefault="004539A6" w:rsidP="00E05373">
            <w:pPr>
              <w:jc w:val="right"/>
              <w:rPr>
                <w:rFonts w:cs="Arial"/>
                <w:szCs w:val="20"/>
              </w:rPr>
            </w:pPr>
            <w:r w:rsidRPr="004539A6">
              <w:rPr>
                <w:rFonts w:cs="Arial"/>
                <w:szCs w:val="20"/>
              </w:rPr>
              <w:t>$167.42</w:t>
            </w:r>
          </w:p>
        </w:tc>
      </w:tr>
      <w:tr w:rsidR="004539A6" w:rsidRPr="004539A6" w14:paraId="045E886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42A4D2B" w14:textId="7469B89C" w:rsidR="004539A6" w:rsidRPr="004539A6" w:rsidRDefault="004539A6" w:rsidP="00E05373">
            <w:pPr>
              <w:rPr>
                <w:rFonts w:cs="Arial"/>
                <w:szCs w:val="20"/>
              </w:rPr>
            </w:pPr>
            <w:r w:rsidRPr="004539A6">
              <w:rPr>
                <w:rFonts w:cs="Arial"/>
                <w:szCs w:val="20"/>
              </w:rPr>
              <w:t>GAMMAKED 10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45DF4CC7" w14:textId="15CA25CD" w:rsidR="004539A6" w:rsidRPr="004539A6" w:rsidRDefault="004539A6" w:rsidP="00E05373">
            <w:pPr>
              <w:jc w:val="center"/>
              <w:rPr>
                <w:rFonts w:cs="Arial"/>
                <w:szCs w:val="20"/>
              </w:rPr>
            </w:pPr>
            <w:r w:rsidRPr="004539A6">
              <w:rPr>
                <w:rFonts w:cs="Arial"/>
                <w:szCs w:val="20"/>
              </w:rPr>
              <w:t>44</w:t>
            </w:r>
          </w:p>
        </w:tc>
        <w:tc>
          <w:tcPr>
            <w:tcW w:w="1620" w:type="dxa"/>
            <w:tcBorders>
              <w:top w:val="single" w:sz="4" w:space="0" w:color="auto"/>
              <w:left w:val="single" w:sz="4" w:space="0" w:color="auto"/>
              <w:bottom w:val="single" w:sz="4" w:space="0" w:color="auto"/>
              <w:right w:val="single" w:sz="4" w:space="0" w:color="auto"/>
            </w:tcBorders>
            <w:vAlign w:val="bottom"/>
          </w:tcPr>
          <w:p w14:paraId="22914630" w14:textId="63705EF3" w:rsidR="004539A6" w:rsidRPr="004539A6" w:rsidRDefault="004539A6" w:rsidP="00E05373">
            <w:pPr>
              <w:jc w:val="right"/>
              <w:rPr>
                <w:rFonts w:cs="Arial"/>
                <w:szCs w:val="20"/>
              </w:rPr>
            </w:pPr>
            <w:r w:rsidRPr="004539A6">
              <w:rPr>
                <w:rFonts w:cs="Arial"/>
                <w:szCs w:val="20"/>
              </w:rPr>
              <w:t>$118,277.49</w:t>
            </w:r>
          </w:p>
        </w:tc>
        <w:tc>
          <w:tcPr>
            <w:tcW w:w="1751" w:type="dxa"/>
            <w:tcBorders>
              <w:top w:val="single" w:sz="4" w:space="0" w:color="auto"/>
              <w:left w:val="single" w:sz="4" w:space="0" w:color="auto"/>
              <w:bottom w:val="single" w:sz="4" w:space="0" w:color="auto"/>
              <w:right w:val="single" w:sz="4" w:space="0" w:color="auto"/>
            </w:tcBorders>
            <w:vAlign w:val="bottom"/>
          </w:tcPr>
          <w:p w14:paraId="3A3E5563" w14:textId="7C0FB49F" w:rsidR="004539A6" w:rsidRPr="004539A6" w:rsidRDefault="004539A6" w:rsidP="00E05373">
            <w:pPr>
              <w:jc w:val="right"/>
              <w:rPr>
                <w:rFonts w:cs="Arial"/>
                <w:szCs w:val="20"/>
              </w:rPr>
            </w:pPr>
            <w:r w:rsidRPr="004539A6">
              <w:rPr>
                <w:rFonts w:cs="Arial"/>
                <w:szCs w:val="20"/>
              </w:rPr>
              <w:t>$2,688.12</w:t>
            </w:r>
          </w:p>
        </w:tc>
      </w:tr>
      <w:tr w:rsidR="004539A6" w:rsidRPr="004539A6" w14:paraId="6886063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9A40EFE" w14:textId="386DCF50" w:rsidR="004539A6" w:rsidRPr="004539A6" w:rsidRDefault="004539A6" w:rsidP="00E05373">
            <w:pPr>
              <w:rPr>
                <w:rFonts w:cs="Arial"/>
                <w:szCs w:val="20"/>
              </w:rPr>
            </w:pPr>
            <w:r w:rsidRPr="004539A6">
              <w:rPr>
                <w:rFonts w:cs="Arial"/>
                <w:szCs w:val="20"/>
              </w:rPr>
              <w:t>GAMMAKED 20 GRAM/200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65E000DC" w14:textId="7212766D" w:rsidR="004539A6" w:rsidRPr="004539A6" w:rsidRDefault="004539A6" w:rsidP="00E05373">
            <w:pPr>
              <w:jc w:val="center"/>
              <w:rPr>
                <w:rFonts w:cs="Arial"/>
                <w:szCs w:val="20"/>
              </w:rPr>
            </w:pPr>
            <w:r w:rsidRPr="004539A6">
              <w:rPr>
                <w:rFonts w:cs="Arial"/>
                <w:szCs w:val="20"/>
              </w:rPr>
              <w:t>60</w:t>
            </w:r>
          </w:p>
        </w:tc>
        <w:tc>
          <w:tcPr>
            <w:tcW w:w="1620" w:type="dxa"/>
            <w:tcBorders>
              <w:top w:val="single" w:sz="4" w:space="0" w:color="auto"/>
              <w:left w:val="single" w:sz="4" w:space="0" w:color="auto"/>
              <w:bottom w:val="single" w:sz="4" w:space="0" w:color="auto"/>
              <w:right w:val="single" w:sz="4" w:space="0" w:color="auto"/>
            </w:tcBorders>
            <w:vAlign w:val="bottom"/>
          </w:tcPr>
          <w:p w14:paraId="5D8DE8EA" w14:textId="0764FB62" w:rsidR="004539A6" w:rsidRPr="004539A6" w:rsidRDefault="004539A6" w:rsidP="00E05373">
            <w:pPr>
              <w:jc w:val="right"/>
              <w:rPr>
                <w:rFonts w:cs="Arial"/>
                <w:szCs w:val="20"/>
              </w:rPr>
            </w:pPr>
            <w:r w:rsidRPr="004539A6">
              <w:rPr>
                <w:rFonts w:cs="Arial"/>
                <w:szCs w:val="20"/>
              </w:rPr>
              <w:t>$497,201.60</w:t>
            </w:r>
          </w:p>
        </w:tc>
        <w:tc>
          <w:tcPr>
            <w:tcW w:w="1751" w:type="dxa"/>
            <w:tcBorders>
              <w:top w:val="single" w:sz="4" w:space="0" w:color="auto"/>
              <w:left w:val="single" w:sz="4" w:space="0" w:color="auto"/>
              <w:bottom w:val="single" w:sz="4" w:space="0" w:color="auto"/>
              <w:right w:val="single" w:sz="4" w:space="0" w:color="auto"/>
            </w:tcBorders>
            <w:vAlign w:val="bottom"/>
          </w:tcPr>
          <w:p w14:paraId="282D2F8D" w14:textId="2663AE65" w:rsidR="004539A6" w:rsidRPr="004539A6" w:rsidRDefault="004539A6" w:rsidP="00E05373">
            <w:pPr>
              <w:jc w:val="right"/>
              <w:rPr>
                <w:rFonts w:cs="Arial"/>
                <w:szCs w:val="20"/>
              </w:rPr>
            </w:pPr>
            <w:r w:rsidRPr="004539A6">
              <w:rPr>
                <w:rFonts w:cs="Arial"/>
                <w:szCs w:val="20"/>
              </w:rPr>
              <w:t>$8,286.69</w:t>
            </w:r>
          </w:p>
        </w:tc>
      </w:tr>
      <w:tr w:rsidR="004539A6" w:rsidRPr="004539A6" w14:paraId="00BC2884"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8A87B0F" w14:textId="26F219A9" w:rsidR="004539A6" w:rsidRPr="004539A6" w:rsidRDefault="004539A6" w:rsidP="00E05373">
            <w:pPr>
              <w:rPr>
                <w:rFonts w:cs="Arial"/>
                <w:szCs w:val="20"/>
              </w:rPr>
            </w:pPr>
            <w:r w:rsidRPr="004539A6">
              <w:rPr>
                <w:rFonts w:cs="Arial"/>
                <w:szCs w:val="20"/>
              </w:rPr>
              <w:t>GAMMAKED 5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7285F8EA" w14:textId="189D3B73" w:rsidR="004539A6" w:rsidRPr="004539A6" w:rsidRDefault="004539A6" w:rsidP="00E05373">
            <w:pPr>
              <w:jc w:val="center"/>
              <w:rPr>
                <w:rFonts w:cs="Arial"/>
                <w:szCs w:val="20"/>
              </w:rPr>
            </w:pPr>
            <w:r w:rsidRPr="004539A6">
              <w:rPr>
                <w:rFonts w:cs="Arial"/>
                <w:szCs w:val="20"/>
              </w:rPr>
              <w:t>11</w:t>
            </w:r>
          </w:p>
        </w:tc>
        <w:tc>
          <w:tcPr>
            <w:tcW w:w="1620" w:type="dxa"/>
            <w:tcBorders>
              <w:top w:val="single" w:sz="4" w:space="0" w:color="auto"/>
              <w:left w:val="single" w:sz="4" w:space="0" w:color="auto"/>
              <w:bottom w:val="single" w:sz="4" w:space="0" w:color="auto"/>
              <w:right w:val="single" w:sz="4" w:space="0" w:color="auto"/>
            </w:tcBorders>
            <w:vAlign w:val="bottom"/>
          </w:tcPr>
          <w:p w14:paraId="18AB1CA0" w14:textId="52FCDA96" w:rsidR="004539A6" w:rsidRPr="004539A6" w:rsidRDefault="004539A6" w:rsidP="00E05373">
            <w:pPr>
              <w:jc w:val="right"/>
              <w:rPr>
                <w:rFonts w:cs="Arial"/>
                <w:szCs w:val="20"/>
              </w:rPr>
            </w:pPr>
            <w:r w:rsidRPr="004539A6">
              <w:rPr>
                <w:rFonts w:cs="Arial"/>
                <w:szCs w:val="20"/>
              </w:rPr>
              <w:t>$70,474.51</w:t>
            </w:r>
          </w:p>
        </w:tc>
        <w:tc>
          <w:tcPr>
            <w:tcW w:w="1751" w:type="dxa"/>
            <w:tcBorders>
              <w:top w:val="single" w:sz="4" w:space="0" w:color="auto"/>
              <w:left w:val="single" w:sz="4" w:space="0" w:color="auto"/>
              <w:bottom w:val="single" w:sz="4" w:space="0" w:color="auto"/>
              <w:right w:val="single" w:sz="4" w:space="0" w:color="auto"/>
            </w:tcBorders>
            <w:vAlign w:val="bottom"/>
          </w:tcPr>
          <w:p w14:paraId="7775E416" w14:textId="3322028F" w:rsidR="004539A6" w:rsidRPr="004539A6" w:rsidRDefault="004539A6" w:rsidP="00E05373">
            <w:pPr>
              <w:jc w:val="right"/>
              <w:rPr>
                <w:rFonts w:cs="Arial"/>
                <w:szCs w:val="20"/>
              </w:rPr>
            </w:pPr>
            <w:r w:rsidRPr="004539A6">
              <w:rPr>
                <w:rFonts w:cs="Arial"/>
                <w:szCs w:val="20"/>
              </w:rPr>
              <w:t>$6,406.77</w:t>
            </w:r>
          </w:p>
        </w:tc>
      </w:tr>
      <w:tr w:rsidR="004539A6" w:rsidRPr="004539A6" w14:paraId="20D475FF"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D6B01A1" w14:textId="48DE3C04" w:rsidR="004539A6" w:rsidRPr="004539A6" w:rsidRDefault="004539A6" w:rsidP="00E05373">
            <w:pPr>
              <w:rPr>
                <w:rFonts w:cs="Arial"/>
                <w:szCs w:val="20"/>
              </w:rPr>
            </w:pPr>
            <w:r w:rsidRPr="004539A6">
              <w:rPr>
                <w:rFonts w:cs="Arial"/>
                <w:szCs w:val="20"/>
              </w:rPr>
              <w:t>GAMMAPLEX 10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1D2A67BD" w14:textId="7BE145E3" w:rsidR="004539A6" w:rsidRPr="004539A6" w:rsidRDefault="004539A6" w:rsidP="00E05373">
            <w:pPr>
              <w:jc w:val="center"/>
              <w:rPr>
                <w:rFonts w:cs="Arial"/>
                <w:szCs w:val="20"/>
              </w:rPr>
            </w:pPr>
            <w:r w:rsidRPr="004539A6">
              <w:rPr>
                <w:rFonts w:cs="Arial"/>
                <w:szCs w:val="20"/>
              </w:rPr>
              <w:t>18</w:t>
            </w:r>
          </w:p>
        </w:tc>
        <w:tc>
          <w:tcPr>
            <w:tcW w:w="1620" w:type="dxa"/>
            <w:tcBorders>
              <w:top w:val="single" w:sz="4" w:space="0" w:color="auto"/>
              <w:left w:val="single" w:sz="4" w:space="0" w:color="auto"/>
              <w:bottom w:val="single" w:sz="4" w:space="0" w:color="auto"/>
              <w:right w:val="single" w:sz="4" w:space="0" w:color="auto"/>
            </w:tcBorders>
            <w:vAlign w:val="bottom"/>
          </w:tcPr>
          <w:p w14:paraId="7EDA9253" w14:textId="04A03313" w:rsidR="004539A6" w:rsidRPr="004539A6" w:rsidRDefault="004539A6" w:rsidP="00E05373">
            <w:pPr>
              <w:jc w:val="right"/>
              <w:rPr>
                <w:rFonts w:cs="Arial"/>
                <w:szCs w:val="20"/>
              </w:rPr>
            </w:pPr>
            <w:r w:rsidRPr="004539A6">
              <w:rPr>
                <w:rFonts w:cs="Arial"/>
                <w:szCs w:val="20"/>
              </w:rPr>
              <w:t>$218,344.05</w:t>
            </w:r>
          </w:p>
        </w:tc>
        <w:tc>
          <w:tcPr>
            <w:tcW w:w="1751" w:type="dxa"/>
            <w:tcBorders>
              <w:top w:val="single" w:sz="4" w:space="0" w:color="auto"/>
              <w:left w:val="single" w:sz="4" w:space="0" w:color="auto"/>
              <w:bottom w:val="single" w:sz="4" w:space="0" w:color="auto"/>
              <w:right w:val="single" w:sz="4" w:space="0" w:color="auto"/>
            </w:tcBorders>
            <w:vAlign w:val="bottom"/>
          </w:tcPr>
          <w:p w14:paraId="222C8419" w14:textId="359BC385" w:rsidR="004539A6" w:rsidRPr="004539A6" w:rsidRDefault="004539A6" w:rsidP="00E05373">
            <w:pPr>
              <w:jc w:val="right"/>
              <w:rPr>
                <w:rFonts w:cs="Arial"/>
                <w:szCs w:val="20"/>
              </w:rPr>
            </w:pPr>
            <w:r w:rsidRPr="004539A6">
              <w:rPr>
                <w:rFonts w:cs="Arial"/>
                <w:szCs w:val="20"/>
              </w:rPr>
              <w:t>$12,130.23</w:t>
            </w:r>
          </w:p>
        </w:tc>
      </w:tr>
      <w:tr w:rsidR="004539A6" w:rsidRPr="004539A6" w14:paraId="03D181D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11BF72FC" w14:textId="65760425" w:rsidR="004539A6" w:rsidRPr="004539A6" w:rsidRDefault="004539A6" w:rsidP="00E05373">
            <w:pPr>
              <w:rPr>
                <w:rFonts w:cs="Arial"/>
                <w:szCs w:val="20"/>
              </w:rPr>
            </w:pPr>
            <w:r w:rsidRPr="004539A6">
              <w:rPr>
                <w:rFonts w:cs="Arial"/>
                <w:szCs w:val="20"/>
              </w:rPr>
              <w:t>GAMMAPLEX 20 GRAM/200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8AADBA0" w14:textId="72BA8CD1" w:rsidR="004539A6" w:rsidRPr="004539A6" w:rsidRDefault="004539A6" w:rsidP="00E05373">
            <w:pPr>
              <w:jc w:val="center"/>
              <w:rPr>
                <w:rFonts w:cs="Arial"/>
                <w:szCs w:val="20"/>
              </w:rPr>
            </w:pPr>
            <w:r w:rsidRPr="004539A6">
              <w:rPr>
                <w:rFonts w:cs="Arial"/>
                <w:szCs w:val="20"/>
              </w:rPr>
              <w:t>128</w:t>
            </w:r>
          </w:p>
        </w:tc>
        <w:tc>
          <w:tcPr>
            <w:tcW w:w="1620" w:type="dxa"/>
            <w:tcBorders>
              <w:top w:val="single" w:sz="4" w:space="0" w:color="auto"/>
              <w:left w:val="single" w:sz="4" w:space="0" w:color="auto"/>
              <w:bottom w:val="single" w:sz="4" w:space="0" w:color="auto"/>
              <w:right w:val="single" w:sz="4" w:space="0" w:color="auto"/>
            </w:tcBorders>
            <w:vAlign w:val="bottom"/>
          </w:tcPr>
          <w:p w14:paraId="4DB87E2A" w14:textId="4E37503D" w:rsidR="004539A6" w:rsidRPr="004539A6" w:rsidRDefault="004539A6" w:rsidP="00E05373">
            <w:pPr>
              <w:jc w:val="right"/>
              <w:rPr>
                <w:rFonts w:cs="Arial"/>
                <w:szCs w:val="20"/>
              </w:rPr>
            </w:pPr>
            <w:r w:rsidRPr="004539A6">
              <w:rPr>
                <w:rFonts w:cs="Arial"/>
                <w:szCs w:val="20"/>
              </w:rPr>
              <w:t>$1,952,589.80</w:t>
            </w:r>
          </w:p>
        </w:tc>
        <w:tc>
          <w:tcPr>
            <w:tcW w:w="1751" w:type="dxa"/>
            <w:tcBorders>
              <w:top w:val="single" w:sz="4" w:space="0" w:color="auto"/>
              <w:left w:val="single" w:sz="4" w:space="0" w:color="auto"/>
              <w:bottom w:val="single" w:sz="4" w:space="0" w:color="auto"/>
              <w:right w:val="single" w:sz="4" w:space="0" w:color="auto"/>
            </w:tcBorders>
            <w:vAlign w:val="bottom"/>
          </w:tcPr>
          <w:p w14:paraId="39CCE09C" w14:textId="2472B0BA" w:rsidR="004539A6" w:rsidRPr="004539A6" w:rsidRDefault="004539A6" w:rsidP="00E05373">
            <w:pPr>
              <w:jc w:val="right"/>
              <w:rPr>
                <w:rFonts w:cs="Arial"/>
                <w:szCs w:val="20"/>
              </w:rPr>
            </w:pPr>
            <w:r w:rsidRPr="004539A6">
              <w:rPr>
                <w:rFonts w:cs="Arial"/>
                <w:szCs w:val="20"/>
              </w:rPr>
              <w:t>$15,254.61</w:t>
            </w:r>
          </w:p>
        </w:tc>
      </w:tr>
      <w:tr w:rsidR="00E05373" w:rsidRPr="004539A6" w14:paraId="107E3837"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176FAFD0" w14:textId="1B859369" w:rsidR="00E05373" w:rsidRPr="004539A6" w:rsidRDefault="00E05373" w:rsidP="00E05373">
            <w:pPr>
              <w:rPr>
                <w:rFonts w:cs="Arial"/>
                <w:szCs w:val="20"/>
              </w:rPr>
            </w:pPr>
            <w:r w:rsidRPr="004539A6">
              <w:rPr>
                <w:rFonts w:cs="Arial"/>
                <w:szCs w:val="20"/>
              </w:rPr>
              <w:lastRenderedPageBreak/>
              <w:t>GAMMAPLEX 20 GRAM/400 ML VIAL</w:t>
            </w:r>
          </w:p>
        </w:tc>
        <w:tc>
          <w:tcPr>
            <w:tcW w:w="1080" w:type="dxa"/>
            <w:tcBorders>
              <w:top w:val="single" w:sz="4" w:space="0" w:color="auto"/>
              <w:left w:val="single" w:sz="4" w:space="0" w:color="auto"/>
              <w:bottom w:val="single" w:sz="4" w:space="0" w:color="auto"/>
              <w:right w:val="single" w:sz="4" w:space="0" w:color="auto"/>
            </w:tcBorders>
            <w:vAlign w:val="bottom"/>
          </w:tcPr>
          <w:p w14:paraId="32B87EB4" w14:textId="1AE21C80" w:rsidR="00E05373" w:rsidRPr="004539A6" w:rsidRDefault="00E05373" w:rsidP="00E05373">
            <w:pPr>
              <w:jc w:val="center"/>
              <w:rPr>
                <w:rFonts w:cs="Arial"/>
                <w:szCs w:val="20"/>
              </w:rPr>
            </w:pPr>
            <w:r>
              <w:rPr>
                <w:rFonts w:cs="Arial"/>
                <w:szCs w:val="20"/>
              </w:rPr>
              <w:t>-</w:t>
            </w:r>
          </w:p>
        </w:tc>
        <w:tc>
          <w:tcPr>
            <w:tcW w:w="1620" w:type="dxa"/>
            <w:tcBorders>
              <w:top w:val="single" w:sz="4" w:space="0" w:color="auto"/>
              <w:left w:val="single" w:sz="4" w:space="0" w:color="auto"/>
              <w:bottom w:val="single" w:sz="4" w:space="0" w:color="auto"/>
              <w:right w:val="single" w:sz="4" w:space="0" w:color="auto"/>
            </w:tcBorders>
            <w:vAlign w:val="bottom"/>
          </w:tcPr>
          <w:p w14:paraId="6AE18572" w14:textId="6F6C1F48" w:rsidR="00E05373" w:rsidRPr="004539A6" w:rsidRDefault="00E05373" w:rsidP="00E05373">
            <w:pPr>
              <w:jc w:val="center"/>
              <w:rPr>
                <w:rFonts w:cs="Arial"/>
                <w:szCs w:val="20"/>
              </w:rPr>
            </w:pPr>
            <w:r>
              <w:rPr>
                <w:rFonts w:cs="Arial"/>
                <w:szCs w:val="20"/>
              </w:rPr>
              <w:t>-</w:t>
            </w:r>
          </w:p>
        </w:tc>
        <w:tc>
          <w:tcPr>
            <w:tcW w:w="1751" w:type="dxa"/>
            <w:tcBorders>
              <w:top w:val="single" w:sz="4" w:space="0" w:color="auto"/>
              <w:left w:val="single" w:sz="4" w:space="0" w:color="auto"/>
              <w:bottom w:val="single" w:sz="4" w:space="0" w:color="auto"/>
              <w:right w:val="single" w:sz="4" w:space="0" w:color="auto"/>
            </w:tcBorders>
            <w:vAlign w:val="bottom"/>
          </w:tcPr>
          <w:p w14:paraId="68C9603F" w14:textId="690CA4FB" w:rsidR="00E05373" w:rsidRPr="004539A6" w:rsidRDefault="00E05373" w:rsidP="00E05373">
            <w:pPr>
              <w:jc w:val="center"/>
              <w:rPr>
                <w:rFonts w:cs="Arial"/>
                <w:szCs w:val="20"/>
              </w:rPr>
            </w:pPr>
            <w:r>
              <w:rPr>
                <w:rFonts w:cs="Arial"/>
                <w:szCs w:val="20"/>
              </w:rPr>
              <w:t>-</w:t>
            </w:r>
          </w:p>
        </w:tc>
      </w:tr>
      <w:tr w:rsidR="004539A6" w:rsidRPr="004539A6" w14:paraId="75DD266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53F5BF6" w14:textId="61339D30" w:rsidR="004539A6" w:rsidRPr="004539A6" w:rsidRDefault="004539A6" w:rsidP="00E05373">
            <w:pPr>
              <w:rPr>
                <w:rFonts w:cs="Arial"/>
                <w:szCs w:val="20"/>
              </w:rPr>
            </w:pPr>
            <w:r w:rsidRPr="004539A6">
              <w:rPr>
                <w:rFonts w:cs="Arial"/>
                <w:szCs w:val="20"/>
              </w:rPr>
              <w:t>GAMMAPLEX 5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AB7DF3B" w14:textId="7F787F86" w:rsidR="004539A6" w:rsidRPr="004539A6" w:rsidRDefault="004539A6" w:rsidP="00E05373">
            <w:pPr>
              <w:jc w:val="center"/>
              <w:rPr>
                <w:rFonts w:cs="Arial"/>
                <w:szCs w:val="20"/>
              </w:rPr>
            </w:pPr>
            <w:r w:rsidRPr="004539A6">
              <w:rPr>
                <w:rFonts w:cs="Arial"/>
                <w:szCs w:val="20"/>
              </w:rPr>
              <w:t>1</w:t>
            </w:r>
          </w:p>
        </w:tc>
        <w:tc>
          <w:tcPr>
            <w:tcW w:w="1620" w:type="dxa"/>
            <w:tcBorders>
              <w:top w:val="single" w:sz="4" w:space="0" w:color="auto"/>
              <w:left w:val="single" w:sz="4" w:space="0" w:color="auto"/>
              <w:bottom w:val="single" w:sz="4" w:space="0" w:color="auto"/>
              <w:right w:val="single" w:sz="4" w:space="0" w:color="auto"/>
            </w:tcBorders>
            <w:vAlign w:val="bottom"/>
          </w:tcPr>
          <w:p w14:paraId="7AFBC5BA" w14:textId="4CC132A3" w:rsidR="004539A6" w:rsidRPr="004539A6" w:rsidRDefault="004539A6" w:rsidP="00E05373">
            <w:pPr>
              <w:jc w:val="right"/>
              <w:rPr>
                <w:rFonts w:cs="Arial"/>
                <w:szCs w:val="20"/>
              </w:rPr>
            </w:pPr>
            <w:r w:rsidRPr="004539A6">
              <w:rPr>
                <w:rFonts w:cs="Arial"/>
                <w:szCs w:val="20"/>
              </w:rPr>
              <w:t>$6,162.90</w:t>
            </w:r>
          </w:p>
        </w:tc>
        <w:tc>
          <w:tcPr>
            <w:tcW w:w="1751" w:type="dxa"/>
            <w:tcBorders>
              <w:top w:val="single" w:sz="4" w:space="0" w:color="auto"/>
              <w:left w:val="single" w:sz="4" w:space="0" w:color="auto"/>
              <w:bottom w:val="single" w:sz="4" w:space="0" w:color="auto"/>
              <w:right w:val="single" w:sz="4" w:space="0" w:color="auto"/>
            </w:tcBorders>
            <w:vAlign w:val="bottom"/>
          </w:tcPr>
          <w:p w14:paraId="27DD74F8" w14:textId="342B32D8" w:rsidR="004539A6" w:rsidRPr="004539A6" w:rsidRDefault="004539A6" w:rsidP="00E05373">
            <w:pPr>
              <w:jc w:val="right"/>
              <w:rPr>
                <w:rFonts w:cs="Arial"/>
                <w:szCs w:val="20"/>
              </w:rPr>
            </w:pPr>
            <w:r w:rsidRPr="004539A6">
              <w:rPr>
                <w:rFonts w:cs="Arial"/>
                <w:szCs w:val="20"/>
              </w:rPr>
              <w:t>$6,162.90</w:t>
            </w:r>
          </w:p>
        </w:tc>
      </w:tr>
      <w:tr w:rsidR="004539A6" w:rsidRPr="004539A6" w14:paraId="1680974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0185015" w14:textId="58204894" w:rsidR="004539A6" w:rsidRPr="004539A6" w:rsidRDefault="004539A6" w:rsidP="00E05373">
            <w:pPr>
              <w:rPr>
                <w:rFonts w:cs="Arial"/>
                <w:szCs w:val="20"/>
              </w:rPr>
            </w:pPr>
            <w:r w:rsidRPr="004539A6">
              <w:rPr>
                <w:rFonts w:cs="Arial"/>
                <w:szCs w:val="20"/>
              </w:rPr>
              <w:t>GAMMAPLEX 5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7FC514DC" w14:textId="69429526" w:rsidR="004539A6" w:rsidRPr="004539A6" w:rsidRDefault="004539A6" w:rsidP="00E05373">
            <w:pPr>
              <w:jc w:val="center"/>
              <w:rPr>
                <w:rFonts w:cs="Arial"/>
                <w:szCs w:val="20"/>
              </w:rPr>
            </w:pPr>
            <w:r w:rsidRPr="004539A6">
              <w:rPr>
                <w:rFonts w:cs="Arial"/>
                <w:szCs w:val="20"/>
              </w:rPr>
              <w:t>44</w:t>
            </w:r>
          </w:p>
        </w:tc>
        <w:tc>
          <w:tcPr>
            <w:tcW w:w="1620" w:type="dxa"/>
            <w:tcBorders>
              <w:top w:val="single" w:sz="4" w:space="0" w:color="auto"/>
              <w:left w:val="single" w:sz="4" w:space="0" w:color="auto"/>
              <w:bottom w:val="single" w:sz="4" w:space="0" w:color="auto"/>
              <w:right w:val="single" w:sz="4" w:space="0" w:color="auto"/>
            </w:tcBorders>
            <w:vAlign w:val="bottom"/>
          </w:tcPr>
          <w:p w14:paraId="46BE36F4" w14:textId="2E89110A" w:rsidR="004539A6" w:rsidRPr="004539A6" w:rsidRDefault="004539A6" w:rsidP="00E05373">
            <w:pPr>
              <w:jc w:val="right"/>
              <w:rPr>
                <w:rFonts w:cs="Arial"/>
                <w:szCs w:val="20"/>
              </w:rPr>
            </w:pPr>
            <w:r w:rsidRPr="004539A6">
              <w:rPr>
                <w:rFonts w:cs="Arial"/>
                <w:szCs w:val="20"/>
              </w:rPr>
              <w:t>$201,197.55</w:t>
            </w:r>
          </w:p>
        </w:tc>
        <w:tc>
          <w:tcPr>
            <w:tcW w:w="1751" w:type="dxa"/>
            <w:tcBorders>
              <w:top w:val="single" w:sz="4" w:space="0" w:color="auto"/>
              <w:left w:val="single" w:sz="4" w:space="0" w:color="auto"/>
              <w:bottom w:val="single" w:sz="4" w:space="0" w:color="auto"/>
              <w:right w:val="single" w:sz="4" w:space="0" w:color="auto"/>
            </w:tcBorders>
            <w:vAlign w:val="bottom"/>
          </w:tcPr>
          <w:p w14:paraId="0A4F1260" w14:textId="78BCB863" w:rsidR="004539A6" w:rsidRPr="004539A6" w:rsidRDefault="004539A6" w:rsidP="00E05373">
            <w:pPr>
              <w:jc w:val="right"/>
              <w:rPr>
                <w:rFonts w:cs="Arial"/>
                <w:szCs w:val="20"/>
              </w:rPr>
            </w:pPr>
            <w:r w:rsidRPr="004539A6">
              <w:rPr>
                <w:rFonts w:cs="Arial"/>
                <w:szCs w:val="20"/>
              </w:rPr>
              <w:t>$4,572.67</w:t>
            </w:r>
          </w:p>
        </w:tc>
      </w:tr>
      <w:tr w:rsidR="004539A6" w:rsidRPr="004539A6" w14:paraId="4708E0A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E389E04" w14:textId="7D5D4059" w:rsidR="004539A6" w:rsidRPr="004539A6" w:rsidRDefault="004539A6" w:rsidP="00E05373">
            <w:pPr>
              <w:rPr>
                <w:rFonts w:cs="Arial"/>
                <w:szCs w:val="20"/>
              </w:rPr>
            </w:pPr>
            <w:r w:rsidRPr="004539A6">
              <w:rPr>
                <w:rFonts w:cs="Arial"/>
                <w:szCs w:val="20"/>
              </w:rPr>
              <w:t>GAMUNEX-C 1 GRAM/10 ML VIAL</w:t>
            </w:r>
          </w:p>
        </w:tc>
        <w:tc>
          <w:tcPr>
            <w:tcW w:w="1080" w:type="dxa"/>
            <w:tcBorders>
              <w:top w:val="single" w:sz="4" w:space="0" w:color="auto"/>
              <w:left w:val="single" w:sz="4" w:space="0" w:color="auto"/>
              <w:bottom w:val="single" w:sz="4" w:space="0" w:color="auto"/>
              <w:right w:val="single" w:sz="4" w:space="0" w:color="auto"/>
            </w:tcBorders>
            <w:vAlign w:val="bottom"/>
          </w:tcPr>
          <w:p w14:paraId="3D12D8C5" w14:textId="62C59953" w:rsidR="004539A6" w:rsidRPr="004539A6" w:rsidRDefault="004539A6" w:rsidP="00E05373">
            <w:pPr>
              <w:jc w:val="center"/>
              <w:rPr>
                <w:rFonts w:cs="Arial"/>
                <w:szCs w:val="20"/>
              </w:rPr>
            </w:pPr>
            <w:r w:rsidRPr="004539A6">
              <w:rPr>
                <w:rFonts w:cs="Arial"/>
                <w:szCs w:val="20"/>
              </w:rPr>
              <w:t>81</w:t>
            </w:r>
          </w:p>
        </w:tc>
        <w:tc>
          <w:tcPr>
            <w:tcW w:w="1620" w:type="dxa"/>
            <w:tcBorders>
              <w:top w:val="single" w:sz="4" w:space="0" w:color="auto"/>
              <w:left w:val="single" w:sz="4" w:space="0" w:color="auto"/>
              <w:bottom w:val="single" w:sz="4" w:space="0" w:color="auto"/>
              <w:right w:val="single" w:sz="4" w:space="0" w:color="auto"/>
            </w:tcBorders>
            <w:vAlign w:val="bottom"/>
          </w:tcPr>
          <w:p w14:paraId="1712C4D3" w14:textId="4E351B33" w:rsidR="004539A6" w:rsidRPr="004539A6" w:rsidRDefault="004539A6" w:rsidP="00E05373">
            <w:pPr>
              <w:jc w:val="right"/>
              <w:rPr>
                <w:rFonts w:cs="Arial"/>
                <w:szCs w:val="20"/>
              </w:rPr>
            </w:pPr>
            <w:r w:rsidRPr="004539A6">
              <w:rPr>
                <w:rFonts w:cs="Arial"/>
                <w:szCs w:val="20"/>
              </w:rPr>
              <w:t>$14,646.18</w:t>
            </w:r>
          </w:p>
        </w:tc>
        <w:tc>
          <w:tcPr>
            <w:tcW w:w="1751" w:type="dxa"/>
            <w:tcBorders>
              <w:top w:val="single" w:sz="4" w:space="0" w:color="auto"/>
              <w:left w:val="single" w:sz="4" w:space="0" w:color="auto"/>
              <w:bottom w:val="single" w:sz="4" w:space="0" w:color="auto"/>
              <w:right w:val="single" w:sz="4" w:space="0" w:color="auto"/>
            </w:tcBorders>
            <w:vAlign w:val="bottom"/>
          </w:tcPr>
          <w:p w14:paraId="4615A287" w14:textId="3CD96CB8" w:rsidR="004539A6" w:rsidRPr="004539A6" w:rsidRDefault="004539A6" w:rsidP="00E05373">
            <w:pPr>
              <w:jc w:val="right"/>
              <w:rPr>
                <w:rFonts w:cs="Arial"/>
                <w:szCs w:val="20"/>
              </w:rPr>
            </w:pPr>
            <w:r w:rsidRPr="004539A6">
              <w:rPr>
                <w:rFonts w:cs="Arial"/>
                <w:szCs w:val="20"/>
              </w:rPr>
              <w:t>$180.82</w:t>
            </w:r>
          </w:p>
        </w:tc>
      </w:tr>
      <w:tr w:rsidR="004539A6" w:rsidRPr="004539A6" w14:paraId="33C5777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A9EFE59" w14:textId="57925BC8" w:rsidR="004539A6" w:rsidRPr="004539A6" w:rsidRDefault="004539A6" w:rsidP="00E05373">
            <w:pPr>
              <w:rPr>
                <w:rFonts w:cs="Arial"/>
                <w:szCs w:val="20"/>
              </w:rPr>
            </w:pPr>
            <w:r w:rsidRPr="004539A6">
              <w:rPr>
                <w:rFonts w:cs="Arial"/>
                <w:szCs w:val="20"/>
              </w:rPr>
              <w:t>GAMUNEX-C 10 GRAM/100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00905F19" w14:textId="096591A4" w:rsidR="004539A6" w:rsidRPr="004539A6" w:rsidRDefault="004539A6" w:rsidP="00E05373">
            <w:pPr>
              <w:jc w:val="center"/>
              <w:rPr>
                <w:rFonts w:cs="Arial"/>
                <w:szCs w:val="20"/>
              </w:rPr>
            </w:pPr>
            <w:r w:rsidRPr="004539A6">
              <w:rPr>
                <w:rFonts w:cs="Arial"/>
                <w:szCs w:val="20"/>
              </w:rPr>
              <w:t>871</w:t>
            </w:r>
          </w:p>
        </w:tc>
        <w:tc>
          <w:tcPr>
            <w:tcW w:w="1620" w:type="dxa"/>
            <w:tcBorders>
              <w:top w:val="single" w:sz="4" w:space="0" w:color="auto"/>
              <w:left w:val="single" w:sz="4" w:space="0" w:color="auto"/>
              <w:bottom w:val="single" w:sz="4" w:space="0" w:color="auto"/>
              <w:right w:val="single" w:sz="4" w:space="0" w:color="auto"/>
            </w:tcBorders>
            <w:vAlign w:val="bottom"/>
          </w:tcPr>
          <w:p w14:paraId="3D9CEF7D" w14:textId="0A296332" w:rsidR="004539A6" w:rsidRPr="004539A6" w:rsidRDefault="004539A6" w:rsidP="00E05373">
            <w:pPr>
              <w:jc w:val="right"/>
              <w:rPr>
                <w:rFonts w:cs="Arial"/>
                <w:szCs w:val="20"/>
              </w:rPr>
            </w:pPr>
            <w:r w:rsidRPr="004539A6">
              <w:rPr>
                <w:rFonts w:cs="Arial"/>
                <w:szCs w:val="20"/>
              </w:rPr>
              <w:t>$796,952.41</w:t>
            </w:r>
          </w:p>
        </w:tc>
        <w:tc>
          <w:tcPr>
            <w:tcW w:w="1751" w:type="dxa"/>
            <w:tcBorders>
              <w:top w:val="single" w:sz="4" w:space="0" w:color="auto"/>
              <w:left w:val="single" w:sz="4" w:space="0" w:color="auto"/>
              <w:bottom w:val="single" w:sz="4" w:space="0" w:color="auto"/>
              <w:right w:val="single" w:sz="4" w:space="0" w:color="auto"/>
            </w:tcBorders>
            <w:vAlign w:val="bottom"/>
          </w:tcPr>
          <w:p w14:paraId="489C6B19" w14:textId="561D6FD6" w:rsidR="004539A6" w:rsidRPr="004539A6" w:rsidRDefault="004539A6" w:rsidP="00E05373">
            <w:pPr>
              <w:jc w:val="right"/>
              <w:rPr>
                <w:rFonts w:cs="Arial"/>
                <w:szCs w:val="20"/>
              </w:rPr>
            </w:pPr>
            <w:r w:rsidRPr="004539A6">
              <w:rPr>
                <w:rFonts w:cs="Arial"/>
                <w:szCs w:val="20"/>
              </w:rPr>
              <w:t>$914.99</w:t>
            </w:r>
          </w:p>
        </w:tc>
      </w:tr>
      <w:tr w:rsidR="004539A6" w:rsidRPr="004539A6" w14:paraId="0B3FB92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9852B2F" w14:textId="4F34A27D" w:rsidR="004539A6" w:rsidRPr="004539A6" w:rsidRDefault="004539A6" w:rsidP="00E05373">
            <w:pPr>
              <w:rPr>
                <w:rFonts w:cs="Arial"/>
                <w:szCs w:val="20"/>
              </w:rPr>
            </w:pPr>
            <w:r w:rsidRPr="004539A6">
              <w:rPr>
                <w:rFonts w:cs="Arial"/>
                <w:szCs w:val="20"/>
              </w:rPr>
              <w:t>GAMUNEX-C 2.5 GRAM/25 ML VIAL</w:t>
            </w:r>
          </w:p>
        </w:tc>
        <w:tc>
          <w:tcPr>
            <w:tcW w:w="1080" w:type="dxa"/>
            <w:tcBorders>
              <w:top w:val="single" w:sz="4" w:space="0" w:color="auto"/>
              <w:left w:val="single" w:sz="4" w:space="0" w:color="auto"/>
              <w:bottom w:val="single" w:sz="4" w:space="0" w:color="auto"/>
              <w:right w:val="single" w:sz="4" w:space="0" w:color="auto"/>
            </w:tcBorders>
            <w:vAlign w:val="bottom"/>
          </w:tcPr>
          <w:p w14:paraId="44D675D4" w14:textId="11106B1D" w:rsidR="004539A6" w:rsidRPr="004539A6" w:rsidRDefault="004539A6" w:rsidP="00E05373">
            <w:pPr>
              <w:jc w:val="center"/>
              <w:rPr>
                <w:rFonts w:cs="Arial"/>
                <w:szCs w:val="20"/>
              </w:rPr>
            </w:pPr>
            <w:r w:rsidRPr="004539A6">
              <w:rPr>
                <w:rFonts w:cs="Arial"/>
                <w:szCs w:val="20"/>
              </w:rPr>
              <w:t>34</w:t>
            </w:r>
          </w:p>
        </w:tc>
        <w:tc>
          <w:tcPr>
            <w:tcW w:w="1620" w:type="dxa"/>
            <w:tcBorders>
              <w:top w:val="single" w:sz="4" w:space="0" w:color="auto"/>
              <w:left w:val="single" w:sz="4" w:space="0" w:color="auto"/>
              <w:bottom w:val="single" w:sz="4" w:space="0" w:color="auto"/>
              <w:right w:val="single" w:sz="4" w:space="0" w:color="auto"/>
            </w:tcBorders>
            <w:vAlign w:val="bottom"/>
          </w:tcPr>
          <w:p w14:paraId="727311FD" w14:textId="520C2236" w:rsidR="004539A6" w:rsidRPr="004539A6" w:rsidRDefault="004539A6" w:rsidP="00E05373">
            <w:pPr>
              <w:jc w:val="right"/>
              <w:rPr>
                <w:rFonts w:cs="Arial"/>
                <w:szCs w:val="20"/>
              </w:rPr>
            </w:pPr>
            <w:r w:rsidRPr="004539A6">
              <w:rPr>
                <w:rFonts w:cs="Arial"/>
                <w:szCs w:val="20"/>
              </w:rPr>
              <w:t>$20,402.34</w:t>
            </w:r>
          </w:p>
        </w:tc>
        <w:tc>
          <w:tcPr>
            <w:tcW w:w="1751" w:type="dxa"/>
            <w:tcBorders>
              <w:top w:val="single" w:sz="4" w:space="0" w:color="auto"/>
              <w:left w:val="single" w:sz="4" w:space="0" w:color="auto"/>
              <w:bottom w:val="single" w:sz="4" w:space="0" w:color="auto"/>
              <w:right w:val="single" w:sz="4" w:space="0" w:color="auto"/>
            </w:tcBorders>
            <w:vAlign w:val="bottom"/>
          </w:tcPr>
          <w:p w14:paraId="43861E28" w14:textId="4A65ED17" w:rsidR="004539A6" w:rsidRPr="004539A6" w:rsidRDefault="004539A6" w:rsidP="00E05373">
            <w:pPr>
              <w:jc w:val="right"/>
              <w:rPr>
                <w:rFonts w:cs="Arial"/>
                <w:szCs w:val="20"/>
              </w:rPr>
            </w:pPr>
            <w:r w:rsidRPr="004539A6">
              <w:rPr>
                <w:rFonts w:cs="Arial"/>
                <w:szCs w:val="20"/>
              </w:rPr>
              <w:t>$600.07</w:t>
            </w:r>
          </w:p>
        </w:tc>
      </w:tr>
      <w:tr w:rsidR="004539A6" w:rsidRPr="004539A6" w14:paraId="4ECE6B3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6ADDD3D" w14:textId="5B55DDA8" w:rsidR="004539A6" w:rsidRPr="004539A6" w:rsidRDefault="004539A6" w:rsidP="00E05373">
            <w:pPr>
              <w:rPr>
                <w:rFonts w:cs="Arial"/>
                <w:szCs w:val="20"/>
              </w:rPr>
            </w:pPr>
            <w:r w:rsidRPr="004539A6">
              <w:rPr>
                <w:rFonts w:cs="Arial"/>
                <w:szCs w:val="20"/>
              </w:rPr>
              <w:t>GAMUNEX-C 20 GRAM/200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70D341D" w14:textId="119FC2A7" w:rsidR="004539A6" w:rsidRPr="004539A6" w:rsidRDefault="004539A6" w:rsidP="00E05373">
            <w:pPr>
              <w:jc w:val="center"/>
              <w:rPr>
                <w:rFonts w:cs="Arial"/>
                <w:szCs w:val="20"/>
              </w:rPr>
            </w:pPr>
            <w:r w:rsidRPr="004539A6">
              <w:rPr>
                <w:rFonts w:cs="Arial"/>
                <w:szCs w:val="20"/>
              </w:rPr>
              <w:t>1</w:t>
            </w:r>
            <w:r w:rsidR="00E05373">
              <w:rPr>
                <w:rFonts w:cs="Arial"/>
                <w:szCs w:val="20"/>
              </w:rPr>
              <w:t>,</w:t>
            </w:r>
            <w:r w:rsidRPr="004539A6">
              <w:rPr>
                <w:rFonts w:cs="Arial"/>
                <w:szCs w:val="20"/>
              </w:rPr>
              <w:t>031</w:t>
            </w:r>
          </w:p>
        </w:tc>
        <w:tc>
          <w:tcPr>
            <w:tcW w:w="1620" w:type="dxa"/>
            <w:tcBorders>
              <w:top w:val="single" w:sz="4" w:space="0" w:color="auto"/>
              <w:left w:val="single" w:sz="4" w:space="0" w:color="auto"/>
              <w:bottom w:val="single" w:sz="4" w:space="0" w:color="auto"/>
              <w:right w:val="single" w:sz="4" w:space="0" w:color="auto"/>
            </w:tcBorders>
            <w:vAlign w:val="bottom"/>
          </w:tcPr>
          <w:p w14:paraId="50953D43" w14:textId="018E72DA" w:rsidR="004539A6" w:rsidRPr="004539A6" w:rsidRDefault="004539A6" w:rsidP="00E05373">
            <w:pPr>
              <w:jc w:val="right"/>
              <w:rPr>
                <w:rFonts w:cs="Arial"/>
                <w:szCs w:val="20"/>
              </w:rPr>
            </w:pPr>
            <w:r w:rsidRPr="004539A6">
              <w:rPr>
                <w:rFonts w:cs="Arial"/>
                <w:szCs w:val="20"/>
              </w:rPr>
              <w:t>$2,559,822.99</w:t>
            </w:r>
          </w:p>
        </w:tc>
        <w:tc>
          <w:tcPr>
            <w:tcW w:w="1751" w:type="dxa"/>
            <w:tcBorders>
              <w:top w:val="single" w:sz="4" w:space="0" w:color="auto"/>
              <w:left w:val="single" w:sz="4" w:space="0" w:color="auto"/>
              <w:bottom w:val="single" w:sz="4" w:space="0" w:color="auto"/>
              <w:right w:val="single" w:sz="4" w:space="0" w:color="auto"/>
            </w:tcBorders>
            <w:vAlign w:val="bottom"/>
          </w:tcPr>
          <w:p w14:paraId="085C0F95" w14:textId="24896356" w:rsidR="004539A6" w:rsidRPr="004539A6" w:rsidRDefault="004539A6" w:rsidP="00E05373">
            <w:pPr>
              <w:jc w:val="right"/>
              <w:rPr>
                <w:rFonts w:cs="Arial"/>
                <w:szCs w:val="20"/>
              </w:rPr>
            </w:pPr>
            <w:r w:rsidRPr="004539A6">
              <w:rPr>
                <w:rFonts w:cs="Arial"/>
                <w:szCs w:val="20"/>
              </w:rPr>
              <w:t>$2,482.85</w:t>
            </w:r>
          </w:p>
        </w:tc>
      </w:tr>
      <w:tr w:rsidR="004539A6" w:rsidRPr="004539A6" w14:paraId="2B03B6AF"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FF5187E" w14:textId="3D961C05" w:rsidR="004539A6" w:rsidRPr="004539A6" w:rsidRDefault="004539A6" w:rsidP="00E05373">
            <w:pPr>
              <w:rPr>
                <w:rFonts w:cs="Arial"/>
                <w:szCs w:val="20"/>
              </w:rPr>
            </w:pPr>
            <w:r w:rsidRPr="004539A6">
              <w:rPr>
                <w:rFonts w:cs="Arial"/>
                <w:szCs w:val="20"/>
              </w:rPr>
              <w:t>GAMUNEX-C 40 GRAM/400 ML VIAL</w:t>
            </w:r>
          </w:p>
        </w:tc>
        <w:tc>
          <w:tcPr>
            <w:tcW w:w="1080" w:type="dxa"/>
            <w:tcBorders>
              <w:top w:val="single" w:sz="4" w:space="0" w:color="auto"/>
              <w:left w:val="single" w:sz="4" w:space="0" w:color="auto"/>
              <w:bottom w:val="single" w:sz="4" w:space="0" w:color="auto"/>
              <w:right w:val="single" w:sz="4" w:space="0" w:color="auto"/>
            </w:tcBorders>
            <w:vAlign w:val="bottom"/>
          </w:tcPr>
          <w:p w14:paraId="58B973FC" w14:textId="0648E4B7" w:rsidR="004539A6" w:rsidRPr="004539A6" w:rsidRDefault="004539A6" w:rsidP="00E05373">
            <w:pPr>
              <w:jc w:val="center"/>
              <w:rPr>
                <w:rFonts w:cs="Arial"/>
                <w:szCs w:val="20"/>
              </w:rPr>
            </w:pPr>
            <w:r w:rsidRPr="004539A6">
              <w:rPr>
                <w:rFonts w:cs="Arial"/>
                <w:szCs w:val="20"/>
              </w:rPr>
              <w:t>450</w:t>
            </w:r>
          </w:p>
        </w:tc>
        <w:tc>
          <w:tcPr>
            <w:tcW w:w="1620" w:type="dxa"/>
            <w:tcBorders>
              <w:top w:val="single" w:sz="4" w:space="0" w:color="auto"/>
              <w:left w:val="single" w:sz="4" w:space="0" w:color="auto"/>
              <w:bottom w:val="single" w:sz="4" w:space="0" w:color="auto"/>
              <w:right w:val="single" w:sz="4" w:space="0" w:color="auto"/>
            </w:tcBorders>
            <w:vAlign w:val="bottom"/>
          </w:tcPr>
          <w:p w14:paraId="5DA37F0F" w14:textId="481BF91E" w:rsidR="004539A6" w:rsidRPr="004539A6" w:rsidRDefault="004539A6" w:rsidP="00E05373">
            <w:pPr>
              <w:jc w:val="right"/>
              <w:rPr>
                <w:rFonts w:cs="Arial"/>
                <w:szCs w:val="20"/>
              </w:rPr>
            </w:pPr>
            <w:r w:rsidRPr="004539A6">
              <w:rPr>
                <w:rFonts w:cs="Arial"/>
                <w:szCs w:val="20"/>
              </w:rPr>
              <w:t>$1,757,043.58</w:t>
            </w:r>
          </w:p>
        </w:tc>
        <w:tc>
          <w:tcPr>
            <w:tcW w:w="1751" w:type="dxa"/>
            <w:tcBorders>
              <w:top w:val="single" w:sz="4" w:space="0" w:color="auto"/>
              <w:left w:val="single" w:sz="4" w:space="0" w:color="auto"/>
              <w:bottom w:val="single" w:sz="4" w:space="0" w:color="auto"/>
              <w:right w:val="single" w:sz="4" w:space="0" w:color="auto"/>
            </w:tcBorders>
            <w:vAlign w:val="bottom"/>
          </w:tcPr>
          <w:p w14:paraId="644E4D98" w14:textId="0E578896" w:rsidR="004539A6" w:rsidRPr="004539A6" w:rsidRDefault="004539A6" w:rsidP="00E05373">
            <w:pPr>
              <w:jc w:val="right"/>
              <w:rPr>
                <w:rFonts w:cs="Arial"/>
                <w:szCs w:val="20"/>
              </w:rPr>
            </w:pPr>
            <w:r w:rsidRPr="004539A6">
              <w:rPr>
                <w:rFonts w:cs="Arial"/>
                <w:szCs w:val="20"/>
              </w:rPr>
              <w:t>$3,904.54</w:t>
            </w:r>
          </w:p>
        </w:tc>
      </w:tr>
      <w:tr w:rsidR="004539A6" w:rsidRPr="004539A6" w14:paraId="629E6F2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88411B8" w14:textId="0BB78686" w:rsidR="004539A6" w:rsidRPr="004539A6" w:rsidRDefault="004539A6" w:rsidP="00E05373">
            <w:pPr>
              <w:rPr>
                <w:rFonts w:cs="Arial"/>
                <w:szCs w:val="20"/>
              </w:rPr>
            </w:pPr>
            <w:r w:rsidRPr="004539A6">
              <w:rPr>
                <w:rFonts w:cs="Arial"/>
                <w:szCs w:val="20"/>
              </w:rPr>
              <w:t>GAMUNEX-C 5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0DA897E3" w14:textId="01A2CC53" w:rsidR="004539A6" w:rsidRPr="004539A6" w:rsidRDefault="004539A6" w:rsidP="00E05373">
            <w:pPr>
              <w:jc w:val="center"/>
              <w:rPr>
                <w:rFonts w:cs="Arial"/>
                <w:szCs w:val="20"/>
              </w:rPr>
            </w:pPr>
            <w:r w:rsidRPr="004539A6">
              <w:rPr>
                <w:rFonts w:cs="Arial"/>
                <w:szCs w:val="20"/>
              </w:rPr>
              <w:t>645</w:t>
            </w:r>
          </w:p>
        </w:tc>
        <w:tc>
          <w:tcPr>
            <w:tcW w:w="1620" w:type="dxa"/>
            <w:tcBorders>
              <w:top w:val="single" w:sz="4" w:space="0" w:color="auto"/>
              <w:left w:val="single" w:sz="4" w:space="0" w:color="auto"/>
              <w:bottom w:val="single" w:sz="4" w:space="0" w:color="auto"/>
              <w:right w:val="single" w:sz="4" w:space="0" w:color="auto"/>
            </w:tcBorders>
            <w:vAlign w:val="bottom"/>
          </w:tcPr>
          <w:p w14:paraId="17D7A35A" w14:textId="5B00DF82" w:rsidR="004539A6" w:rsidRPr="004539A6" w:rsidRDefault="004539A6" w:rsidP="00E05373">
            <w:pPr>
              <w:jc w:val="right"/>
              <w:rPr>
                <w:rFonts w:cs="Arial"/>
                <w:szCs w:val="20"/>
              </w:rPr>
            </w:pPr>
            <w:r w:rsidRPr="004539A6">
              <w:rPr>
                <w:rFonts w:cs="Arial"/>
                <w:szCs w:val="20"/>
              </w:rPr>
              <w:t>$336,726.37</w:t>
            </w:r>
          </w:p>
        </w:tc>
        <w:tc>
          <w:tcPr>
            <w:tcW w:w="1751" w:type="dxa"/>
            <w:tcBorders>
              <w:top w:val="single" w:sz="4" w:space="0" w:color="auto"/>
              <w:left w:val="single" w:sz="4" w:space="0" w:color="auto"/>
              <w:bottom w:val="single" w:sz="4" w:space="0" w:color="auto"/>
              <w:right w:val="single" w:sz="4" w:space="0" w:color="auto"/>
            </w:tcBorders>
            <w:vAlign w:val="bottom"/>
          </w:tcPr>
          <w:p w14:paraId="46A27CE6" w14:textId="3B0EFDBD" w:rsidR="004539A6" w:rsidRPr="004539A6" w:rsidRDefault="004539A6" w:rsidP="00E05373">
            <w:pPr>
              <w:jc w:val="right"/>
              <w:rPr>
                <w:rFonts w:cs="Arial"/>
                <w:szCs w:val="20"/>
              </w:rPr>
            </w:pPr>
            <w:r w:rsidRPr="004539A6">
              <w:rPr>
                <w:rFonts w:cs="Arial"/>
                <w:szCs w:val="20"/>
              </w:rPr>
              <w:t>$522.06</w:t>
            </w:r>
          </w:p>
        </w:tc>
      </w:tr>
      <w:tr w:rsidR="004539A6" w:rsidRPr="004539A6" w14:paraId="79703BFC"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31AFEB6" w14:textId="45871F90" w:rsidR="004539A6" w:rsidRPr="004539A6" w:rsidRDefault="004539A6" w:rsidP="00E05373">
            <w:pPr>
              <w:rPr>
                <w:rFonts w:cs="Arial"/>
                <w:szCs w:val="20"/>
              </w:rPr>
            </w:pPr>
            <w:r w:rsidRPr="004539A6">
              <w:rPr>
                <w:rFonts w:cs="Arial"/>
                <w:szCs w:val="20"/>
              </w:rPr>
              <w:t>HIZENTRA 1 GRAM/5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6DAA7A42" w14:textId="0E390774" w:rsidR="004539A6" w:rsidRPr="004539A6" w:rsidRDefault="004539A6" w:rsidP="00E05373">
            <w:pPr>
              <w:jc w:val="center"/>
              <w:rPr>
                <w:rFonts w:cs="Arial"/>
                <w:szCs w:val="20"/>
              </w:rPr>
            </w:pPr>
            <w:r w:rsidRPr="004539A6">
              <w:rPr>
                <w:rFonts w:cs="Arial"/>
                <w:szCs w:val="20"/>
              </w:rPr>
              <w:t>239</w:t>
            </w:r>
          </w:p>
        </w:tc>
        <w:tc>
          <w:tcPr>
            <w:tcW w:w="1620" w:type="dxa"/>
            <w:tcBorders>
              <w:top w:val="single" w:sz="4" w:space="0" w:color="auto"/>
              <w:left w:val="single" w:sz="4" w:space="0" w:color="auto"/>
              <w:bottom w:val="single" w:sz="4" w:space="0" w:color="auto"/>
              <w:right w:val="single" w:sz="4" w:space="0" w:color="auto"/>
            </w:tcBorders>
            <w:vAlign w:val="bottom"/>
          </w:tcPr>
          <w:p w14:paraId="402136C7" w14:textId="6B52515C" w:rsidR="004539A6" w:rsidRPr="004539A6" w:rsidRDefault="004539A6" w:rsidP="00E05373">
            <w:pPr>
              <w:jc w:val="right"/>
              <w:rPr>
                <w:rFonts w:cs="Arial"/>
                <w:szCs w:val="20"/>
              </w:rPr>
            </w:pPr>
            <w:r w:rsidRPr="004539A6">
              <w:rPr>
                <w:rFonts w:cs="Arial"/>
                <w:szCs w:val="20"/>
              </w:rPr>
              <w:t>$187,812.24</w:t>
            </w:r>
          </w:p>
        </w:tc>
        <w:tc>
          <w:tcPr>
            <w:tcW w:w="1751" w:type="dxa"/>
            <w:tcBorders>
              <w:top w:val="single" w:sz="4" w:space="0" w:color="auto"/>
              <w:left w:val="single" w:sz="4" w:space="0" w:color="auto"/>
              <w:bottom w:val="single" w:sz="4" w:space="0" w:color="auto"/>
              <w:right w:val="single" w:sz="4" w:space="0" w:color="auto"/>
            </w:tcBorders>
            <w:vAlign w:val="bottom"/>
          </w:tcPr>
          <w:p w14:paraId="553F536C" w14:textId="63DA0441" w:rsidR="004539A6" w:rsidRPr="004539A6" w:rsidRDefault="004539A6" w:rsidP="00E05373">
            <w:pPr>
              <w:jc w:val="right"/>
              <w:rPr>
                <w:rFonts w:cs="Arial"/>
                <w:szCs w:val="20"/>
              </w:rPr>
            </w:pPr>
            <w:r w:rsidRPr="004539A6">
              <w:rPr>
                <w:rFonts w:cs="Arial"/>
                <w:szCs w:val="20"/>
              </w:rPr>
              <w:t>$785.83</w:t>
            </w:r>
          </w:p>
        </w:tc>
      </w:tr>
      <w:tr w:rsidR="004539A6" w:rsidRPr="004539A6" w14:paraId="284048FF"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1BA2602" w14:textId="2459CD41" w:rsidR="004539A6" w:rsidRPr="004539A6" w:rsidRDefault="004539A6" w:rsidP="00E05373">
            <w:pPr>
              <w:rPr>
                <w:rFonts w:cs="Arial"/>
                <w:szCs w:val="20"/>
              </w:rPr>
            </w:pPr>
            <w:r w:rsidRPr="004539A6">
              <w:rPr>
                <w:rFonts w:cs="Arial"/>
                <w:szCs w:val="20"/>
              </w:rPr>
              <w:t>HIZENTRA 1 GRAM/5 ML VIAL</w:t>
            </w:r>
          </w:p>
        </w:tc>
        <w:tc>
          <w:tcPr>
            <w:tcW w:w="1080" w:type="dxa"/>
            <w:tcBorders>
              <w:top w:val="single" w:sz="4" w:space="0" w:color="auto"/>
              <w:left w:val="single" w:sz="4" w:space="0" w:color="auto"/>
              <w:bottom w:val="single" w:sz="4" w:space="0" w:color="auto"/>
              <w:right w:val="single" w:sz="4" w:space="0" w:color="auto"/>
            </w:tcBorders>
            <w:vAlign w:val="bottom"/>
          </w:tcPr>
          <w:p w14:paraId="3D51177C" w14:textId="12F78D96" w:rsidR="004539A6" w:rsidRPr="004539A6" w:rsidRDefault="004539A6" w:rsidP="00E05373">
            <w:pPr>
              <w:jc w:val="center"/>
              <w:rPr>
                <w:rFonts w:cs="Arial"/>
                <w:szCs w:val="20"/>
              </w:rPr>
            </w:pPr>
            <w:r w:rsidRPr="004539A6">
              <w:rPr>
                <w:rFonts w:cs="Arial"/>
                <w:szCs w:val="20"/>
              </w:rPr>
              <w:t>10</w:t>
            </w:r>
          </w:p>
        </w:tc>
        <w:tc>
          <w:tcPr>
            <w:tcW w:w="1620" w:type="dxa"/>
            <w:tcBorders>
              <w:top w:val="single" w:sz="4" w:space="0" w:color="auto"/>
              <w:left w:val="single" w:sz="4" w:space="0" w:color="auto"/>
              <w:bottom w:val="single" w:sz="4" w:space="0" w:color="auto"/>
              <w:right w:val="single" w:sz="4" w:space="0" w:color="auto"/>
            </w:tcBorders>
            <w:vAlign w:val="bottom"/>
          </w:tcPr>
          <w:p w14:paraId="6AFEB414" w14:textId="0E0EFC60" w:rsidR="004539A6" w:rsidRPr="004539A6" w:rsidRDefault="004539A6" w:rsidP="00E05373">
            <w:pPr>
              <w:jc w:val="right"/>
              <w:rPr>
                <w:rFonts w:cs="Arial"/>
                <w:szCs w:val="20"/>
              </w:rPr>
            </w:pPr>
            <w:r w:rsidRPr="004539A6">
              <w:rPr>
                <w:rFonts w:cs="Arial"/>
                <w:szCs w:val="20"/>
              </w:rPr>
              <w:t>$7,168.48</w:t>
            </w:r>
          </w:p>
        </w:tc>
        <w:tc>
          <w:tcPr>
            <w:tcW w:w="1751" w:type="dxa"/>
            <w:tcBorders>
              <w:top w:val="single" w:sz="4" w:space="0" w:color="auto"/>
              <w:left w:val="single" w:sz="4" w:space="0" w:color="auto"/>
              <w:bottom w:val="single" w:sz="4" w:space="0" w:color="auto"/>
              <w:right w:val="single" w:sz="4" w:space="0" w:color="auto"/>
            </w:tcBorders>
            <w:vAlign w:val="bottom"/>
          </w:tcPr>
          <w:p w14:paraId="484F60C5" w14:textId="18A5F59E" w:rsidR="004539A6" w:rsidRPr="004539A6" w:rsidRDefault="004539A6" w:rsidP="00E05373">
            <w:pPr>
              <w:jc w:val="right"/>
              <w:rPr>
                <w:rFonts w:cs="Arial"/>
                <w:szCs w:val="20"/>
              </w:rPr>
            </w:pPr>
            <w:r w:rsidRPr="004539A6">
              <w:rPr>
                <w:rFonts w:cs="Arial"/>
                <w:szCs w:val="20"/>
              </w:rPr>
              <w:t>$716.85</w:t>
            </w:r>
          </w:p>
        </w:tc>
      </w:tr>
      <w:tr w:rsidR="004539A6" w:rsidRPr="004539A6" w14:paraId="03387C50"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53D39E6" w14:textId="0B3504A2" w:rsidR="004539A6" w:rsidRPr="004539A6" w:rsidRDefault="004539A6" w:rsidP="00E05373">
            <w:pPr>
              <w:rPr>
                <w:rFonts w:cs="Arial"/>
                <w:szCs w:val="20"/>
              </w:rPr>
            </w:pPr>
            <w:r w:rsidRPr="004539A6">
              <w:rPr>
                <w:rFonts w:cs="Arial"/>
                <w:szCs w:val="20"/>
              </w:rPr>
              <w:t>HIZENTRA 10 GRAM/50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58E30F89" w14:textId="62748FF6" w:rsidR="004539A6" w:rsidRPr="004539A6" w:rsidRDefault="004539A6" w:rsidP="00E05373">
            <w:pPr>
              <w:jc w:val="center"/>
              <w:rPr>
                <w:rFonts w:cs="Arial"/>
                <w:szCs w:val="20"/>
              </w:rPr>
            </w:pPr>
            <w:r w:rsidRPr="004539A6">
              <w:rPr>
                <w:rFonts w:cs="Arial"/>
                <w:szCs w:val="20"/>
              </w:rPr>
              <w:t>130</w:t>
            </w:r>
          </w:p>
        </w:tc>
        <w:tc>
          <w:tcPr>
            <w:tcW w:w="1620" w:type="dxa"/>
            <w:tcBorders>
              <w:top w:val="single" w:sz="4" w:space="0" w:color="auto"/>
              <w:left w:val="single" w:sz="4" w:space="0" w:color="auto"/>
              <w:bottom w:val="single" w:sz="4" w:space="0" w:color="auto"/>
              <w:right w:val="single" w:sz="4" w:space="0" w:color="auto"/>
            </w:tcBorders>
            <w:vAlign w:val="bottom"/>
          </w:tcPr>
          <w:p w14:paraId="19D7D297" w14:textId="6A62798B" w:rsidR="004539A6" w:rsidRPr="004539A6" w:rsidRDefault="004539A6" w:rsidP="00E05373">
            <w:pPr>
              <w:jc w:val="right"/>
              <w:rPr>
                <w:rFonts w:cs="Arial"/>
                <w:szCs w:val="20"/>
              </w:rPr>
            </w:pPr>
            <w:r w:rsidRPr="004539A6">
              <w:rPr>
                <w:rFonts w:cs="Arial"/>
                <w:szCs w:val="20"/>
              </w:rPr>
              <w:t>$1,064,507.55</w:t>
            </w:r>
          </w:p>
        </w:tc>
        <w:tc>
          <w:tcPr>
            <w:tcW w:w="1751" w:type="dxa"/>
            <w:tcBorders>
              <w:top w:val="single" w:sz="4" w:space="0" w:color="auto"/>
              <w:left w:val="single" w:sz="4" w:space="0" w:color="auto"/>
              <w:bottom w:val="single" w:sz="4" w:space="0" w:color="auto"/>
              <w:right w:val="single" w:sz="4" w:space="0" w:color="auto"/>
            </w:tcBorders>
            <w:vAlign w:val="bottom"/>
          </w:tcPr>
          <w:p w14:paraId="07B699D7" w14:textId="7AE3887A" w:rsidR="004539A6" w:rsidRPr="004539A6" w:rsidRDefault="004539A6" w:rsidP="00E05373">
            <w:pPr>
              <w:jc w:val="right"/>
              <w:rPr>
                <w:rFonts w:cs="Arial"/>
                <w:szCs w:val="20"/>
              </w:rPr>
            </w:pPr>
            <w:r w:rsidRPr="004539A6">
              <w:rPr>
                <w:rFonts w:cs="Arial"/>
                <w:szCs w:val="20"/>
              </w:rPr>
              <w:t>$8,188.52</w:t>
            </w:r>
          </w:p>
        </w:tc>
      </w:tr>
      <w:tr w:rsidR="004539A6" w:rsidRPr="004539A6" w14:paraId="310A81B7"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905CD2D" w14:textId="07AC73EB" w:rsidR="004539A6" w:rsidRPr="004539A6" w:rsidRDefault="004539A6" w:rsidP="00E05373">
            <w:pPr>
              <w:rPr>
                <w:rFonts w:cs="Arial"/>
                <w:szCs w:val="20"/>
              </w:rPr>
            </w:pPr>
            <w:r w:rsidRPr="004539A6">
              <w:rPr>
                <w:rFonts w:cs="Arial"/>
                <w:szCs w:val="20"/>
              </w:rPr>
              <w:t>HIZENTRA 10 GRAM/50 ML VIAL</w:t>
            </w:r>
          </w:p>
        </w:tc>
        <w:tc>
          <w:tcPr>
            <w:tcW w:w="1080" w:type="dxa"/>
            <w:tcBorders>
              <w:top w:val="single" w:sz="4" w:space="0" w:color="auto"/>
              <w:left w:val="single" w:sz="4" w:space="0" w:color="auto"/>
              <w:bottom w:val="single" w:sz="4" w:space="0" w:color="auto"/>
              <w:right w:val="single" w:sz="4" w:space="0" w:color="auto"/>
            </w:tcBorders>
            <w:vAlign w:val="bottom"/>
          </w:tcPr>
          <w:p w14:paraId="5E9CEF18" w14:textId="3AAD59E1" w:rsidR="004539A6" w:rsidRPr="004539A6" w:rsidRDefault="004539A6" w:rsidP="00E05373">
            <w:pPr>
              <w:jc w:val="center"/>
              <w:rPr>
                <w:rFonts w:cs="Arial"/>
                <w:szCs w:val="20"/>
              </w:rPr>
            </w:pPr>
            <w:r w:rsidRPr="004539A6">
              <w:rPr>
                <w:rFonts w:cs="Arial"/>
                <w:szCs w:val="20"/>
              </w:rPr>
              <w:t>13</w:t>
            </w:r>
          </w:p>
        </w:tc>
        <w:tc>
          <w:tcPr>
            <w:tcW w:w="1620" w:type="dxa"/>
            <w:tcBorders>
              <w:top w:val="single" w:sz="4" w:space="0" w:color="auto"/>
              <w:left w:val="single" w:sz="4" w:space="0" w:color="auto"/>
              <w:bottom w:val="single" w:sz="4" w:space="0" w:color="auto"/>
              <w:right w:val="single" w:sz="4" w:space="0" w:color="auto"/>
            </w:tcBorders>
            <w:vAlign w:val="bottom"/>
          </w:tcPr>
          <w:p w14:paraId="458D61F5" w14:textId="55F0E9A1" w:rsidR="004539A6" w:rsidRPr="004539A6" w:rsidRDefault="004539A6" w:rsidP="00E05373">
            <w:pPr>
              <w:jc w:val="right"/>
              <w:rPr>
                <w:rFonts w:cs="Arial"/>
                <w:szCs w:val="20"/>
              </w:rPr>
            </w:pPr>
            <w:r w:rsidRPr="004539A6">
              <w:rPr>
                <w:rFonts w:cs="Arial"/>
                <w:szCs w:val="20"/>
              </w:rPr>
              <w:t>$60,440.97</w:t>
            </w:r>
          </w:p>
        </w:tc>
        <w:tc>
          <w:tcPr>
            <w:tcW w:w="1751" w:type="dxa"/>
            <w:tcBorders>
              <w:top w:val="single" w:sz="4" w:space="0" w:color="auto"/>
              <w:left w:val="single" w:sz="4" w:space="0" w:color="auto"/>
              <w:bottom w:val="single" w:sz="4" w:space="0" w:color="auto"/>
              <w:right w:val="single" w:sz="4" w:space="0" w:color="auto"/>
            </w:tcBorders>
            <w:vAlign w:val="bottom"/>
          </w:tcPr>
          <w:p w14:paraId="5BF3BF9B" w14:textId="2426104A" w:rsidR="004539A6" w:rsidRPr="004539A6" w:rsidRDefault="004539A6" w:rsidP="00E05373">
            <w:pPr>
              <w:jc w:val="right"/>
              <w:rPr>
                <w:rFonts w:cs="Arial"/>
                <w:szCs w:val="20"/>
              </w:rPr>
            </w:pPr>
            <w:r w:rsidRPr="004539A6">
              <w:rPr>
                <w:rFonts w:cs="Arial"/>
                <w:szCs w:val="20"/>
              </w:rPr>
              <w:t>$4,649.31</w:t>
            </w:r>
          </w:p>
        </w:tc>
      </w:tr>
      <w:tr w:rsidR="004539A6" w:rsidRPr="004539A6" w14:paraId="5242B8A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B1F0C3D" w14:textId="6A22226A" w:rsidR="004539A6" w:rsidRPr="004539A6" w:rsidRDefault="004539A6" w:rsidP="00E05373">
            <w:pPr>
              <w:rPr>
                <w:rFonts w:cs="Arial"/>
                <w:szCs w:val="20"/>
              </w:rPr>
            </w:pPr>
            <w:r w:rsidRPr="004539A6">
              <w:rPr>
                <w:rFonts w:cs="Arial"/>
                <w:szCs w:val="20"/>
              </w:rPr>
              <w:t>HIZENTRA 2 GRAM/10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71257A4A" w14:textId="21728250" w:rsidR="004539A6" w:rsidRPr="004539A6" w:rsidRDefault="004539A6" w:rsidP="00E05373">
            <w:pPr>
              <w:jc w:val="center"/>
              <w:rPr>
                <w:rFonts w:cs="Arial"/>
                <w:szCs w:val="20"/>
              </w:rPr>
            </w:pPr>
            <w:r w:rsidRPr="004539A6">
              <w:rPr>
                <w:rFonts w:cs="Arial"/>
                <w:szCs w:val="20"/>
              </w:rPr>
              <w:t>231</w:t>
            </w:r>
          </w:p>
        </w:tc>
        <w:tc>
          <w:tcPr>
            <w:tcW w:w="1620" w:type="dxa"/>
            <w:tcBorders>
              <w:top w:val="single" w:sz="4" w:space="0" w:color="auto"/>
              <w:left w:val="single" w:sz="4" w:space="0" w:color="auto"/>
              <w:bottom w:val="single" w:sz="4" w:space="0" w:color="auto"/>
              <w:right w:val="single" w:sz="4" w:space="0" w:color="auto"/>
            </w:tcBorders>
            <w:vAlign w:val="bottom"/>
          </w:tcPr>
          <w:p w14:paraId="45D16C15" w14:textId="6A0FAB4D" w:rsidR="004539A6" w:rsidRPr="004539A6" w:rsidRDefault="004539A6" w:rsidP="00E05373">
            <w:pPr>
              <w:jc w:val="right"/>
              <w:rPr>
                <w:rFonts w:cs="Arial"/>
                <w:szCs w:val="20"/>
              </w:rPr>
            </w:pPr>
            <w:r w:rsidRPr="004539A6">
              <w:rPr>
                <w:rFonts w:cs="Arial"/>
                <w:szCs w:val="20"/>
              </w:rPr>
              <w:t>$353,278.75</w:t>
            </w:r>
          </w:p>
        </w:tc>
        <w:tc>
          <w:tcPr>
            <w:tcW w:w="1751" w:type="dxa"/>
            <w:tcBorders>
              <w:top w:val="single" w:sz="4" w:space="0" w:color="auto"/>
              <w:left w:val="single" w:sz="4" w:space="0" w:color="auto"/>
              <w:bottom w:val="single" w:sz="4" w:space="0" w:color="auto"/>
              <w:right w:val="single" w:sz="4" w:space="0" w:color="auto"/>
            </w:tcBorders>
            <w:vAlign w:val="bottom"/>
          </w:tcPr>
          <w:p w14:paraId="0E2C3D92" w14:textId="7FFB2393" w:rsidR="004539A6" w:rsidRPr="004539A6" w:rsidRDefault="004539A6" w:rsidP="00E05373">
            <w:pPr>
              <w:jc w:val="right"/>
              <w:rPr>
                <w:rFonts w:cs="Arial"/>
                <w:szCs w:val="20"/>
              </w:rPr>
            </w:pPr>
            <w:r w:rsidRPr="004539A6">
              <w:rPr>
                <w:rFonts w:cs="Arial"/>
                <w:szCs w:val="20"/>
              </w:rPr>
              <w:t>$1,529.35</w:t>
            </w:r>
          </w:p>
        </w:tc>
      </w:tr>
      <w:tr w:rsidR="004539A6" w:rsidRPr="004539A6" w14:paraId="7A135B4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4B26B07" w14:textId="29FEA84D" w:rsidR="004539A6" w:rsidRPr="004539A6" w:rsidRDefault="004539A6" w:rsidP="00E05373">
            <w:pPr>
              <w:rPr>
                <w:rFonts w:cs="Arial"/>
                <w:szCs w:val="20"/>
              </w:rPr>
            </w:pPr>
            <w:r w:rsidRPr="004539A6">
              <w:rPr>
                <w:rFonts w:cs="Arial"/>
                <w:szCs w:val="20"/>
              </w:rPr>
              <w:t>HIZENTRA 2 GRAM/10 ML VIAL</w:t>
            </w:r>
          </w:p>
        </w:tc>
        <w:tc>
          <w:tcPr>
            <w:tcW w:w="1080" w:type="dxa"/>
            <w:tcBorders>
              <w:top w:val="single" w:sz="4" w:space="0" w:color="auto"/>
              <w:left w:val="single" w:sz="4" w:space="0" w:color="auto"/>
              <w:bottom w:val="single" w:sz="4" w:space="0" w:color="auto"/>
              <w:right w:val="single" w:sz="4" w:space="0" w:color="auto"/>
            </w:tcBorders>
            <w:vAlign w:val="bottom"/>
          </w:tcPr>
          <w:p w14:paraId="2BC0EA9F" w14:textId="62AB93A4" w:rsidR="004539A6" w:rsidRPr="004539A6" w:rsidRDefault="004539A6" w:rsidP="00E05373">
            <w:pPr>
              <w:jc w:val="center"/>
              <w:rPr>
                <w:rFonts w:cs="Arial"/>
                <w:szCs w:val="20"/>
              </w:rPr>
            </w:pPr>
            <w:r w:rsidRPr="004539A6">
              <w:rPr>
                <w:rFonts w:cs="Arial"/>
                <w:szCs w:val="20"/>
              </w:rPr>
              <w:t>3</w:t>
            </w:r>
          </w:p>
        </w:tc>
        <w:tc>
          <w:tcPr>
            <w:tcW w:w="1620" w:type="dxa"/>
            <w:tcBorders>
              <w:top w:val="single" w:sz="4" w:space="0" w:color="auto"/>
              <w:left w:val="single" w:sz="4" w:space="0" w:color="auto"/>
              <w:bottom w:val="single" w:sz="4" w:space="0" w:color="auto"/>
              <w:right w:val="single" w:sz="4" w:space="0" w:color="auto"/>
            </w:tcBorders>
            <w:vAlign w:val="bottom"/>
          </w:tcPr>
          <w:p w14:paraId="22F5B200" w14:textId="599C21F6" w:rsidR="004539A6" w:rsidRPr="004539A6" w:rsidRDefault="004539A6" w:rsidP="00E05373">
            <w:pPr>
              <w:jc w:val="right"/>
              <w:rPr>
                <w:rFonts w:cs="Arial"/>
                <w:szCs w:val="20"/>
              </w:rPr>
            </w:pPr>
            <w:r w:rsidRPr="004539A6">
              <w:rPr>
                <w:rFonts w:cs="Arial"/>
                <w:szCs w:val="20"/>
              </w:rPr>
              <w:t>$8,471.69</w:t>
            </w:r>
          </w:p>
        </w:tc>
        <w:tc>
          <w:tcPr>
            <w:tcW w:w="1751" w:type="dxa"/>
            <w:tcBorders>
              <w:top w:val="single" w:sz="4" w:space="0" w:color="auto"/>
              <w:left w:val="single" w:sz="4" w:space="0" w:color="auto"/>
              <w:bottom w:val="single" w:sz="4" w:space="0" w:color="auto"/>
              <w:right w:val="single" w:sz="4" w:space="0" w:color="auto"/>
            </w:tcBorders>
            <w:vAlign w:val="bottom"/>
          </w:tcPr>
          <w:p w14:paraId="46BA747B" w14:textId="1DB11660" w:rsidR="004539A6" w:rsidRPr="004539A6" w:rsidRDefault="004539A6" w:rsidP="00E05373">
            <w:pPr>
              <w:jc w:val="right"/>
              <w:rPr>
                <w:rFonts w:cs="Arial"/>
                <w:szCs w:val="20"/>
              </w:rPr>
            </w:pPr>
            <w:r w:rsidRPr="004539A6">
              <w:rPr>
                <w:rFonts w:cs="Arial"/>
                <w:szCs w:val="20"/>
              </w:rPr>
              <w:t>$2,823.90</w:t>
            </w:r>
          </w:p>
        </w:tc>
      </w:tr>
      <w:tr w:rsidR="004539A6" w:rsidRPr="004539A6" w14:paraId="623DB894"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53A20018" w14:textId="71DC4296" w:rsidR="004539A6" w:rsidRPr="004539A6" w:rsidRDefault="004539A6" w:rsidP="00E05373">
            <w:pPr>
              <w:rPr>
                <w:rFonts w:cs="Arial"/>
                <w:szCs w:val="20"/>
              </w:rPr>
            </w:pPr>
            <w:r w:rsidRPr="004539A6">
              <w:rPr>
                <w:rFonts w:cs="Arial"/>
                <w:szCs w:val="20"/>
              </w:rPr>
              <w:t>HIZENTRA 4 GRAM/20 ML SYRINGE</w:t>
            </w:r>
          </w:p>
        </w:tc>
        <w:tc>
          <w:tcPr>
            <w:tcW w:w="1080" w:type="dxa"/>
            <w:tcBorders>
              <w:top w:val="single" w:sz="4" w:space="0" w:color="auto"/>
              <w:left w:val="single" w:sz="4" w:space="0" w:color="auto"/>
              <w:bottom w:val="single" w:sz="4" w:space="0" w:color="auto"/>
              <w:right w:val="single" w:sz="4" w:space="0" w:color="auto"/>
            </w:tcBorders>
            <w:vAlign w:val="bottom"/>
          </w:tcPr>
          <w:p w14:paraId="08EA8D3C" w14:textId="7B242A2B" w:rsidR="004539A6" w:rsidRPr="004539A6" w:rsidRDefault="004539A6" w:rsidP="00E05373">
            <w:pPr>
              <w:jc w:val="center"/>
              <w:rPr>
                <w:rFonts w:cs="Arial"/>
                <w:szCs w:val="20"/>
              </w:rPr>
            </w:pPr>
            <w:r w:rsidRPr="004539A6">
              <w:rPr>
                <w:rFonts w:cs="Arial"/>
                <w:szCs w:val="20"/>
              </w:rPr>
              <w:t>296</w:t>
            </w:r>
          </w:p>
        </w:tc>
        <w:tc>
          <w:tcPr>
            <w:tcW w:w="1620" w:type="dxa"/>
            <w:tcBorders>
              <w:top w:val="single" w:sz="4" w:space="0" w:color="auto"/>
              <w:left w:val="single" w:sz="4" w:space="0" w:color="auto"/>
              <w:bottom w:val="single" w:sz="4" w:space="0" w:color="auto"/>
              <w:right w:val="single" w:sz="4" w:space="0" w:color="auto"/>
            </w:tcBorders>
            <w:vAlign w:val="bottom"/>
          </w:tcPr>
          <w:p w14:paraId="2938FB95" w14:textId="0A3330F4" w:rsidR="004539A6" w:rsidRPr="004539A6" w:rsidRDefault="004539A6" w:rsidP="00E05373">
            <w:pPr>
              <w:jc w:val="right"/>
              <w:rPr>
                <w:rFonts w:cs="Arial"/>
                <w:szCs w:val="20"/>
              </w:rPr>
            </w:pPr>
            <w:r w:rsidRPr="004539A6">
              <w:rPr>
                <w:rFonts w:cs="Arial"/>
                <w:szCs w:val="20"/>
              </w:rPr>
              <w:t>$1,176,358.60</w:t>
            </w:r>
          </w:p>
        </w:tc>
        <w:tc>
          <w:tcPr>
            <w:tcW w:w="1751" w:type="dxa"/>
            <w:tcBorders>
              <w:top w:val="single" w:sz="4" w:space="0" w:color="auto"/>
              <w:left w:val="single" w:sz="4" w:space="0" w:color="auto"/>
              <w:bottom w:val="single" w:sz="4" w:space="0" w:color="auto"/>
              <w:right w:val="single" w:sz="4" w:space="0" w:color="auto"/>
            </w:tcBorders>
            <w:vAlign w:val="bottom"/>
          </w:tcPr>
          <w:p w14:paraId="0A18533B" w14:textId="6BA3B28E" w:rsidR="004539A6" w:rsidRPr="004539A6" w:rsidRDefault="004539A6" w:rsidP="00E05373">
            <w:pPr>
              <w:jc w:val="right"/>
              <w:rPr>
                <w:rFonts w:cs="Arial"/>
                <w:szCs w:val="20"/>
              </w:rPr>
            </w:pPr>
            <w:r w:rsidRPr="004539A6">
              <w:rPr>
                <w:rFonts w:cs="Arial"/>
                <w:szCs w:val="20"/>
              </w:rPr>
              <w:t>$3,974.18</w:t>
            </w:r>
          </w:p>
        </w:tc>
      </w:tr>
      <w:tr w:rsidR="004539A6" w:rsidRPr="004539A6" w14:paraId="3C98DC2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4DEDDCE" w14:textId="37959584" w:rsidR="004539A6" w:rsidRPr="004539A6" w:rsidRDefault="004539A6" w:rsidP="00E05373">
            <w:pPr>
              <w:rPr>
                <w:rFonts w:cs="Arial"/>
                <w:szCs w:val="20"/>
              </w:rPr>
            </w:pPr>
            <w:r w:rsidRPr="004539A6">
              <w:rPr>
                <w:rFonts w:cs="Arial"/>
                <w:szCs w:val="20"/>
              </w:rPr>
              <w:t>HIZENTRA 4 GRAM/20 ML VIAL</w:t>
            </w:r>
          </w:p>
        </w:tc>
        <w:tc>
          <w:tcPr>
            <w:tcW w:w="1080" w:type="dxa"/>
            <w:tcBorders>
              <w:top w:val="single" w:sz="4" w:space="0" w:color="auto"/>
              <w:left w:val="single" w:sz="4" w:space="0" w:color="auto"/>
              <w:bottom w:val="single" w:sz="4" w:space="0" w:color="auto"/>
              <w:right w:val="single" w:sz="4" w:space="0" w:color="auto"/>
            </w:tcBorders>
            <w:vAlign w:val="bottom"/>
          </w:tcPr>
          <w:p w14:paraId="24F01216" w14:textId="0970902E" w:rsidR="004539A6" w:rsidRPr="004539A6" w:rsidRDefault="004539A6" w:rsidP="00E05373">
            <w:pPr>
              <w:jc w:val="center"/>
              <w:rPr>
                <w:rFonts w:cs="Arial"/>
                <w:szCs w:val="20"/>
              </w:rPr>
            </w:pPr>
            <w:r w:rsidRPr="004539A6">
              <w:rPr>
                <w:rFonts w:cs="Arial"/>
                <w:szCs w:val="20"/>
              </w:rPr>
              <w:t>12</w:t>
            </w:r>
          </w:p>
        </w:tc>
        <w:tc>
          <w:tcPr>
            <w:tcW w:w="1620" w:type="dxa"/>
            <w:tcBorders>
              <w:top w:val="single" w:sz="4" w:space="0" w:color="auto"/>
              <w:left w:val="single" w:sz="4" w:space="0" w:color="auto"/>
              <w:bottom w:val="single" w:sz="4" w:space="0" w:color="auto"/>
              <w:right w:val="single" w:sz="4" w:space="0" w:color="auto"/>
            </w:tcBorders>
            <w:vAlign w:val="bottom"/>
          </w:tcPr>
          <w:p w14:paraId="28F29F59" w14:textId="4C3CE494" w:rsidR="004539A6" w:rsidRPr="004539A6" w:rsidRDefault="004539A6" w:rsidP="00E05373">
            <w:pPr>
              <w:jc w:val="right"/>
              <w:rPr>
                <w:rFonts w:cs="Arial"/>
                <w:szCs w:val="20"/>
              </w:rPr>
            </w:pPr>
            <w:r w:rsidRPr="004539A6">
              <w:rPr>
                <w:rFonts w:cs="Arial"/>
                <w:szCs w:val="20"/>
              </w:rPr>
              <w:t>$56,470.83</w:t>
            </w:r>
          </w:p>
        </w:tc>
        <w:tc>
          <w:tcPr>
            <w:tcW w:w="1751" w:type="dxa"/>
            <w:tcBorders>
              <w:top w:val="single" w:sz="4" w:space="0" w:color="auto"/>
              <w:left w:val="single" w:sz="4" w:space="0" w:color="auto"/>
              <w:bottom w:val="single" w:sz="4" w:space="0" w:color="auto"/>
              <w:right w:val="single" w:sz="4" w:space="0" w:color="auto"/>
            </w:tcBorders>
            <w:vAlign w:val="bottom"/>
          </w:tcPr>
          <w:p w14:paraId="7ED7EC80" w14:textId="15DF7CEC" w:rsidR="004539A6" w:rsidRPr="004539A6" w:rsidRDefault="004539A6" w:rsidP="00E05373">
            <w:pPr>
              <w:jc w:val="right"/>
              <w:rPr>
                <w:rFonts w:cs="Arial"/>
                <w:szCs w:val="20"/>
              </w:rPr>
            </w:pPr>
            <w:r w:rsidRPr="004539A6">
              <w:rPr>
                <w:rFonts w:cs="Arial"/>
                <w:szCs w:val="20"/>
              </w:rPr>
              <w:t>$4,705.90</w:t>
            </w:r>
          </w:p>
        </w:tc>
      </w:tr>
      <w:tr w:rsidR="004539A6" w:rsidRPr="004539A6" w14:paraId="26C3912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F43263A" w14:textId="5087EA96" w:rsidR="004539A6" w:rsidRPr="004539A6" w:rsidRDefault="004539A6" w:rsidP="00E05373">
            <w:pPr>
              <w:rPr>
                <w:rFonts w:cs="Arial"/>
                <w:szCs w:val="20"/>
              </w:rPr>
            </w:pPr>
            <w:r w:rsidRPr="004539A6">
              <w:rPr>
                <w:rFonts w:cs="Arial"/>
                <w:szCs w:val="20"/>
              </w:rPr>
              <w:t>HYQVIA 10 GM-800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5E1E5948" w14:textId="5DEE2BE7" w:rsidR="004539A6" w:rsidRPr="004539A6" w:rsidRDefault="004539A6" w:rsidP="00E05373">
            <w:pPr>
              <w:jc w:val="center"/>
              <w:rPr>
                <w:rFonts w:cs="Arial"/>
                <w:szCs w:val="20"/>
              </w:rPr>
            </w:pPr>
            <w:r w:rsidRPr="004539A6">
              <w:rPr>
                <w:rFonts w:cs="Arial"/>
                <w:szCs w:val="20"/>
              </w:rPr>
              <w:t>4</w:t>
            </w:r>
          </w:p>
        </w:tc>
        <w:tc>
          <w:tcPr>
            <w:tcW w:w="1620" w:type="dxa"/>
            <w:tcBorders>
              <w:top w:val="single" w:sz="4" w:space="0" w:color="auto"/>
              <w:left w:val="single" w:sz="4" w:space="0" w:color="auto"/>
              <w:bottom w:val="single" w:sz="4" w:space="0" w:color="auto"/>
              <w:right w:val="single" w:sz="4" w:space="0" w:color="auto"/>
            </w:tcBorders>
            <w:vAlign w:val="bottom"/>
          </w:tcPr>
          <w:p w14:paraId="4D5413AB" w14:textId="3468E446" w:rsidR="004539A6" w:rsidRPr="004539A6" w:rsidRDefault="004539A6" w:rsidP="00E05373">
            <w:pPr>
              <w:jc w:val="right"/>
              <w:rPr>
                <w:rFonts w:cs="Arial"/>
                <w:szCs w:val="20"/>
              </w:rPr>
            </w:pPr>
            <w:r w:rsidRPr="004539A6">
              <w:rPr>
                <w:rFonts w:cs="Arial"/>
                <w:szCs w:val="20"/>
              </w:rPr>
              <w:t>$6,921.51</w:t>
            </w:r>
          </w:p>
        </w:tc>
        <w:tc>
          <w:tcPr>
            <w:tcW w:w="1751" w:type="dxa"/>
            <w:tcBorders>
              <w:top w:val="single" w:sz="4" w:space="0" w:color="auto"/>
              <w:left w:val="single" w:sz="4" w:space="0" w:color="auto"/>
              <w:bottom w:val="single" w:sz="4" w:space="0" w:color="auto"/>
              <w:right w:val="single" w:sz="4" w:space="0" w:color="auto"/>
            </w:tcBorders>
            <w:vAlign w:val="bottom"/>
          </w:tcPr>
          <w:p w14:paraId="2D837245" w14:textId="1D2A9C3B" w:rsidR="004539A6" w:rsidRPr="004539A6" w:rsidRDefault="004539A6" w:rsidP="00E05373">
            <w:pPr>
              <w:jc w:val="right"/>
              <w:rPr>
                <w:rFonts w:cs="Arial"/>
                <w:szCs w:val="20"/>
              </w:rPr>
            </w:pPr>
            <w:r w:rsidRPr="004539A6">
              <w:rPr>
                <w:rFonts w:cs="Arial"/>
                <w:szCs w:val="20"/>
              </w:rPr>
              <w:t>$1,730.38</w:t>
            </w:r>
          </w:p>
        </w:tc>
      </w:tr>
      <w:tr w:rsidR="004539A6" w:rsidRPr="004539A6" w14:paraId="53F6C3F3"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7A4D8C4" w14:textId="6694DDFE" w:rsidR="004539A6" w:rsidRPr="004539A6" w:rsidRDefault="004539A6" w:rsidP="00E05373">
            <w:pPr>
              <w:rPr>
                <w:rFonts w:cs="Arial"/>
                <w:szCs w:val="20"/>
              </w:rPr>
            </w:pPr>
            <w:r w:rsidRPr="004539A6">
              <w:rPr>
                <w:rFonts w:cs="Arial"/>
                <w:szCs w:val="20"/>
              </w:rPr>
              <w:t>HYQVIA 20 GM-1,600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4A1CAF3E" w14:textId="62FFF28E" w:rsidR="004539A6" w:rsidRPr="004539A6" w:rsidRDefault="004539A6" w:rsidP="00E05373">
            <w:pPr>
              <w:jc w:val="center"/>
              <w:rPr>
                <w:rFonts w:cs="Arial"/>
                <w:szCs w:val="20"/>
              </w:rPr>
            </w:pPr>
            <w:r w:rsidRPr="004539A6">
              <w:rPr>
                <w:rFonts w:cs="Arial"/>
                <w:szCs w:val="20"/>
              </w:rPr>
              <w:t>42</w:t>
            </w:r>
          </w:p>
        </w:tc>
        <w:tc>
          <w:tcPr>
            <w:tcW w:w="1620" w:type="dxa"/>
            <w:tcBorders>
              <w:top w:val="single" w:sz="4" w:space="0" w:color="auto"/>
              <w:left w:val="single" w:sz="4" w:space="0" w:color="auto"/>
              <w:bottom w:val="single" w:sz="4" w:space="0" w:color="auto"/>
              <w:right w:val="single" w:sz="4" w:space="0" w:color="auto"/>
            </w:tcBorders>
            <w:vAlign w:val="bottom"/>
          </w:tcPr>
          <w:p w14:paraId="497BC7C6" w14:textId="49160318" w:rsidR="004539A6" w:rsidRPr="004539A6" w:rsidRDefault="004539A6" w:rsidP="00E05373">
            <w:pPr>
              <w:jc w:val="right"/>
              <w:rPr>
                <w:rFonts w:cs="Arial"/>
                <w:szCs w:val="20"/>
              </w:rPr>
            </w:pPr>
            <w:r w:rsidRPr="004539A6">
              <w:rPr>
                <w:rFonts w:cs="Arial"/>
                <w:szCs w:val="20"/>
              </w:rPr>
              <w:t>$153,975.87</w:t>
            </w:r>
          </w:p>
        </w:tc>
        <w:tc>
          <w:tcPr>
            <w:tcW w:w="1751" w:type="dxa"/>
            <w:tcBorders>
              <w:top w:val="single" w:sz="4" w:space="0" w:color="auto"/>
              <w:left w:val="single" w:sz="4" w:space="0" w:color="auto"/>
              <w:bottom w:val="single" w:sz="4" w:space="0" w:color="auto"/>
              <w:right w:val="single" w:sz="4" w:space="0" w:color="auto"/>
            </w:tcBorders>
            <w:vAlign w:val="bottom"/>
          </w:tcPr>
          <w:p w14:paraId="2CABC023" w14:textId="3F33D3E2" w:rsidR="004539A6" w:rsidRPr="004539A6" w:rsidRDefault="004539A6" w:rsidP="00E05373">
            <w:pPr>
              <w:jc w:val="right"/>
              <w:rPr>
                <w:rFonts w:cs="Arial"/>
                <w:szCs w:val="20"/>
              </w:rPr>
            </w:pPr>
            <w:r w:rsidRPr="004539A6">
              <w:rPr>
                <w:rFonts w:cs="Arial"/>
                <w:szCs w:val="20"/>
              </w:rPr>
              <w:t>$3,666.09</w:t>
            </w:r>
          </w:p>
        </w:tc>
      </w:tr>
      <w:tr w:rsidR="004539A6" w:rsidRPr="004539A6" w14:paraId="5894D93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CC814D3" w14:textId="37DCAB78" w:rsidR="004539A6" w:rsidRPr="004539A6" w:rsidRDefault="004539A6" w:rsidP="00E05373">
            <w:pPr>
              <w:rPr>
                <w:rFonts w:cs="Arial"/>
                <w:szCs w:val="20"/>
              </w:rPr>
            </w:pPr>
            <w:r w:rsidRPr="004539A6">
              <w:rPr>
                <w:rFonts w:cs="Arial"/>
                <w:szCs w:val="20"/>
              </w:rPr>
              <w:t>HYQVIA 30 GM-2,400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62D3AA6F" w14:textId="615C7B6E" w:rsidR="004539A6" w:rsidRPr="004539A6" w:rsidRDefault="004539A6" w:rsidP="00E05373">
            <w:pPr>
              <w:jc w:val="center"/>
              <w:rPr>
                <w:rFonts w:cs="Arial"/>
                <w:szCs w:val="20"/>
              </w:rPr>
            </w:pPr>
            <w:r w:rsidRPr="004539A6">
              <w:rPr>
                <w:rFonts w:cs="Arial"/>
                <w:szCs w:val="20"/>
              </w:rPr>
              <w:t>14</w:t>
            </w:r>
          </w:p>
        </w:tc>
        <w:tc>
          <w:tcPr>
            <w:tcW w:w="1620" w:type="dxa"/>
            <w:tcBorders>
              <w:top w:val="single" w:sz="4" w:space="0" w:color="auto"/>
              <w:left w:val="single" w:sz="4" w:space="0" w:color="auto"/>
              <w:bottom w:val="single" w:sz="4" w:space="0" w:color="auto"/>
              <w:right w:val="single" w:sz="4" w:space="0" w:color="auto"/>
            </w:tcBorders>
            <w:vAlign w:val="bottom"/>
          </w:tcPr>
          <w:p w14:paraId="6D3E3E9C" w14:textId="4F49E236" w:rsidR="004539A6" w:rsidRPr="004539A6" w:rsidRDefault="004539A6" w:rsidP="00E05373">
            <w:pPr>
              <w:jc w:val="right"/>
              <w:rPr>
                <w:rFonts w:cs="Arial"/>
                <w:szCs w:val="20"/>
              </w:rPr>
            </w:pPr>
            <w:r w:rsidRPr="004539A6">
              <w:rPr>
                <w:rFonts w:cs="Arial"/>
                <w:szCs w:val="20"/>
              </w:rPr>
              <w:t>$76,553.89</w:t>
            </w:r>
          </w:p>
        </w:tc>
        <w:tc>
          <w:tcPr>
            <w:tcW w:w="1751" w:type="dxa"/>
            <w:tcBorders>
              <w:top w:val="single" w:sz="4" w:space="0" w:color="auto"/>
              <w:left w:val="single" w:sz="4" w:space="0" w:color="auto"/>
              <w:bottom w:val="single" w:sz="4" w:space="0" w:color="auto"/>
              <w:right w:val="single" w:sz="4" w:space="0" w:color="auto"/>
            </w:tcBorders>
            <w:vAlign w:val="bottom"/>
          </w:tcPr>
          <w:p w14:paraId="07F4E228" w14:textId="77202766" w:rsidR="004539A6" w:rsidRPr="004539A6" w:rsidRDefault="004539A6" w:rsidP="00E05373">
            <w:pPr>
              <w:jc w:val="right"/>
              <w:rPr>
                <w:rFonts w:cs="Arial"/>
                <w:szCs w:val="20"/>
              </w:rPr>
            </w:pPr>
            <w:r w:rsidRPr="004539A6">
              <w:rPr>
                <w:rFonts w:cs="Arial"/>
                <w:szCs w:val="20"/>
              </w:rPr>
              <w:t>$5,468.14</w:t>
            </w:r>
          </w:p>
        </w:tc>
      </w:tr>
      <w:tr w:rsidR="004539A6" w:rsidRPr="004539A6" w14:paraId="16984A6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15D23A3" w14:textId="041D66A9" w:rsidR="004539A6" w:rsidRPr="004539A6" w:rsidRDefault="004539A6" w:rsidP="00E05373">
            <w:pPr>
              <w:rPr>
                <w:rFonts w:cs="Arial"/>
                <w:szCs w:val="20"/>
              </w:rPr>
            </w:pPr>
            <w:r w:rsidRPr="004539A6">
              <w:rPr>
                <w:rFonts w:cs="Arial"/>
                <w:szCs w:val="20"/>
              </w:rPr>
              <w:t>HYQVIA 5 GM-400 UNIT PACK</w:t>
            </w:r>
          </w:p>
        </w:tc>
        <w:tc>
          <w:tcPr>
            <w:tcW w:w="1080" w:type="dxa"/>
            <w:tcBorders>
              <w:top w:val="single" w:sz="4" w:space="0" w:color="auto"/>
              <w:left w:val="single" w:sz="4" w:space="0" w:color="auto"/>
              <w:bottom w:val="single" w:sz="4" w:space="0" w:color="auto"/>
              <w:right w:val="single" w:sz="4" w:space="0" w:color="auto"/>
            </w:tcBorders>
            <w:vAlign w:val="bottom"/>
          </w:tcPr>
          <w:p w14:paraId="4D2D0133" w14:textId="25C42681" w:rsidR="004539A6" w:rsidRPr="004539A6" w:rsidRDefault="004539A6" w:rsidP="00E05373">
            <w:pPr>
              <w:jc w:val="center"/>
              <w:rPr>
                <w:rFonts w:cs="Arial"/>
                <w:szCs w:val="20"/>
              </w:rPr>
            </w:pPr>
            <w:r w:rsidRPr="004539A6">
              <w:rPr>
                <w:rFonts w:cs="Arial"/>
                <w:szCs w:val="20"/>
              </w:rPr>
              <w:t>16</w:t>
            </w:r>
          </w:p>
        </w:tc>
        <w:tc>
          <w:tcPr>
            <w:tcW w:w="1620" w:type="dxa"/>
            <w:tcBorders>
              <w:top w:val="single" w:sz="4" w:space="0" w:color="auto"/>
              <w:left w:val="single" w:sz="4" w:space="0" w:color="auto"/>
              <w:bottom w:val="single" w:sz="4" w:space="0" w:color="auto"/>
              <w:right w:val="single" w:sz="4" w:space="0" w:color="auto"/>
            </w:tcBorders>
            <w:vAlign w:val="bottom"/>
          </w:tcPr>
          <w:p w14:paraId="5293EB53" w14:textId="0CB9A2B5" w:rsidR="004539A6" w:rsidRPr="004539A6" w:rsidRDefault="004539A6" w:rsidP="00E05373">
            <w:pPr>
              <w:jc w:val="right"/>
              <w:rPr>
                <w:rFonts w:cs="Arial"/>
                <w:szCs w:val="20"/>
              </w:rPr>
            </w:pPr>
            <w:r w:rsidRPr="004539A6">
              <w:rPr>
                <w:rFonts w:cs="Arial"/>
                <w:szCs w:val="20"/>
              </w:rPr>
              <w:t>$14,634.73</w:t>
            </w:r>
          </w:p>
        </w:tc>
        <w:tc>
          <w:tcPr>
            <w:tcW w:w="1751" w:type="dxa"/>
            <w:tcBorders>
              <w:top w:val="single" w:sz="4" w:space="0" w:color="auto"/>
              <w:left w:val="single" w:sz="4" w:space="0" w:color="auto"/>
              <w:bottom w:val="single" w:sz="4" w:space="0" w:color="auto"/>
              <w:right w:val="single" w:sz="4" w:space="0" w:color="auto"/>
            </w:tcBorders>
            <w:vAlign w:val="bottom"/>
          </w:tcPr>
          <w:p w14:paraId="0FB7BB47" w14:textId="483F98DE" w:rsidR="004539A6" w:rsidRPr="004539A6" w:rsidRDefault="004539A6" w:rsidP="00E05373">
            <w:pPr>
              <w:jc w:val="right"/>
              <w:rPr>
                <w:rFonts w:cs="Arial"/>
                <w:szCs w:val="20"/>
              </w:rPr>
            </w:pPr>
            <w:r w:rsidRPr="004539A6">
              <w:rPr>
                <w:rFonts w:cs="Arial"/>
                <w:szCs w:val="20"/>
              </w:rPr>
              <w:t>$914.67</w:t>
            </w:r>
          </w:p>
        </w:tc>
      </w:tr>
      <w:tr w:rsidR="004539A6" w:rsidRPr="004539A6" w14:paraId="71D0EE9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B6AAF9F" w14:textId="67DF9210" w:rsidR="004539A6" w:rsidRPr="004539A6" w:rsidRDefault="004539A6" w:rsidP="00E05373">
            <w:pPr>
              <w:rPr>
                <w:rFonts w:cs="Arial"/>
                <w:szCs w:val="20"/>
              </w:rPr>
            </w:pPr>
            <w:r w:rsidRPr="004539A6">
              <w:rPr>
                <w:rFonts w:cs="Arial"/>
                <w:szCs w:val="20"/>
              </w:rPr>
              <w:t>OCTAGAM 10% (10 G/100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76E06A08" w14:textId="42E6A918" w:rsidR="004539A6" w:rsidRPr="004539A6" w:rsidRDefault="004539A6" w:rsidP="00E05373">
            <w:pPr>
              <w:jc w:val="center"/>
              <w:rPr>
                <w:rFonts w:cs="Arial"/>
                <w:szCs w:val="20"/>
              </w:rPr>
            </w:pPr>
            <w:r w:rsidRPr="004539A6">
              <w:rPr>
                <w:rFonts w:cs="Arial"/>
                <w:szCs w:val="20"/>
              </w:rPr>
              <w:t>7</w:t>
            </w:r>
          </w:p>
        </w:tc>
        <w:tc>
          <w:tcPr>
            <w:tcW w:w="1620" w:type="dxa"/>
            <w:tcBorders>
              <w:top w:val="single" w:sz="4" w:space="0" w:color="auto"/>
              <w:left w:val="single" w:sz="4" w:space="0" w:color="auto"/>
              <w:bottom w:val="single" w:sz="4" w:space="0" w:color="auto"/>
              <w:right w:val="single" w:sz="4" w:space="0" w:color="auto"/>
            </w:tcBorders>
            <w:vAlign w:val="bottom"/>
          </w:tcPr>
          <w:p w14:paraId="1A50BE1A" w14:textId="478BB5C8" w:rsidR="004539A6" w:rsidRPr="004539A6" w:rsidRDefault="004539A6" w:rsidP="00E05373">
            <w:pPr>
              <w:jc w:val="right"/>
              <w:rPr>
                <w:rFonts w:cs="Arial"/>
                <w:szCs w:val="20"/>
              </w:rPr>
            </w:pPr>
            <w:r w:rsidRPr="004539A6">
              <w:rPr>
                <w:rFonts w:cs="Arial"/>
                <w:szCs w:val="20"/>
              </w:rPr>
              <w:t>$104,793.85</w:t>
            </w:r>
          </w:p>
        </w:tc>
        <w:tc>
          <w:tcPr>
            <w:tcW w:w="1751" w:type="dxa"/>
            <w:tcBorders>
              <w:top w:val="single" w:sz="4" w:space="0" w:color="auto"/>
              <w:left w:val="single" w:sz="4" w:space="0" w:color="auto"/>
              <w:bottom w:val="single" w:sz="4" w:space="0" w:color="auto"/>
              <w:right w:val="single" w:sz="4" w:space="0" w:color="auto"/>
            </w:tcBorders>
            <w:vAlign w:val="bottom"/>
          </w:tcPr>
          <w:p w14:paraId="2699B567" w14:textId="2E915ED0" w:rsidR="004539A6" w:rsidRPr="004539A6" w:rsidRDefault="004539A6" w:rsidP="00E05373">
            <w:pPr>
              <w:jc w:val="right"/>
              <w:rPr>
                <w:rFonts w:cs="Arial"/>
                <w:szCs w:val="20"/>
              </w:rPr>
            </w:pPr>
            <w:r w:rsidRPr="004539A6">
              <w:rPr>
                <w:rFonts w:cs="Arial"/>
                <w:szCs w:val="20"/>
              </w:rPr>
              <w:t>$14,970.55</w:t>
            </w:r>
          </w:p>
        </w:tc>
      </w:tr>
      <w:tr w:rsidR="004539A6" w:rsidRPr="004539A6" w14:paraId="107335B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75EA75E" w14:textId="06DCA60B" w:rsidR="004539A6" w:rsidRPr="004539A6" w:rsidRDefault="004539A6" w:rsidP="00E05373">
            <w:pPr>
              <w:rPr>
                <w:rFonts w:cs="Arial"/>
                <w:szCs w:val="20"/>
              </w:rPr>
            </w:pPr>
            <w:r w:rsidRPr="004539A6">
              <w:rPr>
                <w:rFonts w:cs="Arial"/>
                <w:szCs w:val="20"/>
              </w:rPr>
              <w:t>OCTAGAM 10% (20 G/200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0547B31E" w14:textId="33F02349" w:rsidR="004539A6" w:rsidRPr="004539A6" w:rsidRDefault="004539A6" w:rsidP="00E05373">
            <w:pPr>
              <w:jc w:val="center"/>
              <w:rPr>
                <w:rFonts w:cs="Arial"/>
                <w:szCs w:val="20"/>
              </w:rPr>
            </w:pPr>
            <w:r w:rsidRPr="004539A6">
              <w:rPr>
                <w:rFonts w:cs="Arial"/>
                <w:szCs w:val="20"/>
              </w:rPr>
              <w:t>10</w:t>
            </w:r>
          </w:p>
        </w:tc>
        <w:tc>
          <w:tcPr>
            <w:tcW w:w="1620" w:type="dxa"/>
            <w:tcBorders>
              <w:top w:val="single" w:sz="4" w:space="0" w:color="auto"/>
              <w:left w:val="single" w:sz="4" w:space="0" w:color="auto"/>
              <w:bottom w:val="single" w:sz="4" w:space="0" w:color="auto"/>
              <w:right w:val="single" w:sz="4" w:space="0" w:color="auto"/>
            </w:tcBorders>
            <w:vAlign w:val="bottom"/>
          </w:tcPr>
          <w:p w14:paraId="2AAF4404" w14:textId="2848C1AA" w:rsidR="004539A6" w:rsidRPr="004539A6" w:rsidRDefault="004539A6" w:rsidP="00E05373">
            <w:pPr>
              <w:jc w:val="right"/>
              <w:rPr>
                <w:rFonts w:cs="Arial"/>
                <w:szCs w:val="20"/>
              </w:rPr>
            </w:pPr>
            <w:r w:rsidRPr="004539A6">
              <w:rPr>
                <w:rFonts w:cs="Arial"/>
                <w:szCs w:val="20"/>
              </w:rPr>
              <w:t>$45,198.83</w:t>
            </w:r>
          </w:p>
        </w:tc>
        <w:tc>
          <w:tcPr>
            <w:tcW w:w="1751" w:type="dxa"/>
            <w:tcBorders>
              <w:top w:val="single" w:sz="4" w:space="0" w:color="auto"/>
              <w:left w:val="single" w:sz="4" w:space="0" w:color="auto"/>
              <w:bottom w:val="single" w:sz="4" w:space="0" w:color="auto"/>
              <w:right w:val="single" w:sz="4" w:space="0" w:color="auto"/>
            </w:tcBorders>
            <w:vAlign w:val="bottom"/>
          </w:tcPr>
          <w:p w14:paraId="20D1172F" w14:textId="7EA27364" w:rsidR="004539A6" w:rsidRPr="004539A6" w:rsidRDefault="004539A6" w:rsidP="00E05373">
            <w:pPr>
              <w:jc w:val="right"/>
              <w:rPr>
                <w:rFonts w:cs="Arial"/>
                <w:szCs w:val="20"/>
              </w:rPr>
            </w:pPr>
            <w:r w:rsidRPr="004539A6">
              <w:rPr>
                <w:rFonts w:cs="Arial"/>
                <w:szCs w:val="20"/>
              </w:rPr>
              <w:t>$4,519.88</w:t>
            </w:r>
          </w:p>
        </w:tc>
      </w:tr>
      <w:tr w:rsidR="004539A6" w:rsidRPr="004539A6" w14:paraId="1FB6845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EE0D745" w14:textId="41D9F02D" w:rsidR="004539A6" w:rsidRPr="004539A6" w:rsidRDefault="004539A6" w:rsidP="00E05373">
            <w:pPr>
              <w:rPr>
                <w:rFonts w:cs="Arial"/>
                <w:szCs w:val="20"/>
              </w:rPr>
            </w:pPr>
            <w:r w:rsidRPr="004539A6">
              <w:rPr>
                <w:rFonts w:cs="Arial"/>
                <w:szCs w:val="20"/>
              </w:rPr>
              <w:t>OCTAGAM 10% (30 G/300 ML) VIAL</w:t>
            </w:r>
          </w:p>
        </w:tc>
        <w:tc>
          <w:tcPr>
            <w:tcW w:w="1080" w:type="dxa"/>
            <w:tcBorders>
              <w:top w:val="single" w:sz="4" w:space="0" w:color="auto"/>
              <w:left w:val="single" w:sz="4" w:space="0" w:color="auto"/>
              <w:bottom w:val="single" w:sz="4" w:space="0" w:color="auto"/>
              <w:right w:val="single" w:sz="4" w:space="0" w:color="auto"/>
            </w:tcBorders>
            <w:vAlign w:val="bottom"/>
          </w:tcPr>
          <w:p w14:paraId="02AF3C79" w14:textId="02A29B8A" w:rsidR="004539A6" w:rsidRPr="004539A6" w:rsidRDefault="004539A6" w:rsidP="00E05373">
            <w:pPr>
              <w:jc w:val="center"/>
              <w:rPr>
                <w:rFonts w:cs="Arial"/>
                <w:szCs w:val="20"/>
              </w:rPr>
            </w:pPr>
            <w:r w:rsidRPr="004539A6">
              <w:rPr>
                <w:rFonts w:cs="Arial"/>
                <w:szCs w:val="20"/>
              </w:rPr>
              <w:t>15</w:t>
            </w:r>
          </w:p>
        </w:tc>
        <w:tc>
          <w:tcPr>
            <w:tcW w:w="1620" w:type="dxa"/>
            <w:tcBorders>
              <w:top w:val="single" w:sz="4" w:space="0" w:color="auto"/>
              <w:left w:val="single" w:sz="4" w:space="0" w:color="auto"/>
              <w:bottom w:val="single" w:sz="4" w:space="0" w:color="auto"/>
              <w:right w:val="single" w:sz="4" w:space="0" w:color="auto"/>
            </w:tcBorders>
            <w:vAlign w:val="bottom"/>
          </w:tcPr>
          <w:p w14:paraId="17AFAF99" w14:textId="2BA5DACA" w:rsidR="004539A6" w:rsidRPr="004539A6" w:rsidRDefault="004539A6" w:rsidP="00E05373">
            <w:pPr>
              <w:jc w:val="right"/>
              <w:rPr>
                <w:rFonts w:cs="Arial"/>
                <w:szCs w:val="20"/>
              </w:rPr>
            </w:pPr>
            <w:r w:rsidRPr="004539A6">
              <w:rPr>
                <w:rFonts w:cs="Arial"/>
                <w:szCs w:val="20"/>
              </w:rPr>
              <w:t>$244,855.31</w:t>
            </w:r>
          </w:p>
        </w:tc>
        <w:tc>
          <w:tcPr>
            <w:tcW w:w="1751" w:type="dxa"/>
            <w:tcBorders>
              <w:top w:val="single" w:sz="4" w:space="0" w:color="auto"/>
              <w:left w:val="single" w:sz="4" w:space="0" w:color="auto"/>
              <w:bottom w:val="single" w:sz="4" w:space="0" w:color="auto"/>
              <w:right w:val="single" w:sz="4" w:space="0" w:color="auto"/>
            </w:tcBorders>
            <w:vAlign w:val="bottom"/>
          </w:tcPr>
          <w:p w14:paraId="49F0388E" w14:textId="3CE2D09F" w:rsidR="004539A6" w:rsidRPr="004539A6" w:rsidRDefault="004539A6" w:rsidP="00E05373">
            <w:pPr>
              <w:jc w:val="right"/>
              <w:rPr>
                <w:rFonts w:cs="Arial"/>
                <w:szCs w:val="20"/>
              </w:rPr>
            </w:pPr>
            <w:r w:rsidRPr="004539A6">
              <w:rPr>
                <w:rFonts w:cs="Arial"/>
                <w:szCs w:val="20"/>
              </w:rPr>
              <w:t>$16,323.69</w:t>
            </w:r>
          </w:p>
        </w:tc>
      </w:tr>
      <w:tr w:rsidR="004539A6" w:rsidRPr="004539A6" w14:paraId="39DE9341"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800C964" w14:textId="5ACFCE5B" w:rsidR="004539A6" w:rsidRPr="004539A6" w:rsidRDefault="004539A6" w:rsidP="00E05373">
            <w:pPr>
              <w:rPr>
                <w:rFonts w:cs="Arial"/>
                <w:szCs w:val="20"/>
              </w:rPr>
            </w:pPr>
            <w:r w:rsidRPr="004539A6">
              <w:rPr>
                <w:rFonts w:cs="Arial"/>
                <w:szCs w:val="20"/>
              </w:rPr>
              <w:t>OCTAGAM 10% (5 G/50 ML) VIAL</w:t>
            </w:r>
          </w:p>
        </w:tc>
        <w:tc>
          <w:tcPr>
            <w:tcW w:w="1080" w:type="dxa"/>
            <w:tcBorders>
              <w:top w:val="single" w:sz="4" w:space="0" w:color="auto"/>
              <w:left w:val="single" w:sz="4" w:space="0" w:color="auto"/>
              <w:bottom w:val="single" w:sz="4" w:space="0" w:color="auto"/>
              <w:right w:val="single" w:sz="4" w:space="0" w:color="auto"/>
            </w:tcBorders>
            <w:vAlign w:val="bottom"/>
          </w:tcPr>
          <w:p w14:paraId="113AC07F" w14:textId="50E76003" w:rsidR="004539A6" w:rsidRPr="004539A6" w:rsidRDefault="004539A6" w:rsidP="00E05373">
            <w:pPr>
              <w:jc w:val="center"/>
              <w:rPr>
                <w:rFonts w:cs="Arial"/>
                <w:szCs w:val="20"/>
              </w:rPr>
            </w:pPr>
            <w:r w:rsidRPr="004539A6">
              <w:rPr>
                <w:rFonts w:cs="Arial"/>
                <w:szCs w:val="20"/>
              </w:rPr>
              <w:t>13</w:t>
            </w:r>
          </w:p>
        </w:tc>
        <w:tc>
          <w:tcPr>
            <w:tcW w:w="1620" w:type="dxa"/>
            <w:tcBorders>
              <w:top w:val="single" w:sz="4" w:space="0" w:color="auto"/>
              <w:left w:val="single" w:sz="4" w:space="0" w:color="auto"/>
              <w:bottom w:val="single" w:sz="4" w:space="0" w:color="auto"/>
              <w:right w:val="single" w:sz="4" w:space="0" w:color="auto"/>
            </w:tcBorders>
            <w:vAlign w:val="bottom"/>
          </w:tcPr>
          <w:p w14:paraId="15F78056" w14:textId="62725A21" w:rsidR="004539A6" w:rsidRPr="004539A6" w:rsidRDefault="004539A6" w:rsidP="00E05373">
            <w:pPr>
              <w:jc w:val="right"/>
              <w:rPr>
                <w:rFonts w:cs="Arial"/>
                <w:szCs w:val="20"/>
              </w:rPr>
            </w:pPr>
            <w:r w:rsidRPr="004539A6">
              <w:rPr>
                <w:rFonts w:cs="Arial"/>
                <w:szCs w:val="20"/>
              </w:rPr>
              <w:t>$17,822.69</w:t>
            </w:r>
          </w:p>
        </w:tc>
        <w:tc>
          <w:tcPr>
            <w:tcW w:w="1751" w:type="dxa"/>
            <w:tcBorders>
              <w:top w:val="single" w:sz="4" w:space="0" w:color="auto"/>
              <w:left w:val="single" w:sz="4" w:space="0" w:color="auto"/>
              <w:bottom w:val="single" w:sz="4" w:space="0" w:color="auto"/>
              <w:right w:val="single" w:sz="4" w:space="0" w:color="auto"/>
            </w:tcBorders>
            <w:vAlign w:val="bottom"/>
          </w:tcPr>
          <w:p w14:paraId="53031F8F" w14:textId="7361BB4A" w:rsidR="004539A6" w:rsidRPr="004539A6" w:rsidRDefault="004539A6" w:rsidP="00E05373">
            <w:pPr>
              <w:jc w:val="right"/>
              <w:rPr>
                <w:rFonts w:cs="Arial"/>
                <w:szCs w:val="20"/>
              </w:rPr>
            </w:pPr>
            <w:r w:rsidRPr="004539A6">
              <w:rPr>
                <w:rFonts w:cs="Arial"/>
                <w:szCs w:val="20"/>
              </w:rPr>
              <w:t>$1,370.98</w:t>
            </w:r>
          </w:p>
        </w:tc>
      </w:tr>
      <w:tr w:rsidR="004539A6" w:rsidRPr="004539A6" w14:paraId="72BE5270"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2AC40A71" w14:textId="4633F7B6" w:rsidR="004539A6" w:rsidRPr="004539A6" w:rsidRDefault="004539A6" w:rsidP="00E05373">
            <w:pPr>
              <w:rPr>
                <w:rFonts w:cs="Arial"/>
                <w:szCs w:val="20"/>
              </w:rPr>
            </w:pPr>
            <w:r w:rsidRPr="004539A6">
              <w:rPr>
                <w:rFonts w:cs="Arial"/>
                <w:szCs w:val="20"/>
              </w:rPr>
              <w:t>OCTAGAM 10% VIAL</w:t>
            </w:r>
          </w:p>
        </w:tc>
        <w:tc>
          <w:tcPr>
            <w:tcW w:w="1080" w:type="dxa"/>
            <w:tcBorders>
              <w:top w:val="single" w:sz="4" w:space="0" w:color="auto"/>
              <w:left w:val="single" w:sz="4" w:space="0" w:color="auto"/>
              <w:bottom w:val="single" w:sz="4" w:space="0" w:color="auto"/>
              <w:right w:val="single" w:sz="4" w:space="0" w:color="auto"/>
            </w:tcBorders>
            <w:vAlign w:val="bottom"/>
          </w:tcPr>
          <w:p w14:paraId="3DD1651F" w14:textId="30C36EFB" w:rsidR="004539A6" w:rsidRPr="004539A6" w:rsidRDefault="004539A6" w:rsidP="00E05373">
            <w:pPr>
              <w:jc w:val="center"/>
              <w:rPr>
                <w:rFonts w:cs="Arial"/>
                <w:szCs w:val="20"/>
              </w:rPr>
            </w:pPr>
            <w:r w:rsidRPr="004539A6">
              <w:rPr>
                <w:rFonts w:cs="Arial"/>
                <w:szCs w:val="20"/>
              </w:rPr>
              <w:t>54</w:t>
            </w:r>
          </w:p>
        </w:tc>
        <w:tc>
          <w:tcPr>
            <w:tcW w:w="1620" w:type="dxa"/>
            <w:tcBorders>
              <w:top w:val="single" w:sz="4" w:space="0" w:color="auto"/>
              <w:left w:val="single" w:sz="4" w:space="0" w:color="auto"/>
              <w:bottom w:val="single" w:sz="4" w:space="0" w:color="auto"/>
              <w:right w:val="single" w:sz="4" w:space="0" w:color="auto"/>
            </w:tcBorders>
            <w:vAlign w:val="bottom"/>
          </w:tcPr>
          <w:p w14:paraId="25212876" w14:textId="1CDCBA8E" w:rsidR="004539A6" w:rsidRPr="004539A6" w:rsidRDefault="004539A6" w:rsidP="00E05373">
            <w:pPr>
              <w:jc w:val="right"/>
              <w:rPr>
                <w:rFonts w:cs="Arial"/>
                <w:szCs w:val="20"/>
              </w:rPr>
            </w:pPr>
            <w:r w:rsidRPr="004539A6">
              <w:rPr>
                <w:rFonts w:cs="Arial"/>
                <w:szCs w:val="20"/>
              </w:rPr>
              <w:t>$165,138.94</w:t>
            </w:r>
          </w:p>
        </w:tc>
        <w:tc>
          <w:tcPr>
            <w:tcW w:w="1751" w:type="dxa"/>
            <w:tcBorders>
              <w:top w:val="single" w:sz="4" w:space="0" w:color="auto"/>
              <w:left w:val="single" w:sz="4" w:space="0" w:color="auto"/>
              <w:bottom w:val="single" w:sz="4" w:space="0" w:color="auto"/>
              <w:right w:val="single" w:sz="4" w:space="0" w:color="auto"/>
            </w:tcBorders>
            <w:vAlign w:val="bottom"/>
          </w:tcPr>
          <w:p w14:paraId="0419F450" w14:textId="668B8D82" w:rsidR="004539A6" w:rsidRPr="004539A6" w:rsidRDefault="004539A6" w:rsidP="00E05373">
            <w:pPr>
              <w:jc w:val="right"/>
              <w:rPr>
                <w:rFonts w:cs="Arial"/>
                <w:szCs w:val="20"/>
              </w:rPr>
            </w:pPr>
            <w:r w:rsidRPr="004539A6">
              <w:rPr>
                <w:rFonts w:cs="Arial"/>
                <w:szCs w:val="20"/>
              </w:rPr>
              <w:t>$3,058.13</w:t>
            </w:r>
          </w:p>
        </w:tc>
      </w:tr>
      <w:tr w:rsidR="004539A6" w:rsidRPr="004539A6" w14:paraId="78DADFC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0A6D876E" w14:textId="0310B195" w:rsidR="004539A6" w:rsidRPr="004539A6" w:rsidRDefault="004539A6" w:rsidP="00E05373">
            <w:pPr>
              <w:rPr>
                <w:rFonts w:cs="Arial"/>
                <w:szCs w:val="20"/>
              </w:rPr>
            </w:pPr>
            <w:r w:rsidRPr="004539A6">
              <w:rPr>
                <w:rFonts w:cs="Arial"/>
                <w:szCs w:val="20"/>
              </w:rPr>
              <w:t>PANZYGA 10% (10 G/100 ML) VIAL</w:t>
            </w:r>
          </w:p>
        </w:tc>
        <w:tc>
          <w:tcPr>
            <w:tcW w:w="1080" w:type="dxa"/>
            <w:tcBorders>
              <w:top w:val="single" w:sz="4" w:space="0" w:color="auto"/>
              <w:left w:val="single" w:sz="4" w:space="0" w:color="auto"/>
              <w:bottom w:val="single" w:sz="4" w:space="0" w:color="auto"/>
              <w:right w:val="single" w:sz="4" w:space="0" w:color="auto"/>
            </w:tcBorders>
            <w:vAlign w:val="bottom"/>
          </w:tcPr>
          <w:p w14:paraId="26F13A70" w14:textId="70EF4FAA" w:rsidR="004539A6" w:rsidRPr="004539A6" w:rsidRDefault="004539A6" w:rsidP="00E05373">
            <w:pPr>
              <w:jc w:val="center"/>
              <w:rPr>
                <w:rFonts w:cs="Arial"/>
                <w:szCs w:val="20"/>
              </w:rPr>
            </w:pPr>
            <w:r w:rsidRPr="004539A6">
              <w:rPr>
                <w:rFonts w:cs="Arial"/>
                <w:szCs w:val="20"/>
              </w:rPr>
              <w:t>14</w:t>
            </w:r>
          </w:p>
        </w:tc>
        <w:tc>
          <w:tcPr>
            <w:tcW w:w="1620" w:type="dxa"/>
            <w:tcBorders>
              <w:top w:val="single" w:sz="4" w:space="0" w:color="auto"/>
              <w:left w:val="single" w:sz="4" w:space="0" w:color="auto"/>
              <w:bottom w:val="single" w:sz="4" w:space="0" w:color="auto"/>
              <w:right w:val="single" w:sz="4" w:space="0" w:color="auto"/>
            </w:tcBorders>
            <w:vAlign w:val="bottom"/>
          </w:tcPr>
          <w:p w14:paraId="0F5BAC5D" w14:textId="77CFB152" w:rsidR="004539A6" w:rsidRPr="004539A6" w:rsidRDefault="004539A6" w:rsidP="00E05373">
            <w:pPr>
              <w:jc w:val="right"/>
              <w:rPr>
                <w:rFonts w:cs="Arial"/>
                <w:szCs w:val="20"/>
              </w:rPr>
            </w:pPr>
            <w:r w:rsidRPr="004539A6">
              <w:rPr>
                <w:rFonts w:cs="Arial"/>
                <w:szCs w:val="20"/>
              </w:rPr>
              <w:t>$231,816.16</w:t>
            </w:r>
          </w:p>
        </w:tc>
        <w:tc>
          <w:tcPr>
            <w:tcW w:w="1751" w:type="dxa"/>
            <w:tcBorders>
              <w:top w:val="single" w:sz="4" w:space="0" w:color="auto"/>
              <w:left w:val="single" w:sz="4" w:space="0" w:color="auto"/>
              <w:bottom w:val="single" w:sz="4" w:space="0" w:color="auto"/>
              <w:right w:val="single" w:sz="4" w:space="0" w:color="auto"/>
            </w:tcBorders>
            <w:vAlign w:val="bottom"/>
          </w:tcPr>
          <w:p w14:paraId="4AF01ED0" w14:textId="2717ACB7" w:rsidR="004539A6" w:rsidRPr="004539A6" w:rsidRDefault="004539A6" w:rsidP="00E05373">
            <w:pPr>
              <w:jc w:val="right"/>
              <w:rPr>
                <w:rFonts w:cs="Arial"/>
                <w:szCs w:val="20"/>
              </w:rPr>
            </w:pPr>
            <w:r w:rsidRPr="004539A6">
              <w:rPr>
                <w:rFonts w:cs="Arial"/>
                <w:szCs w:val="20"/>
              </w:rPr>
              <w:t>$16,558.30</w:t>
            </w:r>
          </w:p>
        </w:tc>
      </w:tr>
      <w:tr w:rsidR="004539A6" w:rsidRPr="004539A6" w14:paraId="4791BEF5"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FC81422" w14:textId="6F523C42" w:rsidR="004539A6" w:rsidRPr="004539A6" w:rsidRDefault="004539A6" w:rsidP="00E05373">
            <w:pPr>
              <w:rPr>
                <w:rFonts w:cs="Arial"/>
                <w:szCs w:val="20"/>
              </w:rPr>
            </w:pPr>
            <w:r w:rsidRPr="004539A6">
              <w:rPr>
                <w:rFonts w:cs="Arial"/>
                <w:szCs w:val="20"/>
              </w:rPr>
              <w:t>PANZYGA 10% (2.5 G/25 ML) VIAL</w:t>
            </w:r>
          </w:p>
        </w:tc>
        <w:tc>
          <w:tcPr>
            <w:tcW w:w="1080" w:type="dxa"/>
            <w:tcBorders>
              <w:top w:val="single" w:sz="4" w:space="0" w:color="auto"/>
              <w:left w:val="single" w:sz="4" w:space="0" w:color="auto"/>
              <w:bottom w:val="single" w:sz="4" w:space="0" w:color="auto"/>
              <w:right w:val="single" w:sz="4" w:space="0" w:color="auto"/>
            </w:tcBorders>
            <w:vAlign w:val="bottom"/>
          </w:tcPr>
          <w:p w14:paraId="39B94EC5" w14:textId="35961A73" w:rsidR="004539A6" w:rsidRPr="004539A6" w:rsidRDefault="004539A6" w:rsidP="00E05373">
            <w:pPr>
              <w:jc w:val="center"/>
              <w:rPr>
                <w:rFonts w:cs="Arial"/>
                <w:szCs w:val="20"/>
              </w:rPr>
            </w:pPr>
            <w:r w:rsidRPr="004539A6">
              <w:rPr>
                <w:rFonts w:cs="Arial"/>
                <w:szCs w:val="20"/>
              </w:rPr>
              <w:t>2</w:t>
            </w:r>
          </w:p>
        </w:tc>
        <w:tc>
          <w:tcPr>
            <w:tcW w:w="1620" w:type="dxa"/>
            <w:tcBorders>
              <w:top w:val="single" w:sz="4" w:space="0" w:color="auto"/>
              <w:left w:val="single" w:sz="4" w:space="0" w:color="auto"/>
              <w:bottom w:val="single" w:sz="4" w:space="0" w:color="auto"/>
              <w:right w:val="single" w:sz="4" w:space="0" w:color="auto"/>
            </w:tcBorders>
            <w:vAlign w:val="bottom"/>
          </w:tcPr>
          <w:p w14:paraId="150F9D22" w14:textId="328514E1" w:rsidR="004539A6" w:rsidRPr="004539A6" w:rsidRDefault="004539A6" w:rsidP="00E05373">
            <w:pPr>
              <w:jc w:val="right"/>
              <w:rPr>
                <w:rFonts w:cs="Arial"/>
                <w:szCs w:val="20"/>
              </w:rPr>
            </w:pPr>
            <w:r w:rsidRPr="004539A6">
              <w:rPr>
                <w:rFonts w:cs="Arial"/>
                <w:szCs w:val="20"/>
              </w:rPr>
              <w:t>$78,991.52</w:t>
            </w:r>
          </w:p>
        </w:tc>
        <w:tc>
          <w:tcPr>
            <w:tcW w:w="1751" w:type="dxa"/>
            <w:tcBorders>
              <w:top w:val="single" w:sz="4" w:space="0" w:color="auto"/>
              <w:left w:val="single" w:sz="4" w:space="0" w:color="auto"/>
              <w:bottom w:val="single" w:sz="4" w:space="0" w:color="auto"/>
              <w:right w:val="single" w:sz="4" w:space="0" w:color="auto"/>
            </w:tcBorders>
            <w:vAlign w:val="bottom"/>
          </w:tcPr>
          <w:p w14:paraId="130BD25C" w14:textId="38369E92" w:rsidR="004539A6" w:rsidRPr="004539A6" w:rsidRDefault="004539A6" w:rsidP="00E05373">
            <w:pPr>
              <w:jc w:val="right"/>
              <w:rPr>
                <w:rFonts w:cs="Arial"/>
                <w:szCs w:val="20"/>
              </w:rPr>
            </w:pPr>
            <w:r w:rsidRPr="004539A6">
              <w:rPr>
                <w:rFonts w:cs="Arial"/>
                <w:szCs w:val="20"/>
              </w:rPr>
              <w:t>$39,495.76</w:t>
            </w:r>
          </w:p>
        </w:tc>
      </w:tr>
      <w:tr w:rsidR="004539A6" w:rsidRPr="004539A6" w14:paraId="495E4BE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D5784F0" w14:textId="760A083E" w:rsidR="004539A6" w:rsidRPr="004539A6" w:rsidRDefault="004539A6" w:rsidP="00E05373">
            <w:pPr>
              <w:rPr>
                <w:rFonts w:cs="Arial"/>
                <w:szCs w:val="20"/>
              </w:rPr>
            </w:pPr>
            <w:r w:rsidRPr="004539A6">
              <w:rPr>
                <w:rFonts w:cs="Arial"/>
                <w:szCs w:val="20"/>
              </w:rPr>
              <w:t>PANZYGA 10% (20 G/200 ML) VIAL</w:t>
            </w:r>
          </w:p>
        </w:tc>
        <w:tc>
          <w:tcPr>
            <w:tcW w:w="1080" w:type="dxa"/>
            <w:tcBorders>
              <w:top w:val="single" w:sz="4" w:space="0" w:color="auto"/>
              <w:left w:val="single" w:sz="4" w:space="0" w:color="auto"/>
              <w:bottom w:val="single" w:sz="4" w:space="0" w:color="auto"/>
              <w:right w:val="single" w:sz="4" w:space="0" w:color="auto"/>
            </w:tcBorders>
            <w:vAlign w:val="bottom"/>
          </w:tcPr>
          <w:p w14:paraId="6193AD0C" w14:textId="4F2579F8" w:rsidR="004539A6" w:rsidRPr="004539A6" w:rsidRDefault="004539A6" w:rsidP="00E05373">
            <w:pPr>
              <w:jc w:val="center"/>
              <w:rPr>
                <w:rFonts w:cs="Arial"/>
                <w:szCs w:val="20"/>
              </w:rPr>
            </w:pPr>
            <w:r w:rsidRPr="004539A6">
              <w:rPr>
                <w:rFonts w:cs="Arial"/>
                <w:szCs w:val="20"/>
              </w:rPr>
              <w:t>78</w:t>
            </w:r>
          </w:p>
        </w:tc>
        <w:tc>
          <w:tcPr>
            <w:tcW w:w="1620" w:type="dxa"/>
            <w:tcBorders>
              <w:top w:val="single" w:sz="4" w:space="0" w:color="auto"/>
              <w:left w:val="single" w:sz="4" w:space="0" w:color="auto"/>
              <w:bottom w:val="single" w:sz="4" w:space="0" w:color="auto"/>
              <w:right w:val="single" w:sz="4" w:space="0" w:color="auto"/>
            </w:tcBorders>
            <w:vAlign w:val="bottom"/>
          </w:tcPr>
          <w:p w14:paraId="79629899" w14:textId="7F8BAF1D" w:rsidR="004539A6" w:rsidRPr="004539A6" w:rsidRDefault="004539A6" w:rsidP="00E05373">
            <w:pPr>
              <w:jc w:val="right"/>
              <w:rPr>
                <w:rFonts w:cs="Arial"/>
                <w:szCs w:val="20"/>
              </w:rPr>
            </w:pPr>
            <w:r w:rsidRPr="004539A6">
              <w:rPr>
                <w:rFonts w:cs="Arial"/>
                <w:szCs w:val="20"/>
              </w:rPr>
              <w:t>$899,559.68</w:t>
            </w:r>
          </w:p>
        </w:tc>
        <w:tc>
          <w:tcPr>
            <w:tcW w:w="1751" w:type="dxa"/>
            <w:tcBorders>
              <w:top w:val="single" w:sz="4" w:space="0" w:color="auto"/>
              <w:left w:val="single" w:sz="4" w:space="0" w:color="auto"/>
              <w:bottom w:val="single" w:sz="4" w:space="0" w:color="auto"/>
              <w:right w:val="single" w:sz="4" w:space="0" w:color="auto"/>
            </w:tcBorders>
            <w:vAlign w:val="bottom"/>
          </w:tcPr>
          <w:p w14:paraId="56850D5B" w14:textId="56BF21ED" w:rsidR="004539A6" w:rsidRPr="004539A6" w:rsidRDefault="004539A6" w:rsidP="00E05373">
            <w:pPr>
              <w:jc w:val="right"/>
              <w:rPr>
                <w:rFonts w:cs="Arial"/>
                <w:szCs w:val="20"/>
              </w:rPr>
            </w:pPr>
            <w:r w:rsidRPr="004539A6">
              <w:rPr>
                <w:rFonts w:cs="Arial"/>
                <w:szCs w:val="20"/>
              </w:rPr>
              <w:t>$11,532.82</w:t>
            </w:r>
          </w:p>
        </w:tc>
      </w:tr>
      <w:tr w:rsidR="004539A6" w:rsidRPr="004539A6" w14:paraId="26ED996E"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193A434" w14:textId="02FDF855" w:rsidR="004539A6" w:rsidRPr="004539A6" w:rsidRDefault="004539A6" w:rsidP="00E05373">
            <w:pPr>
              <w:rPr>
                <w:rFonts w:cs="Arial"/>
                <w:szCs w:val="20"/>
              </w:rPr>
            </w:pPr>
            <w:r w:rsidRPr="004539A6">
              <w:rPr>
                <w:rFonts w:cs="Arial"/>
                <w:szCs w:val="20"/>
              </w:rPr>
              <w:t>PANZYGA 10% (30 G/300 ML) VIAL</w:t>
            </w:r>
          </w:p>
        </w:tc>
        <w:tc>
          <w:tcPr>
            <w:tcW w:w="1080" w:type="dxa"/>
            <w:tcBorders>
              <w:top w:val="single" w:sz="4" w:space="0" w:color="auto"/>
              <w:left w:val="single" w:sz="4" w:space="0" w:color="auto"/>
              <w:bottom w:val="single" w:sz="4" w:space="0" w:color="auto"/>
              <w:right w:val="single" w:sz="4" w:space="0" w:color="auto"/>
            </w:tcBorders>
            <w:vAlign w:val="bottom"/>
          </w:tcPr>
          <w:p w14:paraId="580F4850" w14:textId="1D3E084D" w:rsidR="004539A6" w:rsidRPr="004539A6" w:rsidRDefault="004539A6" w:rsidP="00E05373">
            <w:pPr>
              <w:jc w:val="center"/>
              <w:rPr>
                <w:rFonts w:cs="Arial"/>
                <w:szCs w:val="20"/>
              </w:rPr>
            </w:pPr>
            <w:r w:rsidRPr="004539A6">
              <w:rPr>
                <w:rFonts w:cs="Arial"/>
                <w:szCs w:val="20"/>
              </w:rPr>
              <w:t>65</w:t>
            </w:r>
          </w:p>
        </w:tc>
        <w:tc>
          <w:tcPr>
            <w:tcW w:w="1620" w:type="dxa"/>
            <w:tcBorders>
              <w:top w:val="single" w:sz="4" w:space="0" w:color="auto"/>
              <w:left w:val="single" w:sz="4" w:space="0" w:color="auto"/>
              <w:bottom w:val="single" w:sz="4" w:space="0" w:color="auto"/>
              <w:right w:val="single" w:sz="4" w:space="0" w:color="auto"/>
            </w:tcBorders>
            <w:vAlign w:val="bottom"/>
          </w:tcPr>
          <w:p w14:paraId="5D5614B4" w14:textId="491FF5B6" w:rsidR="004539A6" w:rsidRPr="004539A6" w:rsidRDefault="004539A6" w:rsidP="00E05373">
            <w:pPr>
              <w:jc w:val="right"/>
              <w:rPr>
                <w:rFonts w:cs="Arial"/>
                <w:szCs w:val="20"/>
              </w:rPr>
            </w:pPr>
            <w:r w:rsidRPr="004539A6">
              <w:rPr>
                <w:rFonts w:cs="Arial"/>
                <w:szCs w:val="20"/>
              </w:rPr>
              <w:t>$1,236,831.40</w:t>
            </w:r>
          </w:p>
        </w:tc>
        <w:tc>
          <w:tcPr>
            <w:tcW w:w="1751" w:type="dxa"/>
            <w:tcBorders>
              <w:top w:val="single" w:sz="4" w:space="0" w:color="auto"/>
              <w:left w:val="single" w:sz="4" w:space="0" w:color="auto"/>
              <w:bottom w:val="single" w:sz="4" w:space="0" w:color="auto"/>
              <w:right w:val="single" w:sz="4" w:space="0" w:color="auto"/>
            </w:tcBorders>
            <w:vAlign w:val="bottom"/>
          </w:tcPr>
          <w:p w14:paraId="4A652FF5" w14:textId="3B375E97" w:rsidR="004539A6" w:rsidRPr="004539A6" w:rsidRDefault="004539A6" w:rsidP="00E05373">
            <w:pPr>
              <w:jc w:val="right"/>
              <w:rPr>
                <w:rFonts w:cs="Arial"/>
                <w:szCs w:val="20"/>
              </w:rPr>
            </w:pPr>
            <w:r w:rsidRPr="004539A6">
              <w:rPr>
                <w:rFonts w:cs="Arial"/>
                <w:szCs w:val="20"/>
              </w:rPr>
              <w:t>$19,028.18</w:t>
            </w:r>
          </w:p>
        </w:tc>
      </w:tr>
      <w:tr w:rsidR="004539A6" w:rsidRPr="004539A6" w14:paraId="50FBCFD9"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0423D91F" w14:textId="39C6B834" w:rsidR="004539A6" w:rsidRPr="004539A6" w:rsidRDefault="004539A6" w:rsidP="00E05373">
            <w:pPr>
              <w:rPr>
                <w:rFonts w:cs="Arial"/>
                <w:szCs w:val="20"/>
              </w:rPr>
            </w:pPr>
            <w:r w:rsidRPr="004539A6">
              <w:rPr>
                <w:rFonts w:cs="Arial"/>
                <w:szCs w:val="20"/>
              </w:rPr>
              <w:t>PANZYGA 10% (5 G/50 ML) VIAL</w:t>
            </w:r>
          </w:p>
        </w:tc>
        <w:tc>
          <w:tcPr>
            <w:tcW w:w="1080" w:type="dxa"/>
            <w:tcBorders>
              <w:top w:val="single" w:sz="4" w:space="0" w:color="auto"/>
              <w:left w:val="single" w:sz="4" w:space="0" w:color="auto"/>
              <w:bottom w:val="single" w:sz="4" w:space="0" w:color="auto"/>
              <w:right w:val="single" w:sz="4" w:space="0" w:color="auto"/>
            </w:tcBorders>
            <w:vAlign w:val="bottom"/>
          </w:tcPr>
          <w:p w14:paraId="6E4D2AAA" w14:textId="59D6C686" w:rsidR="004539A6" w:rsidRPr="004539A6" w:rsidRDefault="004539A6" w:rsidP="00E05373">
            <w:pPr>
              <w:jc w:val="center"/>
              <w:rPr>
                <w:rFonts w:cs="Arial"/>
                <w:szCs w:val="20"/>
              </w:rPr>
            </w:pPr>
            <w:r w:rsidRPr="004539A6">
              <w:rPr>
                <w:rFonts w:cs="Arial"/>
                <w:szCs w:val="20"/>
              </w:rPr>
              <w:t>21</w:t>
            </w:r>
          </w:p>
        </w:tc>
        <w:tc>
          <w:tcPr>
            <w:tcW w:w="1620" w:type="dxa"/>
            <w:tcBorders>
              <w:top w:val="single" w:sz="4" w:space="0" w:color="auto"/>
              <w:left w:val="single" w:sz="4" w:space="0" w:color="auto"/>
              <w:bottom w:val="single" w:sz="4" w:space="0" w:color="auto"/>
              <w:right w:val="single" w:sz="4" w:space="0" w:color="auto"/>
            </w:tcBorders>
            <w:vAlign w:val="bottom"/>
          </w:tcPr>
          <w:p w14:paraId="216AA2A3" w14:textId="2D2F2C82" w:rsidR="004539A6" w:rsidRPr="004539A6" w:rsidRDefault="004539A6" w:rsidP="00E05373">
            <w:pPr>
              <w:jc w:val="right"/>
              <w:rPr>
                <w:rFonts w:cs="Arial"/>
                <w:szCs w:val="20"/>
              </w:rPr>
            </w:pPr>
            <w:r w:rsidRPr="004539A6">
              <w:rPr>
                <w:rFonts w:cs="Arial"/>
                <w:szCs w:val="20"/>
              </w:rPr>
              <w:t>$112,493.19</w:t>
            </w:r>
          </w:p>
        </w:tc>
        <w:tc>
          <w:tcPr>
            <w:tcW w:w="1751" w:type="dxa"/>
            <w:tcBorders>
              <w:top w:val="single" w:sz="4" w:space="0" w:color="auto"/>
              <w:left w:val="single" w:sz="4" w:space="0" w:color="auto"/>
              <w:bottom w:val="single" w:sz="4" w:space="0" w:color="auto"/>
              <w:right w:val="single" w:sz="4" w:space="0" w:color="auto"/>
            </w:tcBorders>
            <w:vAlign w:val="bottom"/>
          </w:tcPr>
          <w:p w14:paraId="12EE09D4" w14:textId="60993163" w:rsidR="004539A6" w:rsidRPr="004539A6" w:rsidRDefault="004539A6" w:rsidP="00E05373">
            <w:pPr>
              <w:jc w:val="right"/>
              <w:rPr>
                <w:rFonts w:cs="Arial"/>
                <w:szCs w:val="20"/>
              </w:rPr>
            </w:pPr>
            <w:r w:rsidRPr="004539A6">
              <w:rPr>
                <w:rFonts w:cs="Arial"/>
                <w:szCs w:val="20"/>
              </w:rPr>
              <w:t>$5,356.82</w:t>
            </w:r>
          </w:p>
        </w:tc>
      </w:tr>
      <w:tr w:rsidR="004539A6" w:rsidRPr="004539A6" w14:paraId="4914F2BB"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67619CC2" w14:textId="10A8BC83" w:rsidR="004539A6" w:rsidRPr="004539A6" w:rsidRDefault="004539A6" w:rsidP="00E05373">
            <w:pPr>
              <w:rPr>
                <w:rFonts w:cs="Arial"/>
                <w:szCs w:val="20"/>
              </w:rPr>
            </w:pPr>
            <w:r w:rsidRPr="004539A6">
              <w:rPr>
                <w:rFonts w:cs="Arial"/>
                <w:szCs w:val="20"/>
              </w:rPr>
              <w:t>PRIVIGEN 10% VIAL</w:t>
            </w:r>
          </w:p>
        </w:tc>
        <w:tc>
          <w:tcPr>
            <w:tcW w:w="1080" w:type="dxa"/>
            <w:tcBorders>
              <w:top w:val="single" w:sz="4" w:space="0" w:color="auto"/>
              <w:left w:val="single" w:sz="4" w:space="0" w:color="auto"/>
              <w:bottom w:val="single" w:sz="4" w:space="0" w:color="auto"/>
              <w:right w:val="single" w:sz="4" w:space="0" w:color="auto"/>
            </w:tcBorders>
            <w:vAlign w:val="bottom"/>
          </w:tcPr>
          <w:p w14:paraId="26C7B205" w14:textId="2DA85B5E" w:rsidR="004539A6" w:rsidRPr="004539A6" w:rsidRDefault="004539A6" w:rsidP="00E05373">
            <w:pPr>
              <w:jc w:val="center"/>
              <w:rPr>
                <w:rFonts w:cs="Arial"/>
                <w:szCs w:val="20"/>
              </w:rPr>
            </w:pPr>
            <w:r w:rsidRPr="004539A6">
              <w:rPr>
                <w:rFonts w:cs="Arial"/>
                <w:szCs w:val="20"/>
              </w:rPr>
              <w:t>634</w:t>
            </w:r>
          </w:p>
        </w:tc>
        <w:tc>
          <w:tcPr>
            <w:tcW w:w="1620" w:type="dxa"/>
            <w:tcBorders>
              <w:top w:val="single" w:sz="4" w:space="0" w:color="auto"/>
              <w:left w:val="single" w:sz="4" w:space="0" w:color="auto"/>
              <w:bottom w:val="single" w:sz="4" w:space="0" w:color="auto"/>
              <w:right w:val="single" w:sz="4" w:space="0" w:color="auto"/>
            </w:tcBorders>
            <w:vAlign w:val="bottom"/>
          </w:tcPr>
          <w:p w14:paraId="560520BD" w14:textId="797B681E" w:rsidR="004539A6" w:rsidRPr="004539A6" w:rsidRDefault="004539A6" w:rsidP="00E05373">
            <w:pPr>
              <w:jc w:val="right"/>
              <w:rPr>
                <w:rFonts w:cs="Arial"/>
                <w:szCs w:val="20"/>
              </w:rPr>
            </w:pPr>
            <w:r w:rsidRPr="004539A6">
              <w:rPr>
                <w:rFonts w:cs="Arial"/>
                <w:szCs w:val="20"/>
              </w:rPr>
              <w:t>$1,411,064.47</w:t>
            </w:r>
          </w:p>
        </w:tc>
        <w:tc>
          <w:tcPr>
            <w:tcW w:w="1751" w:type="dxa"/>
            <w:tcBorders>
              <w:top w:val="single" w:sz="4" w:space="0" w:color="auto"/>
              <w:left w:val="single" w:sz="4" w:space="0" w:color="auto"/>
              <w:bottom w:val="single" w:sz="4" w:space="0" w:color="auto"/>
              <w:right w:val="single" w:sz="4" w:space="0" w:color="auto"/>
            </w:tcBorders>
            <w:vAlign w:val="bottom"/>
          </w:tcPr>
          <w:p w14:paraId="1DC5D1F9" w14:textId="1EF28232" w:rsidR="004539A6" w:rsidRPr="004539A6" w:rsidRDefault="004539A6" w:rsidP="00E05373">
            <w:pPr>
              <w:jc w:val="right"/>
              <w:rPr>
                <w:rFonts w:cs="Arial"/>
                <w:szCs w:val="20"/>
              </w:rPr>
            </w:pPr>
            <w:r w:rsidRPr="004539A6">
              <w:rPr>
                <w:rFonts w:cs="Arial"/>
                <w:szCs w:val="20"/>
              </w:rPr>
              <w:t>$2,225.65</w:t>
            </w:r>
          </w:p>
        </w:tc>
      </w:tr>
      <w:tr w:rsidR="004539A6" w:rsidRPr="004539A6" w14:paraId="21B6CC06"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3B0CF64" w14:textId="461D5900" w:rsidR="004539A6" w:rsidRPr="004539A6" w:rsidRDefault="004539A6" w:rsidP="00E05373">
            <w:pPr>
              <w:rPr>
                <w:rFonts w:cs="Arial"/>
                <w:szCs w:val="20"/>
              </w:rPr>
            </w:pPr>
            <w:r w:rsidRPr="004539A6">
              <w:rPr>
                <w:rFonts w:cs="Arial"/>
                <w:szCs w:val="20"/>
              </w:rPr>
              <w:t>XEMBIFY 20% (1 G/5 ML) VIAL</w:t>
            </w:r>
          </w:p>
        </w:tc>
        <w:tc>
          <w:tcPr>
            <w:tcW w:w="1080" w:type="dxa"/>
            <w:tcBorders>
              <w:top w:val="single" w:sz="4" w:space="0" w:color="auto"/>
              <w:left w:val="single" w:sz="4" w:space="0" w:color="auto"/>
              <w:bottom w:val="single" w:sz="4" w:space="0" w:color="auto"/>
              <w:right w:val="single" w:sz="4" w:space="0" w:color="auto"/>
            </w:tcBorders>
            <w:vAlign w:val="bottom"/>
          </w:tcPr>
          <w:p w14:paraId="711118E6" w14:textId="73BFB771" w:rsidR="004539A6" w:rsidRPr="004539A6" w:rsidRDefault="004539A6" w:rsidP="00E05373">
            <w:pPr>
              <w:jc w:val="center"/>
              <w:rPr>
                <w:rFonts w:cs="Arial"/>
                <w:szCs w:val="20"/>
              </w:rPr>
            </w:pPr>
            <w:r w:rsidRPr="004539A6">
              <w:rPr>
                <w:rFonts w:cs="Arial"/>
                <w:szCs w:val="20"/>
              </w:rPr>
              <w:t>74</w:t>
            </w:r>
          </w:p>
        </w:tc>
        <w:tc>
          <w:tcPr>
            <w:tcW w:w="1620" w:type="dxa"/>
            <w:tcBorders>
              <w:top w:val="single" w:sz="4" w:space="0" w:color="auto"/>
              <w:left w:val="single" w:sz="4" w:space="0" w:color="auto"/>
              <w:bottom w:val="single" w:sz="4" w:space="0" w:color="auto"/>
              <w:right w:val="single" w:sz="4" w:space="0" w:color="auto"/>
            </w:tcBorders>
            <w:vAlign w:val="bottom"/>
          </w:tcPr>
          <w:p w14:paraId="37F52D23" w14:textId="590CA8A3" w:rsidR="004539A6" w:rsidRPr="004539A6" w:rsidRDefault="004539A6" w:rsidP="00E05373">
            <w:pPr>
              <w:jc w:val="right"/>
              <w:rPr>
                <w:rFonts w:cs="Arial"/>
                <w:szCs w:val="20"/>
              </w:rPr>
            </w:pPr>
            <w:r w:rsidRPr="004539A6">
              <w:rPr>
                <w:rFonts w:cs="Arial"/>
                <w:szCs w:val="20"/>
              </w:rPr>
              <w:t>$96,539.27</w:t>
            </w:r>
          </w:p>
        </w:tc>
        <w:tc>
          <w:tcPr>
            <w:tcW w:w="1751" w:type="dxa"/>
            <w:tcBorders>
              <w:top w:val="single" w:sz="4" w:space="0" w:color="auto"/>
              <w:left w:val="single" w:sz="4" w:space="0" w:color="auto"/>
              <w:bottom w:val="single" w:sz="4" w:space="0" w:color="auto"/>
              <w:right w:val="single" w:sz="4" w:space="0" w:color="auto"/>
            </w:tcBorders>
            <w:vAlign w:val="bottom"/>
          </w:tcPr>
          <w:p w14:paraId="53D15BAD" w14:textId="1E041C44" w:rsidR="004539A6" w:rsidRPr="004539A6" w:rsidRDefault="004539A6" w:rsidP="00E05373">
            <w:pPr>
              <w:jc w:val="right"/>
              <w:rPr>
                <w:rFonts w:cs="Arial"/>
                <w:szCs w:val="20"/>
              </w:rPr>
            </w:pPr>
            <w:r w:rsidRPr="004539A6">
              <w:rPr>
                <w:rFonts w:cs="Arial"/>
                <w:szCs w:val="20"/>
              </w:rPr>
              <w:t>$1,304.58</w:t>
            </w:r>
          </w:p>
        </w:tc>
      </w:tr>
      <w:tr w:rsidR="004539A6" w:rsidRPr="004539A6" w14:paraId="4AA55203"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7CBDC34A" w14:textId="5716DB64" w:rsidR="004539A6" w:rsidRPr="004539A6" w:rsidRDefault="004539A6" w:rsidP="00E05373">
            <w:pPr>
              <w:rPr>
                <w:rFonts w:cs="Arial"/>
                <w:szCs w:val="20"/>
              </w:rPr>
            </w:pPr>
            <w:r w:rsidRPr="004539A6">
              <w:rPr>
                <w:rFonts w:cs="Arial"/>
                <w:szCs w:val="20"/>
              </w:rPr>
              <w:t>XEMBIFY 20% (10 G/50 ML) VIAL</w:t>
            </w:r>
          </w:p>
        </w:tc>
        <w:tc>
          <w:tcPr>
            <w:tcW w:w="1080" w:type="dxa"/>
            <w:tcBorders>
              <w:top w:val="single" w:sz="4" w:space="0" w:color="auto"/>
              <w:left w:val="single" w:sz="4" w:space="0" w:color="auto"/>
              <w:bottom w:val="single" w:sz="4" w:space="0" w:color="auto"/>
              <w:right w:val="single" w:sz="4" w:space="0" w:color="auto"/>
            </w:tcBorders>
            <w:vAlign w:val="bottom"/>
          </w:tcPr>
          <w:p w14:paraId="16F9E82B" w14:textId="3AC31DBC" w:rsidR="004539A6" w:rsidRPr="004539A6" w:rsidRDefault="004539A6" w:rsidP="00E05373">
            <w:pPr>
              <w:jc w:val="center"/>
              <w:rPr>
                <w:rFonts w:cs="Arial"/>
                <w:szCs w:val="20"/>
              </w:rPr>
            </w:pPr>
            <w:r w:rsidRPr="004539A6">
              <w:rPr>
                <w:rFonts w:cs="Arial"/>
                <w:szCs w:val="20"/>
              </w:rPr>
              <w:t>38</w:t>
            </w:r>
          </w:p>
        </w:tc>
        <w:tc>
          <w:tcPr>
            <w:tcW w:w="1620" w:type="dxa"/>
            <w:tcBorders>
              <w:top w:val="single" w:sz="4" w:space="0" w:color="auto"/>
              <w:left w:val="single" w:sz="4" w:space="0" w:color="auto"/>
              <w:bottom w:val="single" w:sz="4" w:space="0" w:color="auto"/>
              <w:right w:val="single" w:sz="4" w:space="0" w:color="auto"/>
            </w:tcBorders>
            <w:vAlign w:val="bottom"/>
          </w:tcPr>
          <w:p w14:paraId="0C4C7DE2" w14:textId="617DEEA3" w:rsidR="004539A6" w:rsidRPr="004539A6" w:rsidRDefault="004539A6" w:rsidP="00E05373">
            <w:pPr>
              <w:jc w:val="right"/>
              <w:rPr>
                <w:rFonts w:cs="Arial"/>
                <w:szCs w:val="20"/>
              </w:rPr>
            </w:pPr>
            <w:r w:rsidRPr="004539A6">
              <w:rPr>
                <w:rFonts w:cs="Arial"/>
                <w:szCs w:val="20"/>
              </w:rPr>
              <w:t>$287,579.21</w:t>
            </w:r>
          </w:p>
        </w:tc>
        <w:tc>
          <w:tcPr>
            <w:tcW w:w="1751" w:type="dxa"/>
            <w:tcBorders>
              <w:top w:val="single" w:sz="4" w:space="0" w:color="auto"/>
              <w:left w:val="single" w:sz="4" w:space="0" w:color="auto"/>
              <w:bottom w:val="single" w:sz="4" w:space="0" w:color="auto"/>
              <w:right w:val="single" w:sz="4" w:space="0" w:color="auto"/>
            </w:tcBorders>
            <w:vAlign w:val="bottom"/>
          </w:tcPr>
          <w:p w14:paraId="6D860CC8" w14:textId="18A51DA5" w:rsidR="004539A6" w:rsidRPr="004539A6" w:rsidRDefault="004539A6" w:rsidP="00E05373">
            <w:pPr>
              <w:jc w:val="right"/>
              <w:rPr>
                <w:rFonts w:cs="Arial"/>
                <w:szCs w:val="20"/>
              </w:rPr>
            </w:pPr>
            <w:r w:rsidRPr="004539A6">
              <w:rPr>
                <w:rFonts w:cs="Arial"/>
                <w:szCs w:val="20"/>
              </w:rPr>
              <w:t>$7,567.87</w:t>
            </w:r>
          </w:p>
        </w:tc>
      </w:tr>
      <w:tr w:rsidR="004539A6" w:rsidRPr="004539A6" w14:paraId="33B7FD9A"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43481295" w14:textId="6C7F6F8B" w:rsidR="004539A6" w:rsidRPr="004539A6" w:rsidRDefault="004539A6" w:rsidP="00E05373">
            <w:pPr>
              <w:rPr>
                <w:rFonts w:cs="Arial"/>
                <w:szCs w:val="20"/>
              </w:rPr>
            </w:pPr>
            <w:r w:rsidRPr="004539A6">
              <w:rPr>
                <w:rFonts w:cs="Arial"/>
                <w:szCs w:val="20"/>
              </w:rPr>
              <w:t>XEMBIFY 20% (2 G/10 ML) VIAL</w:t>
            </w:r>
          </w:p>
        </w:tc>
        <w:tc>
          <w:tcPr>
            <w:tcW w:w="1080" w:type="dxa"/>
            <w:tcBorders>
              <w:top w:val="single" w:sz="4" w:space="0" w:color="auto"/>
              <w:left w:val="single" w:sz="4" w:space="0" w:color="auto"/>
              <w:bottom w:val="single" w:sz="4" w:space="0" w:color="auto"/>
              <w:right w:val="single" w:sz="4" w:space="0" w:color="auto"/>
            </w:tcBorders>
            <w:vAlign w:val="bottom"/>
          </w:tcPr>
          <w:p w14:paraId="3EFDC1A2" w14:textId="118BF41F" w:rsidR="004539A6" w:rsidRPr="004539A6" w:rsidRDefault="004539A6" w:rsidP="00E05373">
            <w:pPr>
              <w:jc w:val="center"/>
              <w:rPr>
                <w:rFonts w:cs="Arial"/>
                <w:szCs w:val="20"/>
              </w:rPr>
            </w:pPr>
            <w:r w:rsidRPr="004539A6">
              <w:rPr>
                <w:rFonts w:cs="Arial"/>
                <w:szCs w:val="20"/>
              </w:rPr>
              <w:t>72</w:t>
            </w:r>
          </w:p>
        </w:tc>
        <w:tc>
          <w:tcPr>
            <w:tcW w:w="1620" w:type="dxa"/>
            <w:tcBorders>
              <w:top w:val="single" w:sz="4" w:space="0" w:color="auto"/>
              <w:left w:val="single" w:sz="4" w:space="0" w:color="auto"/>
              <w:bottom w:val="single" w:sz="4" w:space="0" w:color="auto"/>
              <w:right w:val="single" w:sz="4" w:space="0" w:color="auto"/>
            </w:tcBorders>
            <w:vAlign w:val="bottom"/>
          </w:tcPr>
          <w:p w14:paraId="27FA4616" w14:textId="28F7370F" w:rsidR="004539A6" w:rsidRPr="004539A6" w:rsidRDefault="004539A6" w:rsidP="00E05373">
            <w:pPr>
              <w:jc w:val="right"/>
              <w:rPr>
                <w:rFonts w:cs="Arial"/>
                <w:szCs w:val="20"/>
              </w:rPr>
            </w:pPr>
            <w:r w:rsidRPr="004539A6">
              <w:rPr>
                <w:rFonts w:cs="Arial"/>
                <w:szCs w:val="20"/>
              </w:rPr>
              <w:t>$131,097.49</w:t>
            </w:r>
          </w:p>
        </w:tc>
        <w:tc>
          <w:tcPr>
            <w:tcW w:w="1751" w:type="dxa"/>
            <w:tcBorders>
              <w:top w:val="single" w:sz="4" w:space="0" w:color="auto"/>
              <w:left w:val="single" w:sz="4" w:space="0" w:color="auto"/>
              <w:bottom w:val="single" w:sz="4" w:space="0" w:color="auto"/>
              <w:right w:val="single" w:sz="4" w:space="0" w:color="auto"/>
            </w:tcBorders>
            <w:vAlign w:val="bottom"/>
          </w:tcPr>
          <w:p w14:paraId="475F727D" w14:textId="618C88BF" w:rsidR="004539A6" w:rsidRPr="004539A6" w:rsidRDefault="004539A6" w:rsidP="00E05373">
            <w:pPr>
              <w:jc w:val="right"/>
              <w:rPr>
                <w:rFonts w:cs="Arial"/>
                <w:szCs w:val="20"/>
              </w:rPr>
            </w:pPr>
            <w:r w:rsidRPr="004539A6">
              <w:rPr>
                <w:rFonts w:cs="Arial"/>
                <w:szCs w:val="20"/>
              </w:rPr>
              <w:t>$1,820.80</w:t>
            </w:r>
          </w:p>
        </w:tc>
      </w:tr>
      <w:tr w:rsidR="004539A6" w:rsidRPr="004539A6" w14:paraId="62E2430D"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vAlign w:val="bottom"/>
          </w:tcPr>
          <w:p w14:paraId="3488CEC5" w14:textId="733124D7" w:rsidR="004539A6" w:rsidRPr="004539A6" w:rsidRDefault="004539A6" w:rsidP="00E05373">
            <w:pPr>
              <w:rPr>
                <w:rFonts w:cs="Arial"/>
                <w:szCs w:val="20"/>
              </w:rPr>
            </w:pPr>
            <w:r w:rsidRPr="004539A6">
              <w:rPr>
                <w:rFonts w:cs="Arial"/>
                <w:szCs w:val="20"/>
              </w:rPr>
              <w:t>XEMBIFY 20% (4 G/20 ML) VIAL</w:t>
            </w:r>
          </w:p>
        </w:tc>
        <w:tc>
          <w:tcPr>
            <w:tcW w:w="1080" w:type="dxa"/>
            <w:tcBorders>
              <w:top w:val="single" w:sz="4" w:space="0" w:color="auto"/>
              <w:left w:val="single" w:sz="4" w:space="0" w:color="auto"/>
              <w:bottom w:val="single" w:sz="4" w:space="0" w:color="auto"/>
              <w:right w:val="single" w:sz="4" w:space="0" w:color="auto"/>
            </w:tcBorders>
            <w:vAlign w:val="bottom"/>
          </w:tcPr>
          <w:p w14:paraId="7F711C87" w14:textId="43F41BFC" w:rsidR="004539A6" w:rsidRPr="004539A6" w:rsidRDefault="004539A6" w:rsidP="00E05373">
            <w:pPr>
              <w:jc w:val="center"/>
              <w:rPr>
                <w:rFonts w:cs="Arial"/>
                <w:szCs w:val="20"/>
              </w:rPr>
            </w:pPr>
            <w:r w:rsidRPr="004539A6">
              <w:rPr>
                <w:rFonts w:cs="Arial"/>
                <w:szCs w:val="20"/>
              </w:rPr>
              <w:t>52</w:t>
            </w:r>
          </w:p>
        </w:tc>
        <w:tc>
          <w:tcPr>
            <w:tcW w:w="1620" w:type="dxa"/>
            <w:tcBorders>
              <w:top w:val="single" w:sz="4" w:space="0" w:color="auto"/>
              <w:left w:val="single" w:sz="4" w:space="0" w:color="auto"/>
              <w:bottom w:val="single" w:sz="4" w:space="0" w:color="auto"/>
              <w:right w:val="single" w:sz="4" w:space="0" w:color="auto"/>
            </w:tcBorders>
            <w:vAlign w:val="bottom"/>
          </w:tcPr>
          <w:p w14:paraId="31605364" w14:textId="35C9D622" w:rsidR="004539A6" w:rsidRPr="004539A6" w:rsidRDefault="004539A6" w:rsidP="00E05373">
            <w:pPr>
              <w:jc w:val="right"/>
              <w:rPr>
                <w:rFonts w:cs="Arial"/>
                <w:szCs w:val="20"/>
              </w:rPr>
            </w:pPr>
            <w:r w:rsidRPr="004539A6">
              <w:rPr>
                <w:rFonts w:cs="Arial"/>
                <w:szCs w:val="20"/>
              </w:rPr>
              <w:t>$141,733.08</w:t>
            </w:r>
          </w:p>
        </w:tc>
        <w:tc>
          <w:tcPr>
            <w:tcW w:w="1751" w:type="dxa"/>
            <w:tcBorders>
              <w:top w:val="single" w:sz="4" w:space="0" w:color="auto"/>
              <w:left w:val="single" w:sz="4" w:space="0" w:color="auto"/>
              <w:bottom w:val="single" w:sz="4" w:space="0" w:color="auto"/>
              <w:right w:val="single" w:sz="4" w:space="0" w:color="auto"/>
            </w:tcBorders>
            <w:vAlign w:val="bottom"/>
          </w:tcPr>
          <w:p w14:paraId="576BEFFB" w14:textId="7F3EE489" w:rsidR="004539A6" w:rsidRPr="004539A6" w:rsidRDefault="004539A6" w:rsidP="00E05373">
            <w:pPr>
              <w:jc w:val="right"/>
              <w:rPr>
                <w:rFonts w:cs="Arial"/>
                <w:szCs w:val="20"/>
              </w:rPr>
            </w:pPr>
            <w:r w:rsidRPr="004539A6">
              <w:rPr>
                <w:rFonts w:cs="Arial"/>
                <w:szCs w:val="20"/>
              </w:rPr>
              <w:t>$2,725.64</w:t>
            </w:r>
          </w:p>
        </w:tc>
      </w:tr>
      <w:tr w:rsidR="00E05373" w:rsidRPr="004539A6" w14:paraId="20249643" w14:textId="77777777" w:rsidTr="00E05373">
        <w:trPr>
          <w:trHeight w:val="232"/>
        </w:trPr>
        <w:tc>
          <w:tcPr>
            <w:tcW w:w="377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1D3345E2" w14:textId="797E2B3D" w:rsidR="00E05373" w:rsidRPr="004539A6" w:rsidRDefault="00E05373" w:rsidP="00E05373">
            <w:pPr>
              <w:rPr>
                <w:rFonts w:cs="Arial"/>
                <w:szCs w:val="20"/>
              </w:rPr>
            </w:pPr>
            <w:r w:rsidRPr="00130FE1">
              <w:rPr>
                <w:rFonts w:cs="Arial"/>
                <w:b/>
                <w:bCs/>
                <w:szCs w:val="20"/>
              </w:rPr>
              <w:t>Total</w:t>
            </w:r>
          </w:p>
        </w:tc>
        <w:tc>
          <w:tcPr>
            <w:tcW w:w="1080" w:type="dxa"/>
            <w:tcBorders>
              <w:top w:val="single" w:sz="4" w:space="0" w:color="auto"/>
              <w:left w:val="single" w:sz="4" w:space="0" w:color="auto"/>
              <w:bottom w:val="single" w:sz="4" w:space="0" w:color="auto"/>
              <w:right w:val="single" w:sz="4" w:space="0" w:color="auto"/>
            </w:tcBorders>
            <w:vAlign w:val="bottom"/>
          </w:tcPr>
          <w:p w14:paraId="530CA1C1" w14:textId="25FA6274" w:rsidR="00E05373" w:rsidRPr="004539A6" w:rsidRDefault="00E05373" w:rsidP="00E05373">
            <w:pPr>
              <w:jc w:val="center"/>
              <w:rPr>
                <w:rFonts w:cs="Arial"/>
                <w:szCs w:val="20"/>
              </w:rPr>
            </w:pPr>
            <w:r>
              <w:rPr>
                <w:rFonts w:cs="Arial"/>
                <w:szCs w:val="20"/>
              </w:rPr>
              <w:t>6,495</w:t>
            </w:r>
          </w:p>
        </w:tc>
        <w:tc>
          <w:tcPr>
            <w:tcW w:w="1620" w:type="dxa"/>
            <w:tcBorders>
              <w:top w:val="single" w:sz="4" w:space="0" w:color="auto"/>
              <w:left w:val="single" w:sz="4" w:space="0" w:color="auto"/>
              <w:bottom w:val="single" w:sz="4" w:space="0" w:color="auto"/>
              <w:right w:val="single" w:sz="4" w:space="0" w:color="auto"/>
            </w:tcBorders>
            <w:vAlign w:val="bottom"/>
          </w:tcPr>
          <w:p w14:paraId="26A63ADD" w14:textId="3BB566C2" w:rsidR="00E05373" w:rsidRPr="004539A6" w:rsidRDefault="00E05373" w:rsidP="00E05373">
            <w:pPr>
              <w:jc w:val="right"/>
              <w:rPr>
                <w:rFonts w:cs="Arial"/>
                <w:szCs w:val="20"/>
              </w:rPr>
            </w:pPr>
            <w:r>
              <w:rPr>
                <w:rFonts w:cs="Arial"/>
                <w:szCs w:val="20"/>
              </w:rPr>
              <w:t>$20,202,021.68</w:t>
            </w:r>
          </w:p>
        </w:tc>
        <w:tc>
          <w:tcPr>
            <w:tcW w:w="1751" w:type="dxa"/>
            <w:tcBorders>
              <w:top w:val="single" w:sz="4" w:space="0" w:color="auto"/>
              <w:left w:val="single" w:sz="4" w:space="0" w:color="auto"/>
              <w:bottom w:val="single" w:sz="4" w:space="0" w:color="auto"/>
              <w:right w:val="single" w:sz="4" w:space="0" w:color="auto"/>
            </w:tcBorders>
            <w:vAlign w:val="bottom"/>
          </w:tcPr>
          <w:p w14:paraId="522CEA47" w14:textId="393400C3" w:rsidR="00E05373" w:rsidRPr="004539A6" w:rsidRDefault="00E05373" w:rsidP="00E05373">
            <w:pPr>
              <w:jc w:val="right"/>
              <w:rPr>
                <w:rFonts w:cs="Arial"/>
                <w:szCs w:val="20"/>
              </w:rPr>
            </w:pPr>
            <w:r>
              <w:rPr>
                <w:rFonts w:cs="Arial"/>
                <w:szCs w:val="20"/>
              </w:rPr>
              <w:t>$3,110.40</w:t>
            </w:r>
          </w:p>
        </w:tc>
      </w:tr>
    </w:tbl>
    <w:p w14:paraId="4691DC98" w14:textId="4E777FB8" w:rsidR="003D4704" w:rsidRDefault="00E05373" w:rsidP="003D4704">
      <w:pPr>
        <w:rPr>
          <w:rFonts w:cs="Arial"/>
          <w:szCs w:val="20"/>
        </w:rPr>
      </w:pPr>
      <w:r>
        <w:rPr>
          <w:rFonts w:cs="Arial"/>
          <w:szCs w:val="20"/>
        </w:rPr>
        <w:br w:type="textWrapping" w:clear="all"/>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FDCF2DA" w:rsidR="0097028A" w:rsidRPr="0079438F" w:rsidRDefault="0097028A" w:rsidP="00696E3A">
      <w:pPr>
        <w:rPr>
          <w:b/>
        </w:rPr>
      </w:pPr>
      <w:r w:rsidRPr="00696E3A">
        <w:rPr>
          <w:b/>
          <w:bCs/>
        </w:rPr>
        <w:t>Drug class for review:</w:t>
      </w:r>
      <w:r w:rsidRPr="00C02553">
        <w:t xml:space="preserve"> </w:t>
      </w:r>
      <w:r w:rsidR="00394CDA" w:rsidRPr="00394CDA">
        <w:t>Immunoglobulins (IVIG and SCIG)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AB50494" w14:textId="77777777" w:rsidR="005B2D81" w:rsidRPr="005B2D81" w:rsidRDefault="005B2D81" w:rsidP="005B2D81">
      <w:pPr>
        <w:numPr>
          <w:ilvl w:val="0"/>
          <w:numId w:val="16"/>
        </w:numPr>
        <w:contextualSpacing/>
        <w:rPr>
          <w:rFonts w:cs="Arial"/>
          <w:bCs/>
          <w:szCs w:val="20"/>
        </w:rPr>
      </w:pPr>
      <w:r w:rsidRPr="005B2D81">
        <w:rPr>
          <w:rFonts w:cs="Arial"/>
          <w:bCs/>
          <w:szCs w:val="20"/>
        </w:rPr>
        <w:t>Must meet one of the following:</w:t>
      </w:r>
    </w:p>
    <w:p w14:paraId="4D7D87E4" w14:textId="77777777" w:rsidR="005B2D81" w:rsidRPr="005B2D81" w:rsidRDefault="005B2D81" w:rsidP="005B2D81">
      <w:pPr>
        <w:numPr>
          <w:ilvl w:val="1"/>
          <w:numId w:val="17"/>
        </w:numPr>
        <w:contextualSpacing/>
        <w:rPr>
          <w:rFonts w:cs="Arial"/>
          <w:bCs/>
          <w:szCs w:val="20"/>
        </w:rPr>
      </w:pPr>
      <w:r w:rsidRPr="005B2D81">
        <w:rPr>
          <w:rFonts w:cs="Arial"/>
          <w:bCs/>
          <w:szCs w:val="20"/>
        </w:rPr>
        <w:t>Participant paid claim history demonstrates ≤ 3 paid claims for immunoglobulin (IVIG or SCIG) therapy in the past year;</w:t>
      </w:r>
    </w:p>
    <w:p w14:paraId="63D325C5" w14:textId="77777777" w:rsidR="005B2D81" w:rsidRPr="005B2D81" w:rsidRDefault="005B2D81" w:rsidP="005B2D81">
      <w:pPr>
        <w:numPr>
          <w:ilvl w:val="1"/>
          <w:numId w:val="17"/>
        </w:numPr>
        <w:contextualSpacing/>
        <w:rPr>
          <w:rFonts w:cs="Arial"/>
          <w:bCs/>
          <w:szCs w:val="20"/>
        </w:rPr>
      </w:pPr>
      <w:r w:rsidRPr="005B2D81">
        <w:rPr>
          <w:rFonts w:cs="Arial"/>
          <w:bCs/>
          <w:szCs w:val="20"/>
        </w:rPr>
        <w:t xml:space="preserve">Participant has a documented diagnosis of an approvable condition for continued use of IVIG or SCIG in the past year (see Appendix A); </w:t>
      </w:r>
      <w:r w:rsidRPr="005B2D81">
        <w:rPr>
          <w:rFonts w:cs="Arial"/>
          <w:b/>
          <w:szCs w:val="20"/>
        </w:rPr>
        <w:t>OR</w:t>
      </w:r>
    </w:p>
    <w:p w14:paraId="365CDEA5" w14:textId="77777777" w:rsidR="005B2D81" w:rsidRPr="005B2D81" w:rsidRDefault="005B2D81" w:rsidP="005B2D81">
      <w:pPr>
        <w:numPr>
          <w:ilvl w:val="1"/>
          <w:numId w:val="17"/>
        </w:numPr>
        <w:contextualSpacing/>
        <w:rPr>
          <w:rFonts w:cs="Arial"/>
          <w:bCs/>
          <w:szCs w:val="20"/>
        </w:rPr>
      </w:pPr>
      <w:r w:rsidRPr="005B2D81">
        <w:rPr>
          <w:rFonts w:cs="Arial"/>
          <w:bCs/>
          <w:szCs w:val="20"/>
        </w:rPr>
        <w:t>Approval based on Clinical Consultant Review</w:t>
      </w:r>
    </w:p>
    <w:p w14:paraId="0B0C0D72" w14:textId="77777777" w:rsidR="005328B2" w:rsidRPr="002C2C41" w:rsidRDefault="005328B2" w:rsidP="0064149A">
      <w:pPr>
        <w:rPr>
          <w:rFonts w:cs="Arial"/>
          <w:szCs w:val="20"/>
        </w:rPr>
      </w:pPr>
    </w:p>
    <w:p w14:paraId="6413C03A" w14:textId="2EB07EFF" w:rsidR="00AE77DB" w:rsidRPr="00C02553" w:rsidRDefault="00EE1676" w:rsidP="00D9298D">
      <w:pPr>
        <w:pStyle w:val="Heading1"/>
        <w:rPr>
          <w:lang w:val="en-US"/>
        </w:rPr>
      </w:pPr>
      <w:r>
        <w:br w:type="page"/>
      </w:r>
      <w:r w:rsidR="00AE77DB" w:rsidRPr="00C02553">
        <w:rPr>
          <w:lang w:val="en-US"/>
        </w:rPr>
        <w:lastRenderedPageBreak/>
        <w:t>Denial Criteria</w:t>
      </w:r>
    </w:p>
    <w:p w14:paraId="0B86DECE" w14:textId="77777777" w:rsidR="004A203C" w:rsidRPr="004A203C" w:rsidRDefault="004A203C" w:rsidP="004A203C">
      <w:pPr>
        <w:numPr>
          <w:ilvl w:val="0"/>
          <w:numId w:val="18"/>
        </w:numPr>
        <w:contextualSpacing/>
        <w:rPr>
          <w:rFonts w:cs="Arial"/>
          <w:noProof/>
          <w:szCs w:val="20"/>
        </w:rPr>
      </w:pPr>
      <w:r w:rsidRPr="004A203C">
        <w:rPr>
          <w:rFonts w:cs="Arial"/>
          <w:noProof/>
          <w:szCs w:val="20"/>
        </w:rPr>
        <w:t>Therapy will deny with presence of one of the following:</w:t>
      </w:r>
    </w:p>
    <w:p w14:paraId="501E4AE5" w14:textId="77777777" w:rsidR="004A203C" w:rsidRDefault="004A203C" w:rsidP="004A203C">
      <w:pPr>
        <w:numPr>
          <w:ilvl w:val="0"/>
          <w:numId w:val="19"/>
        </w:numPr>
        <w:contextualSpacing/>
        <w:rPr>
          <w:rFonts w:cs="Arial"/>
          <w:noProof/>
          <w:szCs w:val="20"/>
        </w:rPr>
      </w:pPr>
      <w:r w:rsidRPr="004A203C">
        <w:rPr>
          <w:rFonts w:cs="Arial"/>
          <w:noProof/>
          <w:szCs w:val="20"/>
        </w:rPr>
        <w:t>Any approval criteria are not met</w:t>
      </w:r>
    </w:p>
    <w:p w14:paraId="7F229E03" w14:textId="77777777" w:rsidR="004A203C" w:rsidRDefault="004A203C" w:rsidP="004A203C">
      <w:pPr>
        <w:ind w:left="720"/>
        <w:contextualSpacing/>
        <w:rPr>
          <w:rFonts w:cs="Arial"/>
          <w:noProof/>
          <w:szCs w:val="20"/>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71A6855F" w14:textId="77777777" w:rsidR="00B6715E" w:rsidRPr="00B6715E" w:rsidRDefault="00343D6B" w:rsidP="00B6715E">
      <w:pPr>
        <w:rPr>
          <w:rFonts w:cs="Arial"/>
          <w:szCs w:val="20"/>
        </w:rPr>
      </w:pPr>
      <w:r w:rsidRPr="00696E3A">
        <w:rPr>
          <w:b/>
          <w:bCs/>
        </w:rPr>
        <w:t>Default Approval Period:</w:t>
      </w:r>
      <w:r w:rsidR="00973BD6">
        <w:t xml:space="preserve"> </w:t>
      </w:r>
      <w:r w:rsidR="00B6715E" w:rsidRPr="00B6715E">
        <w:rPr>
          <w:rFonts w:cs="Arial"/>
          <w:szCs w:val="20"/>
        </w:rPr>
        <w:t>3 months</w:t>
      </w:r>
    </w:p>
    <w:p w14:paraId="6649BF8C" w14:textId="77777777" w:rsidR="00343D6B" w:rsidRDefault="00343D6B" w:rsidP="00343D6B">
      <w:pPr>
        <w:rPr>
          <w:rFonts w:cs="Arial"/>
          <w:szCs w:val="20"/>
        </w:rPr>
      </w:pPr>
    </w:p>
    <w:p w14:paraId="2780E3C0" w14:textId="0788E513" w:rsidR="004434C8" w:rsidRPr="00A340C9" w:rsidRDefault="004434C8" w:rsidP="00A340C9">
      <w:pPr>
        <w:pStyle w:val="Heading1"/>
        <w:rPr>
          <w:lang w:val="en-US"/>
        </w:rPr>
      </w:pPr>
      <w:r>
        <w:rPr>
          <w:lang w:val="en-US"/>
        </w:rPr>
        <w:t>Appendix A</w:t>
      </w:r>
      <w:r w:rsidR="00184BC1">
        <w:rPr>
          <w:lang w:val="en-US"/>
        </w:rPr>
        <w:t xml:space="preserve">- </w:t>
      </w:r>
      <w:r w:rsidR="00184BC1" w:rsidRPr="00184BC1">
        <w:rPr>
          <w:lang w:val="en-US"/>
        </w:rPr>
        <w:t>Approvable conditions for continued use of IVIG or SCIG (excludes those conditions treated solely in an inpatient setting)</w:t>
      </w:r>
    </w:p>
    <w:p w14:paraId="06C9A1BD" w14:textId="77777777" w:rsidR="00026297" w:rsidRPr="00026297" w:rsidRDefault="00026297" w:rsidP="00026297">
      <w:pPr>
        <w:numPr>
          <w:ilvl w:val="0"/>
          <w:numId w:val="20"/>
        </w:numPr>
        <w:contextualSpacing/>
        <w:rPr>
          <w:rFonts w:cs="Arial"/>
          <w:szCs w:val="20"/>
        </w:rPr>
      </w:pPr>
      <w:r w:rsidRPr="00026297">
        <w:rPr>
          <w:rFonts w:cs="Arial"/>
          <w:szCs w:val="20"/>
        </w:rPr>
        <w:t>Chronic inflammatory demyelinating polyneuritis</w:t>
      </w:r>
    </w:p>
    <w:p w14:paraId="004E76C7" w14:textId="77777777" w:rsidR="00026297" w:rsidRPr="00026297" w:rsidRDefault="00026297" w:rsidP="00026297">
      <w:pPr>
        <w:numPr>
          <w:ilvl w:val="0"/>
          <w:numId w:val="20"/>
        </w:numPr>
        <w:contextualSpacing/>
        <w:rPr>
          <w:rFonts w:cs="Arial"/>
          <w:szCs w:val="20"/>
        </w:rPr>
      </w:pPr>
      <w:r w:rsidRPr="00026297">
        <w:rPr>
          <w:rFonts w:cs="Arial"/>
          <w:szCs w:val="20"/>
        </w:rPr>
        <w:t>Chronic lymphocytic leukemia of B-cell type</w:t>
      </w:r>
    </w:p>
    <w:p w14:paraId="5D2F5CB9" w14:textId="77777777" w:rsidR="00026297" w:rsidRPr="00026297" w:rsidRDefault="00026297" w:rsidP="00026297">
      <w:pPr>
        <w:numPr>
          <w:ilvl w:val="0"/>
          <w:numId w:val="20"/>
        </w:numPr>
        <w:contextualSpacing/>
        <w:rPr>
          <w:rFonts w:cs="Arial"/>
          <w:szCs w:val="20"/>
        </w:rPr>
      </w:pPr>
      <w:r w:rsidRPr="00026297">
        <w:rPr>
          <w:rFonts w:cs="Arial"/>
          <w:szCs w:val="20"/>
        </w:rPr>
        <w:t>Cytomegaloviral pneumonitis</w:t>
      </w:r>
    </w:p>
    <w:p w14:paraId="7D051A65" w14:textId="77777777" w:rsidR="00026297" w:rsidRPr="00026297" w:rsidRDefault="00026297" w:rsidP="00026297">
      <w:pPr>
        <w:numPr>
          <w:ilvl w:val="0"/>
          <w:numId w:val="20"/>
        </w:numPr>
        <w:contextualSpacing/>
        <w:rPr>
          <w:rFonts w:cs="Arial"/>
          <w:szCs w:val="20"/>
        </w:rPr>
      </w:pPr>
      <w:r w:rsidRPr="00026297">
        <w:rPr>
          <w:rFonts w:cs="Arial"/>
          <w:szCs w:val="20"/>
        </w:rPr>
        <w:t>Dermatomyositis</w:t>
      </w:r>
    </w:p>
    <w:p w14:paraId="47D28037" w14:textId="77777777" w:rsidR="00026297" w:rsidRPr="00026297" w:rsidRDefault="00026297" w:rsidP="00026297">
      <w:pPr>
        <w:numPr>
          <w:ilvl w:val="0"/>
          <w:numId w:val="20"/>
        </w:numPr>
        <w:contextualSpacing/>
        <w:rPr>
          <w:rFonts w:cs="Arial"/>
          <w:szCs w:val="20"/>
        </w:rPr>
      </w:pPr>
      <w:r w:rsidRPr="00026297">
        <w:rPr>
          <w:rFonts w:cs="Arial"/>
          <w:szCs w:val="20"/>
        </w:rPr>
        <w:t>Donor specific antibody mediated organ rejection</w:t>
      </w:r>
    </w:p>
    <w:p w14:paraId="718D8AA1" w14:textId="77777777" w:rsidR="00026297" w:rsidRPr="00026297" w:rsidRDefault="00026297" w:rsidP="00026297">
      <w:pPr>
        <w:numPr>
          <w:ilvl w:val="0"/>
          <w:numId w:val="20"/>
        </w:numPr>
        <w:contextualSpacing/>
        <w:rPr>
          <w:rFonts w:cs="Arial"/>
          <w:szCs w:val="20"/>
        </w:rPr>
      </w:pPr>
      <w:r w:rsidRPr="00026297">
        <w:rPr>
          <w:rFonts w:cs="Arial"/>
          <w:szCs w:val="20"/>
        </w:rPr>
        <w:t>Enteroviral meningitis</w:t>
      </w:r>
    </w:p>
    <w:p w14:paraId="5E0C3BB9" w14:textId="77777777" w:rsidR="00026297" w:rsidRPr="00026297" w:rsidRDefault="00026297" w:rsidP="00026297">
      <w:pPr>
        <w:numPr>
          <w:ilvl w:val="0"/>
          <w:numId w:val="20"/>
        </w:numPr>
        <w:contextualSpacing/>
        <w:rPr>
          <w:rFonts w:cs="Arial"/>
          <w:szCs w:val="20"/>
        </w:rPr>
      </w:pPr>
      <w:r w:rsidRPr="00026297">
        <w:rPr>
          <w:rFonts w:cs="Arial"/>
          <w:szCs w:val="20"/>
        </w:rPr>
        <w:t>Graft-versus-host disease</w:t>
      </w:r>
    </w:p>
    <w:p w14:paraId="165BFE27" w14:textId="77777777" w:rsidR="00026297" w:rsidRPr="00026297" w:rsidRDefault="00026297" w:rsidP="00026297">
      <w:pPr>
        <w:numPr>
          <w:ilvl w:val="0"/>
          <w:numId w:val="20"/>
        </w:numPr>
        <w:contextualSpacing/>
        <w:rPr>
          <w:rFonts w:cs="Arial"/>
          <w:szCs w:val="20"/>
        </w:rPr>
      </w:pPr>
      <w:r w:rsidRPr="00026297">
        <w:rPr>
          <w:rFonts w:cs="Arial"/>
          <w:szCs w:val="20"/>
        </w:rPr>
        <w:t>Graves ophthalmopathy</w:t>
      </w:r>
    </w:p>
    <w:p w14:paraId="6231DEC1" w14:textId="77777777" w:rsidR="00026297" w:rsidRPr="00026297" w:rsidRDefault="00026297" w:rsidP="00026297">
      <w:pPr>
        <w:numPr>
          <w:ilvl w:val="0"/>
          <w:numId w:val="20"/>
        </w:numPr>
        <w:contextualSpacing/>
        <w:rPr>
          <w:rFonts w:cs="Arial"/>
          <w:szCs w:val="20"/>
        </w:rPr>
      </w:pPr>
      <w:r w:rsidRPr="00026297">
        <w:rPr>
          <w:rFonts w:cs="Arial"/>
          <w:szCs w:val="20"/>
        </w:rPr>
        <w:t>Guillain-Barre syndrome</w:t>
      </w:r>
    </w:p>
    <w:p w14:paraId="2E3B81FC" w14:textId="77777777" w:rsidR="00026297" w:rsidRDefault="00026297" w:rsidP="00026297">
      <w:pPr>
        <w:numPr>
          <w:ilvl w:val="0"/>
          <w:numId w:val="20"/>
        </w:numPr>
        <w:contextualSpacing/>
        <w:rPr>
          <w:rFonts w:cs="Arial"/>
          <w:szCs w:val="20"/>
        </w:rPr>
      </w:pPr>
      <w:r w:rsidRPr="00026297">
        <w:rPr>
          <w:rFonts w:cs="Arial"/>
          <w:szCs w:val="20"/>
        </w:rPr>
        <w:t>Henoch-</w:t>
      </w:r>
      <w:proofErr w:type="spellStart"/>
      <w:r w:rsidRPr="00026297">
        <w:rPr>
          <w:rFonts w:cs="Arial"/>
          <w:szCs w:val="20"/>
        </w:rPr>
        <w:t>Schönlein</w:t>
      </w:r>
      <w:proofErr w:type="spellEnd"/>
      <w:r w:rsidRPr="00026297">
        <w:rPr>
          <w:rFonts w:cs="Arial"/>
          <w:szCs w:val="20"/>
        </w:rPr>
        <w:t xml:space="preserve"> purpura</w:t>
      </w:r>
    </w:p>
    <w:p w14:paraId="2D0F1A8E" w14:textId="77777777" w:rsidR="00356B95" w:rsidRPr="00D92305" w:rsidRDefault="00356B95" w:rsidP="00356B95">
      <w:pPr>
        <w:pStyle w:val="ListParagraph"/>
        <w:numPr>
          <w:ilvl w:val="0"/>
          <w:numId w:val="20"/>
        </w:numPr>
        <w:rPr>
          <w:rFonts w:cs="Arial"/>
          <w:szCs w:val="20"/>
        </w:rPr>
      </w:pPr>
      <w:r w:rsidRPr="00D92305">
        <w:rPr>
          <w:rFonts w:cs="Arial"/>
          <w:szCs w:val="20"/>
        </w:rPr>
        <w:t>Immune thrombocytopenic purpura</w:t>
      </w:r>
    </w:p>
    <w:p w14:paraId="377A82F1" w14:textId="77777777" w:rsidR="00356B95" w:rsidRPr="00D92305" w:rsidRDefault="00356B95" w:rsidP="00356B95">
      <w:pPr>
        <w:pStyle w:val="ListParagraph"/>
        <w:numPr>
          <w:ilvl w:val="0"/>
          <w:numId w:val="20"/>
        </w:numPr>
        <w:rPr>
          <w:rFonts w:cs="Arial"/>
          <w:szCs w:val="20"/>
        </w:rPr>
      </w:pPr>
      <w:r w:rsidRPr="00D92305">
        <w:rPr>
          <w:rFonts w:cs="Arial"/>
          <w:szCs w:val="20"/>
        </w:rPr>
        <w:t xml:space="preserve">Lambert-Eaton syndrome </w:t>
      </w:r>
    </w:p>
    <w:p w14:paraId="71FE2AB8" w14:textId="77777777" w:rsidR="00356B95" w:rsidRPr="00D92305" w:rsidRDefault="00356B95" w:rsidP="00356B95">
      <w:pPr>
        <w:pStyle w:val="ListParagraph"/>
        <w:numPr>
          <w:ilvl w:val="0"/>
          <w:numId w:val="20"/>
        </w:numPr>
        <w:rPr>
          <w:rFonts w:cs="Arial"/>
          <w:szCs w:val="20"/>
        </w:rPr>
      </w:pPr>
      <w:r w:rsidRPr="00D92305">
        <w:rPr>
          <w:rFonts w:cs="Arial"/>
          <w:szCs w:val="20"/>
        </w:rPr>
        <w:t>Multifocal motor neuropathy</w:t>
      </w:r>
    </w:p>
    <w:p w14:paraId="3EB9C683" w14:textId="77777777" w:rsidR="00356B95" w:rsidRPr="00D92305" w:rsidRDefault="00356B95" w:rsidP="00356B95">
      <w:pPr>
        <w:pStyle w:val="ListParagraph"/>
        <w:numPr>
          <w:ilvl w:val="0"/>
          <w:numId w:val="20"/>
        </w:numPr>
        <w:rPr>
          <w:rFonts w:cs="Arial"/>
          <w:szCs w:val="20"/>
        </w:rPr>
      </w:pPr>
      <w:r w:rsidRPr="00D92305">
        <w:rPr>
          <w:rFonts w:cs="Arial"/>
          <w:szCs w:val="20"/>
        </w:rPr>
        <w:t>Multiple myeloma</w:t>
      </w:r>
    </w:p>
    <w:p w14:paraId="78015831" w14:textId="77777777" w:rsidR="00356B95" w:rsidRPr="00D92305" w:rsidRDefault="00356B95" w:rsidP="00356B95">
      <w:pPr>
        <w:pStyle w:val="ListParagraph"/>
        <w:numPr>
          <w:ilvl w:val="0"/>
          <w:numId w:val="20"/>
        </w:numPr>
        <w:rPr>
          <w:rFonts w:cs="Arial"/>
          <w:szCs w:val="20"/>
        </w:rPr>
      </w:pPr>
      <w:r w:rsidRPr="00D92305">
        <w:rPr>
          <w:rFonts w:cs="Arial"/>
          <w:szCs w:val="20"/>
        </w:rPr>
        <w:t xml:space="preserve">Myasthenia gravis </w:t>
      </w:r>
    </w:p>
    <w:p w14:paraId="66A15060" w14:textId="77777777" w:rsidR="00356B95" w:rsidRPr="00D92305" w:rsidRDefault="00356B95" w:rsidP="00356B95">
      <w:pPr>
        <w:pStyle w:val="ListParagraph"/>
        <w:numPr>
          <w:ilvl w:val="0"/>
          <w:numId w:val="20"/>
        </w:numPr>
        <w:rPr>
          <w:rFonts w:cs="Arial"/>
          <w:szCs w:val="20"/>
        </w:rPr>
      </w:pPr>
      <w:proofErr w:type="spellStart"/>
      <w:r w:rsidRPr="00D92305">
        <w:rPr>
          <w:rFonts w:cs="Arial"/>
          <w:szCs w:val="20"/>
        </w:rPr>
        <w:t>Myelophthisis</w:t>
      </w:r>
      <w:proofErr w:type="spellEnd"/>
    </w:p>
    <w:p w14:paraId="55956763" w14:textId="77777777" w:rsidR="00356B95" w:rsidRPr="00D92305" w:rsidRDefault="00356B95" w:rsidP="00356B95">
      <w:pPr>
        <w:pStyle w:val="ListParagraph"/>
        <w:numPr>
          <w:ilvl w:val="0"/>
          <w:numId w:val="20"/>
        </w:numPr>
        <w:rPr>
          <w:rFonts w:cs="Arial"/>
          <w:szCs w:val="20"/>
        </w:rPr>
      </w:pPr>
      <w:r w:rsidRPr="00D92305">
        <w:rPr>
          <w:rFonts w:cs="Arial"/>
          <w:szCs w:val="20"/>
        </w:rPr>
        <w:t>Polymyositis</w:t>
      </w:r>
    </w:p>
    <w:p w14:paraId="5FAC2C1C" w14:textId="77777777" w:rsidR="00356B95" w:rsidRPr="00D92305" w:rsidRDefault="00356B95" w:rsidP="00356B95">
      <w:pPr>
        <w:pStyle w:val="ListParagraph"/>
        <w:numPr>
          <w:ilvl w:val="0"/>
          <w:numId w:val="20"/>
        </w:numPr>
        <w:rPr>
          <w:rFonts w:cs="Arial"/>
          <w:szCs w:val="20"/>
        </w:rPr>
      </w:pPr>
      <w:r w:rsidRPr="00D92305">
        <w:rPr>
          <w:rFonts w:cs="Arial"/>
          <w:szCs w:val="20"/>
        </w:rPr>
        <w:t>Primary immunodeficiency</w:t>
      </w:r>
    </w:p>
    <w:p w14:paraId="6B2524A2" w14:textId="77777777" w:rsidR="00356B95" w:rsidRPr="00D92305" w:rsidRDefault="00356B95" w:rsidP="00356B95">
      <w:pPr>
        <w:pStyle w:val="ListParagraph"/>
        <w:numPr>
          <w:ilvl w:val="0"/>
          <w:numId w:val="20"/>
        </w:numPr>
        <w:rPr>
          <w:rFonts w:cs="Arial"/>
          <w:szCs w:val="20"/>
        </w:rPr>
      </w:pPr>
      <w:r w:rsidRPr="00D92305">
        <w:rPr>
          <w:rFonts w:cs="Arial"/>
          <w:szCs w:val="20"/>
        </w:rPr>
        <w:t>Rotaviral enteritis</w:t>
      </w:r>
    </w:p>
    <w:p w14:paraId="0AFB3B5D" w14:textId="77777777" w:rsidR="00356B95" w:rsidRPr="00D92305" w:rsidRDefault="00356B95" w:rsidP="00356B95">
      <w:pPr>
        <w:pStyle w:val="ListParagraph"/>
        <w:numPr>
          <w:ilvl w:val="0"/>
          <w:numId w:val="20"/>
        </w:numPr>
        <w:rPr>
          <w:rFonts w:cs="Arial"/>
          <w:szCs w:val="20"/>
        </w:rPr>
      </w:pPr>
      <w:r w:rsidRPr="00D92305">
        <w:rPr>
          <w:rFonts w:cs="Arial"/>
          <w:szCs w:val="20"/>
        </w:rPr>
        <w:t>Severe combined immunodeficiency</w:t>
      </w:r>
    </w:p>
    <w:p w14:paraId="63211076" w14:textId="77777777" w:rsidR="00356B95" w:rsidRPr="00D92305" w:rsidRDefault="00356B95" w:rsidP="00356B95">
      <w:pPr>
        <w:pStyle w:val="ListParagraph"/>
        <w:numPr>
          <w:ilvl w:val="0"/>
          <w:numId w:val="20"/>
        </w:numPr>
        <w:rPr>
          <w:rFonts w:cs="Arial"/>
          <w:szCs w:val="20"/>
        </w:rPr>
      </w:pPr>
      <w:r w:rsidRPr="00D92305">
        <w:rPr>
          <w:rFonts w:cs="Arial"/>
          <w:szCs w:val="20"/>
        </w:rPr>
        <w:t>Stiff-</w:t>
      </w:r>
      <w:r>
        <w:rPr>
          <w:rFonts w:cs="Arial"/>
          <w:szCs w:val="20"/>
        </w:rPr>
        <w:t>person</w:t>
      </w:r>
      <w:r w:rsidRPr="00D92305">
        <w:rPr>
          <w:rFonts w:cs="Arial"/>
          <w:szCs w:val="20"/>
        </w:rPr>
        <w:t xml:space="preserve"> syndrome </w:t>
      </w:r>
    </w:p>
    <w:p w14:paraId="625AFE5B" w14:textId="77777777" w:rsidR="00B6715E" w:rsidRPr="002C2C41" w:rsidRDefault="00B6715E"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68D36E22" w14:textId="77777777" w:rsidR="00A340C9" w:rsidRPr="00A340C9" w:rsidRDefault="00A340C9" w:rsidP="00A340C9">
      <w:pPr>
        <w:numPr>
          <w:ilvl w:val="0"/>
          <w:numId w:val="18"/>
        </w:numPr>
        <w:textAlignment w:val="baseline"/>
        <w:rPr>
          <w:rFonts w:cs="Arial"/>
          <w:szCs w:val="20"/>
        </w:rPr>
      </w:pPr>
      <w:r w:rsidRPr="00A340C9">
        <w:rPr>
          <w:rFonts w:cs="Arial"/>
          <w:szCs w:val="20"/>
        </w:rPr>
        <w:t>Perez EE, Orange JS, Bonilla F, et al. Update on the use of immunoglobulin in human disease: a review of evidence. J Allergy Clin Immunol. 2017;139(3S</w:t>
      </w:r>
      <w:proofErr w:type="gramStart"/>
      <w:r w:rsidRPr="00A340C9">
        <w:rPr>
          <w:rFonts w:cs="Arial"/>
          <w:szCs w:val="20"/>
        </w:rPr>
        <w:t>):S</w:t>
      </w:r>
      <w:proofErr w:type="gramEnd"/>
      <w:r w:rsidRPr="00A340C9">
        <w:rPr>
          <w:rFonts w:cs="Arial"/>
          <w:szCs w:val="20"/>
        </w:rPr>
        <w:t xml:space="preserve">1-S46. </w:t>
      </w:r>
      <w:proofErr w:type="spellStart"/>
      <w:r w:rsidRPr="00A340C9">
        <w:rPr>
          <w:rFonts w:cs="Arial"/>
          <w:szCs w:val="20"/>
        </w:rPr>
        <w:t>doi</w:t>
      </w:r>
      <w:proofErr w:type="spellEnd"/>
      <w:r w:rsidRPr="00A340C9">
        <w:rPr>
          <w:rFonts w:cs="Arial"/>
          <w:szCs w:val="20"/>
        </w:rPr>
        <w:t>: 10.1016/j.jaci.2016.09.023.</w:t>
      </w:r>
    </w:p>
    <w:p w14:paraId="12350651" w14:textId="77777777" w:rsidR="00A340C9" w:rsidRPr="00A340C9" w:rsidRDefault="00A340C9" w:rsidP="00A340C9">
      <w:pPr>
        <w:numPr>
          <w:ilvl w:val="0"/>
          <w:numId w:val="18"/>
        </w:numPr>
        <w:textAlignment w:val="baseline"/>
        <w:rPr>
          <w:rFonts w:cs="Arial"/>
          <w:szCs w:val="20"/>
        </w:rPr>
      </w:pPr>
      <w:r w:rsidRPr="00A340C9">
        <w:rPr>
          <w:rFonts w:cs="Arial"/>
          <w:szCs w:val="20"/>
        </w:rPr>
        <w:t>AJMC Supplement: Examining the Application of Immunoglobulin in Multiple Disease States: A Review of Evidence.  The American Journal of Managed Care. Vol. 25, No 6, Sup. June 2019.</w:t>
      </w:r>
    </w:p>
    <w:p w14:paraId="173FFD7D" w14:textId="77777777" w:rsidR="00A340C9" w:rsidRPr="00A340C9" w:rsidRDefault="00A340C9" w:rsidP="00A340C9">
      <w:pPr>
        <w:numPr>
          <w:ilvl w:val="0"/>
          <w:numId w:val="18"/>
        </w:numPr>
        <w:textAlignment w:val="baseline"/>
        <w:rPr>
          <w:rFonts w:cs="Arial"/>
          <w:szCs w:val="20"/>
        </w:rPr>
      </w:pPr>
      <w:r w:rsidRPr="00A340C9">
        <w:rPr>
          <w:rFonts w:cs="Arial"/>
          <w:szCs w:val="20"/>
        </w:rPr>
        <w:t>IPD Analytics.  Rx Insights: Immunology.  Intravenous Immune Globulin (IVIG) Versus Subcutaneous Immune Globulin (SCIG): Clinical and Cost Comparison.  July 2020.</w:t>
      </w:r>
    </w:p>
    <w:p w14:paraId="0CEC5066" w14:textId="77777777" w:rsidR="00A340C9" w:rsidRPr="00A340C9" w:rsidRDefault="00A340C9" w:rsidP="00A340C9">
      <w:pPr>
        <w:numPr>
          <w:ilvl w:val="0"/>
          <w:numId w:val="18"/>
        </w:numPr>
        <w:textAlignment w:val="baseline"/>
        <w:rPr>
          <w:rFonts w:cs="Arial"/>
          <w:szCs w:val="20"/>
        </w:rPr>
      </w:pPr>
      <w:r w:rsidRPr="00A340C9">
        <w:rPr>
          <w:rFonts w:cs="Arial"/>
          <w:szCs w:val="20"/>
        </w:rPr>
        <w:t>IPD Analytics.  Rx Insights: Hematologic.  Immune Globulin Therapy Management.  October 2018.</w:t>
      </w:r>
    </w:p>
    <w:p w14:paraId="784CE2A5" w14:textId="77777777" w:rsidR="00B6715E" w:rsidRDefault="00B6715E" w:rsidP="00B6715E"/>
    <w:sectPr w:rsidR="00B6715E"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D238" w14:textId="77777777" w:rsidR="00F70F19" w:rsidRPr="00C02553" w:rsidRDefault="00F70F19" w:rsidP="00AE77DB">
      <w:r w:rsidRPr="00C02553">
        <w:separator/>
      </w:r>
    </w:p>
  </w:endnote>
  <w:endnote w:type="continuationSeparator" w:id="0">
    <w:p w14:paraId="3A839996" w14:textId="77777777" w:rsidR="00F70F19" w:rsidRPr="00C02553" w:rsidRDefault="00F70F19" w:rsidP="00AE77DB">
      <w:r w:rsidRPr="00C02553">
        <w:continuationSeparator/>
      </w:r>
    </w:p>
  </w:endnote>
  <w:endnote w:type="continuationNotice" w:id="1">
    <w:p w14:paraId="76028FCC" w14:textId="77777777" w:rsidR="00F70F19" w:rsidRPr="00C02553" w:rsidRDefault="00F70F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FFA92" w14:textId="77777777" w:rsidR="00F70F19" w:rsidRPr="00C02553" w:rsidRDefault="00F70F19" w:rsidP="00AE77DB">
      <w:r w:rsidRPr="00C02553">
        <w:separator/>
      </w:r>
    </w:p>
  </w:footnote>
  <w:footnote w:type="continuationSeparator" w:id="0">
    <w:p w14:paraId="6C66FFE7" w14:textId="77777777" w:rsidR="00F70F19" w:rsidRPr="00C02553" w:rsidRDefault="00F70F19" w:rsidP="00AE77DB">
      <w:r w:rsidRPr="00C02553">
        <w:continuationSeparator/>
      </w:r>
    </w:p>
  </w:footnote>
  <w:footnote w:type="continuationNotice" w:id="1">
    <w:p w14:paraId="74019EDE" w14:textId="77777777" w:rsidR="00F70F19" w:rsidRPr="00C02553" w:rsidRDefault="00F70F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AA8C1AE" w:rsidR="00006A61" w:rsidRPr="00C02553" w:rsidRDefault="00EE58D5">
    <w:pPr>
      <w:pStyle w:val="Header"/>
      <w:framePr w:wrap="around" w:vAnchor="text" w:hAnchor="margin" w:xAlign="right" w:y="1"/>
      <w:rPr>
        <w:rStyle w:val="PageNumber"/>
        <w:rFonts w:ascii="Times New Roman" w:hAnsi="Times New Roman"/>
      </w:rPr>
    </w:pPr>
    <w:r>
      <w:rPr>
        <w:noProof/>
      </w:rPr>
      <w:pict w14:anchorId="7EC6C6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19547"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1D69683" w:rsidR="00596936" w:rsidRDefault="00EE58D5">
    <w:pPr>
      <w:pStyle w:val="Header"/>
    </w:pPr>
    <w:r>
      <w:rPr>
        <w:noProof/>
      </w:rPr>
      <w:pict w14:anchorId="269CA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19548" o:spid="_x0000_s1027" type="#_x0000_t136" style="position:absolute;margin-left:0;margin-top:0;width:471.3pt;height:233.8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8411789" w:rsidR="00006A61" w:rsidRPr="00C02553" w:rsidRDefault="00EE58D5">
    <w:pPr>
      <w:pStyle w:val="Header"/>
      <w:rPr>
        <w:rFonts w:ascii="Times New Roman" w:hAnsi="Times New Roman"/>
      </w:rPr>
    </w:pPr>
    <w:r>
      <w:rPr>
        <w:noProof/>
      </w:rPr>
      <w:pict w14:anchorId="3021B5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19546" o:spid="_x0000_s1025" type="#_x0000_t136" style="position:absolute;margin-left:0;margin-top:0;width:471.3pt;height:257.2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97D89"/>
    <w:multiLevelType w:val="hybridMultilevel"/>
    <w:tmpl w:val="9C8890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A104E1"/>
    <w:multiLevelType w:val="hybridMultilevel"/>
    <w:tmpl w:val="557C0A54"/>
    <w:lvl w:ilvl="0" w:tplc="FFFFFFFF">
      <w:start w:val="1"/>
      <w:numFmt w:val="bullet"/>
      <w:lvlText w:val=""/>
      <w:lvlJc w:val="left"/>
      <w:pPr>
        <w:ind w:left="360" w:hanging="360"/>
      </w:pPr>
      <w:rPr>
        <w:rFonts w:ascii="Symbol" w:hAnsi="Symbol" w:hint="default"/>
      </w:rPr>
    </w:lvl>
    <w:lvl w:ilvl="1" w:tplc="B382319E">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8F17ED5"/>
    <w:multiLevelType w:val="hybridMultilevel"/>
    <w:tmpl w:val="21D6528E"/>
    <w:lvl w:ilvl="0" w:tplc="B382319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AB37B0"/>
    <w:multiLevelType w:val="hybridMultilevel"/>
    <w:tmpl w:val="356E10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064CF6"/>
    <w:multiLevelType w:val="hybridMultilevel"/>
    <w:tmpl w:val="6658D228"/>
    <w:lvl w:ilvl="0" w:tplc="04090001">
      <w:start w:val="1"/>
      <w:numFmt w:val="bullet"/>
      <w:lvlText w:val=""/>
      <w:lvlJc w:val="left"/>
      <w:pPr>
        <w:ind w:left="360" w:hanging="360"/>
      </w:pPr>
      <w:rPr>
        <w:rFonts w:ascii="Symbol" w:hAnsi="Symbol" w:hint="default"/>
      </w:rPr>
    </w:lvl>
    <w:lvl w:ilvl="1" w:tplc="C46A99D0">
      <w:numFmt w:val="bullet"/>
      <w:lvlText w:val="·"/>
      <w:lvlJc w:val="left"/>
      <w:pPr>
        <w:ind w:left="1290" w:hanging="57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7"/>
  </w:num>
  <w:num w:numId="16" w16cid:durableId="1418094791">
    <w:abstractNumId w:val="15"/>
  </w:num>
  <w:num w:numId="17" w16cid:durableId="1593050366">
    <w:abstractNumId w:val="11"/>
  </w:num>
  <w:num w:numId="18" w16cid:durableId="1417244354">
    <w:abstractNumId w:val="18"/>
  </w:num>
  <w:num w:numId="19" w16cid:durableId="2137721674">
    <w:abstractNumId w:val="13"/>
  </w:num>
  <w:num w:numId="20" w16cid:durableId="125405409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I1vKQKoUZZw7s+oL4qJbwxIlPxCE8kFRLMx2ilIbg5N7v34Y3T4Nc4lL2EhknYpHfkgU8QjvS5IdLCA676/1sA==" w:salt="XS6XerhJ90ydFbTTKEkaB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5D03"/>
    <w:rsid w:val="00017CBA"/>
    <w:rsid w:val="00026297"/>
    <w:rsid w:val="000276D9"/>
    <w:rsid w:val="000344C5"/>
    <w:rsid w:val="00040AD3"/>
    <w:rsid w:val="000460F3"/>
    <w:rsid w:val="00053807"/>
    <w:rsid w:val="000572E5"/>
    <w:rsid w:val="00061541"/>
    <w:rsid w:val="00064162"/>
    <w:rsid w:val="00065C22"/>
    <w:rsid w:val="0006635D"/>
    <w:rsid w:val="00074464"/>
    <w:rsid w:val="00076030"/>
    <w:rsid w:val="00082590"/>
    <w:rsid w:val="000913C3"/>
    <w:rsid w:val="000953B9"/>
    <w:rsid w:val="000A2D17"/>
    <w:rsid w:val="000A413B"/>
    <w:rsid w:val="000A5A61"/>
    <w:rsid w:val="000A6279"/>
    <w:rsid w:val="000B496B"/>
    <w:rsid w:val="000C3940"/>
    <w:rsid w:val="000C5992"/>
    <w:rsid w:val="000E1479"/>
    <w:rsid w:val="000E231E"/>
    <w:rsid w:val="000E247D"/>
    <w:rsid w:val="000E32EA"/>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32A7"/>
    <w:rsid w:val="0015636A"/>
    <w:rsid w:val="00172053"/>
    <w:rsid w:val="00177A80"/>
    <w:rsid w:val="001808B8"/>
    <w:rsid w:val="00184BC1"/>
    <w:rsid w:val="001A50CB"/>
    <w:rsid w:val="001A74B7"/>
    <w:rsid w:val="001B2D47"/>
    <w:rsid w:val="001B51EF"/>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0B54"/>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0A16"/>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56B95"/>
    <w:rsid w:val="003608B5"/>
    <w:rsid w:val="003613AF"/>
    <w:rsid w:val="003624B7"/>
    <w:rsid w:val="00365600"/>
    <w:rsid w:val="00381D98"/>
    <w:rsid w:val="003878C1"/>
    <w:rsid w:val="00394CDA"/>
    <w:rsid w:val="00396C0B"/>
    <w:rsid w:val="003A630F"/>
    <w:rsid w:val="003A7FE2"/>
    <w:rsid w:val="003B3958"/>
    <w:rsid w:val="003B4820"/>
    <w:rsid w:val="003B5F4B"/>
    <w:rsid w:val="003B682F"/>
    <w:rsid w:val="003C1DC8"/>
    <w:rsid w:val="003C53FC"/>
    <w:rsid w:val="003C7013"/>
    <w:rsid w:val="003D4704"/>
    <w:rsid w:val="003D641B"/>
    <w:rsid w:val="003F227C"/>
    <w:rsid w:val="003F6981"/>
    <w:rsid w:val="003F7C66"/>
    <w:rsid w:val="004023CC"/>
    <w:rsid w:val="00407564"/>
    <w:rsid w:val="00411152"/>
    <w:rsid w:val="004156AA"/>
    <w:rsid w:val="004253A1"/>
    <w:rsid w:val="004313B6"/>
    <w:rsid w:val="00433339"/>
    <w:rsid w:val="004434C8"/>
    <w:rsid w:val="00446BBC"/>
    <w:rsid w:val="004472C0"/>
    <w:rsid w:val="00450705"/>
    <w:rsid w:val="00451928"/>
    <w:rsid w:val="004539A6"/>
    <w:rsid w:val="004540E3"/>
    <w:rsid w:val="00460B5D"/>
    <w:rsid w:val="0046618B"/>
    <w:rsid w:val="004722DE"/>
    <w:rsid w:val="0048608C"/>
    <w:rsid w:val="00496E57"/>
    <w:rsid w:val="004A203C"/>
    <w:rsid w:val="004B3E10"/>
    <w:rsid w:val="004B6E00"/>
    <w:rsid w:val="004C0F5D"/>
    <w:rsid w:val="004C2B30"/>
    <w:rsid w:val="004C375A"/>
    <w:rsid w:val="004C4954"/>
    <w:rsid w:val="004C5767"/>
    <w:rsid w:val="004D0080"/>
    <w:rsid w:val="004D5322"/>
    <w:rsid w:val="004D66E9"/>
    <w:rsid w:val="004D78B0"/>
    <w:rsid w:val="004E611F"/>
    <w:rsid w:val="004E672E"/>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A2F1E"/>
    <w:rsid w:val="005A4232"/>
    <w:rsid w:val="005B2D81"/>
    <w:rsid w:val="005C3616"/>
    <w:rsid w:val="005C7F83"/>
    <w:rsid w:val="005D36B2"/>
    <w:rsid w:val="005D52E7"/>
    <w:rsid w:val="005D78B5"/>
    <w:rsid w:val="005E3572"/>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0CD"/>
    <w:rsid w:val="00677C65"/>
    <w:rsid w:val="00693152"/>
    <w:rsid w:val="00694FAE"/>
    <w:rsid w:val="00696E3A"/>
    <w:rsid w:val="006A0834"/>
    <w:rsid w:val="006A4BBD"/>
    <w:rsid w:val="006A52F1"/>
    <w:rsid w:val="006B561D"/>
    <w:rsid w:val="006B6D5D"/>
    <w:rsid w:val="006D2330"/>
    <w:rsid w:val="006E0F8B"/>
    <w:rsid w:val="006E12F7"/>
    <w:rsid w:val="006E29D7"/>
    <w:rsid w:val="006F6CE7"/>
    <w:rsid w:val="007068A4"/>
    <w:rsid w:val="00706D67"/>
    <w:rsid w:val="00713052"/>
    <w:rsid w:val="00721367"/>
    <w:rsid w:val="007231FA"/>
    <w:rsid w:val="00732C67"/>
    <w:rsid w:val="00734418"/>
    <w:rsid w:val="0073646D"/>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11A70"/>
    <w:rsid w:val="0081406E"/>
    <w:rsid w:val="00824254"/>
    <w:rsid w:val="0083220B"/>
    <w:rsid w:val="00832211"/>
    <w:rsid w:val="008325F4"/>
    <w:rsid w:val="00832AC8"/>
    <w:rsid w:val="00841F3E"/>
    <w:rsid w:val="00846FA4"/>
    <w:rsid w:val="008524BA"/>
    <w:rsid w:val="00852B74"/>
    <w:rsid w:val="00856928"/>
    <w:rsid w:val="00865538"/>
    <w:rsid w:val="00870875"/>
    <w:rsid w:val="0088225C"/>
    <w:rsid w:val="0088353D"/>
    <w:rsid w:val="00884026"/>
    <w:rsid w:val="00884C78"/>
    <w:rsid w:val="008859E1"/>
    <w:rsid w:val="00896264"/>
    <w:rsid w:val="008A2549"/>
    <w:rsid w:val="008A5D88"/>
    <w:rsid w:val="008B2851"/>
    <w:rsid w:val="008C000E"/>
    <w:rsid w:val="008C453B"/>
    <w:rsid w:val="008D0F2F"/>
    <w:rsid w:val="008D237F"/>
    <w:rsid w:val="008D3FD8"/>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5512"/>
    <w:rsid w:val="00984549"/>
    <w:rsid w:val="00985D28"/>
    <w:rsid w:val="00991BF0"/>
    <w:rsid w:val="00992EA3"/>
    <w:rsid w:val="009A0FB1"/>
    <w:rsid w:val="009A1FAC"/>
    <w:rsid w:val="009A3CB7"/>
    <w:rsid w:val="009B001A"/>
    <w:rsid w:val="009B1A62"/>
    <w:rsid w:val="009B5BD8"/>
    <w:rsid w:val="009C3991"/>
    <w:rsid w:val="009C3CC7"/>
    <w:rsid w:val="009D2057"/>
    <w:rsid w:val="009D3D6C"/>
    <w:rsid w:val="009D5551"/>
    <w:rsid w:val="009D62DB"/>
    <w:rsid w:val="009E3B42"/>
    <w:rsid w:val="009F0A2C"/>
    <w:rsid w:val="009F21BB"/>
    <w:rsid w:val="009F518A"/>
    <w:rsid w:val="00A02AF6"/>
    <w:rsid w:val="00A05B60"/>
    <w:rsid w:val="00A13266"/>
    <w:rsid w:val="00A14FA6"/>
    <w:rsid w:val="00A15D64"/>
    <w:rsid w:val="00A20575"/>
    <w:rsid w:val="00A32452"/>
    <w:rsid w:val="00A325CC"/>
    <w:rsid w:val="00A32BBF"/>
    <w:rsid w:val="00A340C9"/>
    <w:rsid w:val="00A37444"/>
    <w:rsid w:val="00A4281A"/>
    <w:rsid w:val="00A459CF"/>
    <w:rsid w:val="00A5014D"/>
    <w:rsid w:val="00A53E96"/>
    <w:rsid w:val="00A56F18"/>
    <w:rsid w:val="00A628F8"/>
    <w:rsid w:val="00A62BAA"/>
    <w:rsid w:val="00A66172"/>
    <w:rsid w:val="00A744C3"/>
    <w:rsid w:val="00AA59C1"/>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6715E"/>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E86"/>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D2D12"/>
    <w:rsid w:val="00CE0C1C"/>
    <w:rsid w:val="00CE34AF"/>
    <w:rsid w:val="00CF00A4"/>
    <w:rsid w:val="00CF25FB"/>
    <w:rsid w:val="00CF614C"/>
    <w:rsid w:val="00D02F34"/>
    <w:rsid w:val="00D13D87"/>
    <w:rsid w:val="00D16590"/>
    <w:rsid w:val="00D20720"/>
    <w:rsid w:val="00D232D9"/>
    <w:rsid w:val="00D250D9"/>
    <w:rsid w:val="00D27533"/>
    <w:rsid w:val="00D33AF8"/>
    <w:rsid w:val="00D42DA3"/>
    <w:rsid w:val="00D4546D"/>
    <w:rsid w:val="00D47996"/>
    <w:rsid w:val="00D61118"/>
    <w:rsid w:val="00D614F1"/>
    <w:rsid w:val="00D70D50"/>
    <w:rsid w:val="00D71917"/>
    <w:rsid w:val="00D84B62"/>
    <w:rsid w:val="00D85686"/>
    <w:rsid w:val="00D9298D"/>
    <w:rsid w:val="00D95E68"/>
    <w:rsid w:val="00DA3A0F"/>
    <w:rsid w:val="00DA4E62"/>
    <w:rsid w:val="00DA6990"/>
    <w:rsid w:val="00DA6D13"/>
    <w:rsid w:val="00DB27BA"/>
    <w:rsid w:val="00DB3009"/>
    <w:rsid w:val="00DB337A"/>
    <w:rsid w:val="00DB6359"/>
    <w:rsid w:val="00DC026F"/>
    <w:rsid w:val="00DC034A"/>
    <w:rsid w:val="00DC51CB"/>
    <w:rsid w:val="00DD3EA5"/>
    <w:rsid w:val="00DD4819"/>
    <w:rsid w:val="00DD4B8A"/>
    <w:rsid w:val="00DD5403"/>
    <w:rsid w:val="00DE1388"/>
    <w:rsid w:val="00DE7501"/>
    <w:rsid w:val="00DF3146"/>
    <w:rsid w:val="00DF57C3"/>
    <w:rsid w:val="00E008D9"/>
    <w:rsid w:val="00E02FE0"/>
    <w:rsid w:val="00E03D81"/>
    <w:rsid w:val="00E05373"/>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C5F68"/>
    <w:rsid w:val="00ED64DE"/>
    <w:rsid w:val="00ED760F"/>
    <w:rsid w:val="00ED7B42"/>
    <w:rsid w:val="00EE1676"/>
    <w:rsid w:val="00EE3EA5"/>
    <w:rsid w:val="00EE58D5"/>
    <w:rsid w:val="00EE613F"/>
    <w:rsid w:val="00EE6BD1"/>
    <w:rsid w:val="00EF0262"/>
    <w:rsid w:val="00EF0828"/>
    <w:rsid w:val="00EF6F8B"/>
    <w:rsid w:val="00F03898"/>
    <w:rsid w:val="00F03FC7"/>
    <w:rsid w:val="00F133A6"/>
    <w:rsid w:val="00F1527A"/>
    <w:rsid w:val="00F23241"/>
    <w:rsid w:val="00F2696B"/>
    <w:rsid w:val="00F27821"/>
    <w:rsid w:val="00F4092A"/>
    <w:rsid w:val="00F41F69"/>
    <w:rsid w:val="00F43E41"/>
    <w:rsid w:val="00F4790C"/>
    <w:rsid w:val="00F50C4B"/>
    <w:rsid w:val="00F54C08"/>
    <w:rsid w:val="00F553A2"/>
    <w:rsid w:val="00F6068C"/>
    <w:rsid w:val="00F62F33"/>
    <w:rsid w:val="00F634C1"/>
    <w:rsid w:val="00F63A52"/>
    <w:rsid w:val="00F70F19"/>
    <w:rsid w:val="00F730BA"/>
    <w:rsid w:val="00F87CCE"/>
    <w:rsid w:val="00F903BE"/>
    <w:rsid w:val="00F95610"/>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DB6359"/>
    <w:rPr>
      <w:sz w:val="16"/>
      <w:szCs w:val="16"/>
    </w:rPr>
  </w:style>
  <w:style w:type="paragraph" w:styleId="CommentSubject">
    <w:name w:val="annotation subject"/>
    <w:basedOn w:val="CommentText"/>
    <w:next w:val="CommentText"/>
    <w:link w:val="CommentSubjectChar"/>
    <w:uiPriority w:val="99"/>
    <w:semiHidden/>
    <w:unhideWhenUsed/>
    <w:rsid w:val="00DB6359"/>
    <w:rPr>
      <w:b/>
      <w:bCs/>
    </w:rPr>
  </w:style>
  <w:style w:type="character" w:customStyle="1" w:styleId="CommentTextChar">
    <w:name w:val="Comment Text Char"/>
    <w:basedOn w:val="DefaultParagraphFont"/>
    <w:link w:val="CommentText"/>
    <w:semiHidden/>
    <w:rsid w:val="00DB6359"/>
    <w:rPr>
      <w:rFonts w:ascii="Arial" w:hAnsi="Arial"/>
    </w:rPr>
  </w:style>
  <w:style w:type="character" w:customStyle="1" w:styleId="CommentSubjectChar">
    <w:name w:val="Comment Subject Char"/>
    <w:basedOn w:val="CommentTextChar"/>
    <w:link w:val="CommentSubject"/>
    <w:uiPriority w:val="99"/>
    <w:semiHidden/>
    <w:rsid w:val="00DB635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documentManagement/types"/>
    <ds:schemaRef ds:uri="http://schemas.microsoft.com/office/infopath/2007/PartnerControls"/>
    <ds:schemaRef ds:uri="http://www.w3.org/XML/1998/namespace"/>
    <ds:schemaRef ds:uri="http://schemas.microsoft.com/sharepoint/v3"/>
    <ds:schemaRef ds:uri="http://schemas.openxmlformats.org/package/2006/metadata/core-properties"/>
    <ds:schemaRef ds:uri="http://purl.org/dc/terms/"/>
    <ds:schemaRef ds:uri="http://purl.org/dc/elements/1.1/"/>
    <ds:schemaRef ds:uri="http://purl.org/dc/dcmitype/"/>
    <ds:schemaRef ds:uri="f5eefb00-5952-4f7e-8cf8-96f81cfadd01"/>
    <ds:schemaRef ds:uri="aba01ddc-ae9a-4c9e-819c-7140b4239cde"/>
    <ds:schemaRef ds:uri="http://schemas.microsoft.com/office/2006/metadata/propertie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4DEFB66B-CD8F-4935-ADE3-F013F2548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40</TotalTime>
  <Pages>3</Pages>
  <Words>978</Words>
  <Characters>5577</Characters>
  <Application>Microsoft Office Word</Application>
  <DocSecurity>10</DocSecurity>
  <Lines>46</Lines>
  <Paragraphs>13</Paragraphs>
  <ScaleCrop>false</ScaleCrop>
  <HeadingPairs>
    <vt:vector size="2" baseType="variant">
      <vt:variant>
        <vt:lpstr>Title</vt:lpstr>
      </vt:variant>
      <vt:variant>
        <vt:i4>1</vt:i4>
      </vt:variant>
    </vt:vector>
  </HeadingPairs>
  <TitlesOfParts>
    <vt:vector size="1" baseType="lpstr">
      <vt:lpstr>Immunoglobulin CE</vt:lpstr>
    </vt:vector>
  </TitlesOfParts>
  <Company>DSS</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Immunoglobulin CE</dc:title>
  <dc:subject/>
  <dc:creator>DMS</dc:creator>
  <cp:keywords/>
  <cp:lastModifiedBy>Herzing, Jamie</cp:lastModifiedBy>
  <cp:revision>43</cp:revision>
  <cp:lastPrinted>2018-10-31T18:17:00Z</cp:lastPrinted>
  <dcterms:created xsi:type="dcterms:W3CDTF">2026-01-16T18:41:00Z</dcterms:created>
  <dcterms:modified xsi:type="dcterms:W3CDTF">2026-10-09T21:20:00Z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52c03c7a04d9736e13be60cd3c79d8c0f3337a76202f9c1823f62ca6c97ee7a2</vt:lpwstr>
  </property>
</Properties>
</file>