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968B9" w14:textId="174E268B" w:rsidR="00F30F91" w:rsidRPr="00560D4B" w:rsidRDefault="00F30F91" w:rsidP="00560D4B">
      <w:pPr>
        <w:pStyle w:val="Heading1"/>
        <w:widowControl/>
        <w:suppressAutoHyphens/>
        <w:spacing w:before="160" w:after="0" w:line="320" w:lineRule="atLeast"/>
        <w:ind w:left="0"/>
        <w:rPr>
          <w:color w:val="262626" w:themeColor="text1" w:themeTint="D9"/>
          <w:szCs w:val="40"/>
        </w:rPr>
      </w:pPr>
      <w:bookmarkStart w:id="0" w:name="MO_HealthNet_PA_Criteria"/>
      <w:bookmarkStart w:id="1" w:name="_Hlk792159"/>
      <w:bookmarkEnd w:id="0"/>
      <w:r w:rsidRPr="00A50D49">
        <w:rPr>
          <w:color w:val="262626" w:themeColor="text1" w:themeTint="D9"/>
          <w:szCs w:val="40"/>
        </w:rPr>
        <w:t xml:space="preserve">MO HealthNet Pre-Certification </w:t>
      </w:r>
      <w:bookmarkEnd w:id="1"/>
      <w:r w:rsidRPr="00A50D49">
        <w:rPr>
          <w:color w:val="262626" w:themeColor="text1" w:themeTint="D9"/>
          <w:szCs w:val="40"/>
        </w:rPr>
        <w:t>Criteria</w:t>
      </w:r>
    </w:p>
    <w:p w14:paraId="65EBC0B2" w14:textId="21469ADB" w:rsidR="00F30F91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Medical Procedure Class</w:t>
      </w:r>
      <w:r w:rsidR="00014CC2" w:rsidRPr="00F30F91">
        <w:rPr>
          <w:b/>
          <w:bCs/>
          <w:sz w:val="24"/>
          <w:szCs w:val="24"/>
        </w:rPr>
        <w:t xml:space="preserve">: </w:t>
      </w:r>
      <w:r w:rsidR="0066238A">
        <w:rPr>
          <w:b/>
          <w:bCs/>
          <w:sz w:val="24"/>
          <w:szCs w:val="24"/>
        </w:rPr>
        <w:t>Large Volume Nebulizer/Compressor</w:t>
      </w:r>
    </w:p>
    <w:p w14:paraId="29959066" w14:textId="3842345C" w:rsidR="00F30F91" w:rsidRPr="006B4E7E" w:rsidRDefault="00F30F91" w:rsidP="000E077E">
      <w:pPr>
        <w:spacing w:before="160" w:line="320" w:lineRule="atLeast"/>
        <w:rPr>
          <w:sz w:val="24"/>
          <w:szCs w:val="24"/>
        </w:rPr>
      </w:pPr>
      <w:r w:rsidRPr="00FC6F38">
        <w:rPr>
          <w:b/>
          <w:bCs/>
          <w:sz w:val="24"/>
          <w:szCs w:val="24"/>
        </w:rPr>
        <w:t>Procedure Codes</w:t>
      </w:r>
      <w:r w:rsidRPr="006B4E7E">
        <w:rPr>
          <w:b/>
          <w:bCs/>
          <w:sz w:val="24"/>
          <w:szCs w:val="24"/>
        </w:rPr>
        <w:t xml:space="preserve">: </w:t>
      </w:r>
      <w:r w:rsidR="00A32AA1" w:rsidRPr="006B4E7E">
        <w:rPr>
          <w:spacing w:val="-2"/>
          <w:sz w:val="24"/>
          <w:szCs w:val="24"/>
        </w:rPr>
        <w:t>E0</w:t>
      </w:r>
      <w:r w:rsidR="0066238A">
        <w:rPr>
          <w:spacing w:val="-2"/>
          <w:sz w:val="24"/>
          <w:szCs w:val="24"/>
        </w:rPr>
        <w:t>565</w:t>
      </w:r>
      <w:r w:rsidR="008C7A36">
        <w:rPr>
          <w:spacing w:val="-2"/>
          <w:sz w:val="24"/>
          <w:szCs w:val="24"/>
        </w:rPr>
        <w:t>RR</w:t>
      </w:r>
      <w:r w:rsidR="0066238A">
        <w:rPr>
          <w:spacing w:val="-2"/>
          <w:sz w:val="24"/>
          <w:szCs w:val="24"/>
        </w:rPr>
        <w:t>, E0585</w:t>
      </w:r>
      <w:r w:rsidR="007F1FD0">
        <w:rPr>
          <w:spacing w:val="-2"/>
          <w:sz w:val="24"/>
          <w:szCs w:val="24"/>
        </w:rPr>
        <w:t>NU, E0585RR</w:t>
      </w:r>
    </w:p>
    <w:p w14:paraId="2CBD278C" w14:textId="77777777" w:rsidR="00F30F91" w:rsidRDefault="00F30F91" w:rsidP="00F30F91">
      <w:pPr>
        <w:rPr>
          <w:b/>
          <w:bCs/>
          <w:sz w:val="24"/>
          <w:szCs w:val="24"/>
        </w:rPr>
      </w:pPr>
    </w:p>
    <w:p w14:paraId="7BB98792" w14:textId="1DA5263C" w:rsidR="00F30F91" w:rsidRDefault="00F30F91" w:rsidP="0066238A">
      <w:pPr>
        <w:spacing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Implementation Date:</w:t>
      </w:r>
      <w:r w:rsidR="00A32AA1">
        <w:rPr>
          <w:b/>
          <w:bCs/>
          <w:sz w:val="24"/>
          <w:szCs w:val="24"/>
        </w:rPr>
        <w:t xml:space="preserve"> </w:t>
      </w:r>
      <w:r w:rsidR="0066238A">
        <w:rPr>
          <w:sz w:val="24"/>
          <w:szCs w:val="24"/>
        </w:rPr>
        <w:t>September</w:t>
      </w:r>
      <w:r w:rsidR="00014CC2">
        <w:rPr>
          <w:sz w:val="24"/>
          <w:szCs w:val="24"/>
        </w:rPr>
        <w:t xml:space="preserve"> </w:t>
      </w:r>
      <w:r w:rsidR="0066238A">
        <w:rPr>
          <w:sz w:val="24"/>
          <w:szCs w:val="24"/>
        </w:rPr>
        <w:t>18</w:t>
      </w:r>
      <w:r w:rsidR="00014CC2">
        <w:rPr>
          <w:sz w:val="24"/>
          <w:szCs w:val="24"/>
        </w:rPr>
        <w:t>, 200</w:t>
      </w:r>
      <w:r w:rsidR="0066238A">
        <w:rPr>
          <w:sz w:val="24"/>
          <w:szCs w:val="24"/>
        </w:rPr>
        <w:t>7</w:t>
      </w:r>
      <w:r w:rsidR="00A32AA1" w:rsidRPr="0011658F">
        <w:rPr>
          <w:sz w:val="24"/>
          <w:szCs w:val="24"/>
        </w:rPr>
        <w:t xml:space="preserve"> </w:t>
      </w:r>
    </w:p>
    <w:p w14:paraId="0D2D541E" w14:textId="55268766" w:rsidR="00F30F91" w:rsidRPr="009F2B2A" w:rsidRDefault="00F30F91" w:rsidP="009F2B2A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 xml:space="preserve">Revision Date: </w:t>
      </w:r>
      <w:r w:rsidR="00A32AA1" w:rsidRPr="0011658F">
        <w:rPr>
          <w:sz w:val="24"/>
          <w:szCs w:val="24"/>
        </w:rPr>
        <w:t>N/A</w:t>
      </w:r>
    </w:p>
    <w:p w14:paraId="489C4A00" w14:textId="765C9B3A" w:rsidR="00F30F91" w:rsidRDefault="00F30F91" w:rsidP="000E077E">
      <w:pPr>
        <w:spacing w:before="160" w:line="320" w:lineRule="atLeast"/>
        <w:rPr>
          <w:b/>
          <w:bCs/>
          <w:sz w:val="24"/>
          <w:szCs w:val="24"/>
        </w:rPr>
      </w:pPr>
      <w:r w:rsidRPr="00F30F91">
        <w:rPr>
          <w:b/>
          <w:bCs/>
          <w:sz w:val="24"/>
          <w:szCs w:val="24"/>
        </w:rPr>
        <w:t>Criteria Status:</w:t>
      </w:r>
      <w:r w:rsidR="00A32AA1">
        <w:rPr>
          <w:b/>
          <w:bCs/>
          <w:sz w:val="24"/>
          <w:szCs w:val="24"/>
        </w:rPr>
        <w:t xml:space="preserve"> </w:t>
      </w:r>
      <w:r w:rsidR="00A32AA1" w:rsidRPr="0011658F">
        <w:rPr>
          <w:sz w:val="24"/>
          <w:szCs w:val="24"/>
        </w:rPr>
        <w:t>New Criteria</w:t>
      </w:r>
    </w:p>
    <w:p w14:paraId="63F98206" w14:textId="77777777" w:rsidR="00A32AA1" w:rsidRPr="001027E3" w:rsidRDefault="00A32AA1" w:rsidP="00A32AA1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Executive Summary </w:t>
      </w:r>
    </w:p>
    <w:p w14:paraId="0B9B998C" w14:textId="1B61EE58" w:rsidR="0011658F" w:rsidRPr="00A32AA1" w:rsidRDefault="00A32AA1" w:rsidP="009F2B2A">
      <w:pPr>
        <w:spacing w:before="160" w:line="320" w:lineRule="atLeast"/>
        <w:rPr>
          <w:sz w:val="24"/>
        </w:rPr>
      </w:pPr>
      <w:r w:rsidRPr="0021779D">
        <w:rPr>
          <w:b/>
          <w:bCs/>
          <w:sz w:val="24"/>
        </w:rPr>
        <w:t>Purpose:</w:t>
      </w:r>
      <w:r>
        <w:rPr>
          <w:b/>
          <w:bCs/>
          <w:sz w:val="24"/>
        </w:rPr>
        <w:t xml:space="preserve"> </w:t>
      </w:r>
      <w:r w:rsidRPr="00A32AA1">
        <w:rPr>
          <w:sz w:val="24"/>
        </w:rPr>
        <w:t xml:space="preserve">To allow a more consistent and streamlined process for authorization of </w:t>
      </w:r>
      <w:r w:rsidR="0066238A">
        <w:rPr>
          <w:sz w:val="24"/>
        </w:rPr>
        <w:t>large volume nebulizers</w:t>
      </w:r>
      <w:r w:rsidRPr="00A32AA1">
        <w:rPr>
          <w:sz w:val="24"/>
        </w:rPr>
        <w:t>.</w:t>
      </w:r>
    </w:p>
    <w:p w14:paraId="269BD21F" w14:textId="2497A0FD" w:rsidR="00A32AA1" w:rsidRPr="009F2B2A" w:rsidRDefault="00A32AA1" w:rsidP="009F2B2A">
      <w:pPr>
        <w:spacing w:before="160" w:line="320" w:lineRule="atLeast"/>
        <w:rPr>
          <w:sz w:val="24"/>
          <w:szCs w:val="24"/>
        </w:rPr>
      </w:pPr>
      <w:r w:rsidRPr="0021779D">
        <w:rPr>
          <w:b/>
          <w:bCs/>
          <w:sz w:val="24"/>
          <w:szCs w:val="24"/>
        </w:rPr>
        <w:t>Why Issue Selected</w:t>
      </w:r>
      <w:r>
        <w:rPr>
          <w:b/>
          <w:bCs/>
          <w:sz w:val="24"/>
          <w:szCs w:val="24"/>
        </w:rPr>
        <w:t xml:space="preserve">: </w:t>
      </w:r>
      <w:r w:rsidRPr="0011658F">
        <w:rPr>
          <w:sz w:val="24"/>
          <w:szCs w:val="24"/>
        </w:rPr>
        <w:t>Senate Bill 577 passed by the 94</w:t>
      </w:r>
      <w:r w:rsidRPr="0011658F">
        <w:rPr>
          <w:sz w:val="24"/>
          <w:szCs w:val="24"/>
          <w:vertAlign w:val="superscript"/>
        </w:rPr>
        <w:t>th</w:t>
      </w:r>
      <w:r w:rsidRPr="0011658F">
        <w:rPr>
          <w:sz w:val="24"/>
          <w:szCs w:val="24"/>
        </w:rPr>
        <w:t xml:space="preserve"> General Assembly directs MO HealthNet to utilize an electronic web-based system to authorize Durable Medical Equipment using best medical evidence and care and treatment guidelines, consistent with national standards to verify medical </w:t>
      </w:r>
      <w:proofErr w:type="gramStart"/>
      <w:r w:rsidRPr="0011658F">
        <w:rPr>
          <w:sz w:val="24"/>
          <w:szCs w:val="24"/>
        </w:rPr>
        <w:t>need</w:t>
      </w:r>
      <w:proofErr w:type="gramEnd"/>
      <w:r w:rsidRPr="0011658F">
        <w:rPr>
          <w:sz w:val="24"/>
          <w:szCs w:val="24"/>
        </w:rPr>
        <w:t>.</w:t>
      </w:r>
    </w:p>
    <w:p w14:paraId="69DD79A6" w14:textId="1F772EAD" w:rsidR="0011658F" w:rsidRDefault="00A32AA1" w:rsidP="00380EDB">
      <w:pPr>
        <w:spacing w:before="160" w:line="320" w:lineRule="atLeast"/>
        <w:rPr>
          <w:b/>
          <w:bCs/>
          <w:sz w:val="24"/>
        </w:rPr>
      </w:pPr>
      <w:r w:rsidRPr="0021779D">
        <w:rPr>
          <w:b/>
          <w:bCs/>
          <w:sz w:val="24"/>
        </w:rPr>
        <w:t>Procedures Subject to Pre-Certification</w:t>
      </w:r>
      <w:r>
        <w:rPr>
          <w:b/>
          <w:bCs/>
          <w:sz w:val="24"/>
        </w:rPr>
        <w:t>:</w:t>
      </w:r>
    </w:p>
    <w:p w14:paraId="63A8B842" w14:textId="19E2B5D0" w:rsidR="00A32AA1" w:rsidRDefault="00A32AA1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66238A">
        <w:t>565</w:t>
      </w:r>
      <w:r w:rsidR="00624694">
        <w:t>RR</w:t>
      </w:r>
      <w:r>
        <w:tab/>
      </w:r>
      <w:r w:rsidR="0066238A">
        <w:t>Compressor, air power source for equipment which is not self-contained or cylinder driven</w:t>
      </w:r>
    </w:p>
    <w:p w14:paraId="479F98EB" w14:textId="55C269B4" w:rsidR="0011658F" w:rsidRDefault="0011658F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</w:t>
      </w:r>
      <w:r w:rsidR="0066238A">
        <w:t>585</w:t>
      </w:r>
      <w:r w:rsidR="00624694">
        <w:t>NU</w:t>
      </w:r>
      <w:r>
        <w:tab/>
      </w:r>
      <w:r w:rsidR="0066238A">
        <w:t>Nebulizer, with compressor and hea</w:t>
      </w:r>
      <w:r w:rsidR="00624694">
        <w:t>t</w:t>
      </w:r>
      <w:r w:rsidR="0066238A">
        <w:t>er</w:t>
      </w:r>
    </w:p>
    <w:p w14:paraId="3FD8DFBE" w14:textId="0D3296C4" w:rsidR="00624694" w:rsidRDefault="00624694" w:rsidP="009A228E">
      <w:pPr>
        <w:pStyle w:val="TableParagraph"/>
        <w:tabs>
          <w:tab w:val="left" w:pos="900"/>
        </w:tabs>
        <w:spacing w:before="160" w:line="320" w:lineRule="atLeast"/>
        <w:ind w:left="0"/>
      </w:pPr>
      <w:r>
        <w:t>E0585RR</w:t>
      </w:r>
      <w:r>
        <w:tab/>
        <w:t>Nebulizer, with compressor and heater</w:t>
      </w:r>
    </w:p>
    <w:p w14:paraId="0A9A7515" w14:textId="77777777" w:rsidR="0011658F" w:rsidRPr="001027E3" w:rsidRDefault="0011658F" w:rsidP="00380EDB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Setting &amp; Population </w:t>
      </w:r>
    </w:p>
    <w:p w14:paraId="3AB97130" w14:textId="03FB00E2" w:rsidR="0011658F" w:rsidRDefault="0011658F" w:rsidP="006D35DA">
      <w:pPr>
        <w:pStyle w:val="TableParagraph"/>
        <w:spacing w:before="160" w:line="320" w:lineRule="atLeast"/>
        <w:ind w:left="0"/>
        <w:jc w:val="both"/>
        <w:rPr>
          <w:spacing w:val="-2"/>
        </w:rPr>
      </w:pPr>
      <w:r>
        <w:t>All</w:t>
      </w:r>
      <w:r>
        <w:rPr>
          <w:spacing w:val="-5"/>
        </w:rPr>
        <w:t xml:space="preserve"> </w:t>
      </w:r>
      <w:r>
        <w:t>MO</w:t>
      </w:r>
      <w:r>
        <w:rPr>
          <w:spacing w:val="-4"/>
        </w:rPr>
        <w:t xml:space="preserve"> </w:t>
      </w:r>
      <w:r>
        <w:t>HealthNet</w:t>
      </w:r>
      <w:r>
        <w:rPr>
          <w:spacing w:val="-6"/>
        </w:rPr>
        <w:t xml:space="preserve"> </w:t>
      </w:r>
      <w:r>
        <w:t>fee-for-service</w:t>
      </w:r>
      <w:r>
        <w:rPr>
          <w:spacing w:val="-3"/>
        </w:rPr>
        <w:t xml:space="preserve"> </w:t>
      </w:r>
      <w:r>
        <w:rPr>
          <w:spacing w:val="-2"/>
        </w:rPr>
        <w:t>participants</w:t>
      </w:r>
      <w:r w:rsidR="00147B5C">
        <w:rPr>
          <w:spacing w:val="-2"/>
        </w:rPr>
        <w:t>.</w:t>
      </w:r>
    </w:p>
    <w:p w14:paraId="56E2FB72" w14:textId="77777777" w:rsidR="0011658F" w:rsidRPr="001027E3" w:rsidRDefault="0011658F" w:rsidP="0011658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Criteria</w:t>
      </w:r>
    </w:p>
    <w:p w14:paraId="619E9429" w14:textId="1AA8EC88" w:rsidR="00603276" w:rsidRDefault="0066238A" w:rsidP="006D35DA">
      <w:pPr>
        <w:pStyle w:val="TableParagraph"/>
        <w:spacing w:before="160" w:line="320" w:lineRule="atLeast"/>
        <w:ind w:left="0"/>
        <w:jc w:val="both"/>
      </w:pPr>
      <w:r w:rsidRPr="0066238A">
        <w:t>Humidity required; and one of the following:</w:t>
      </w:r>
    </w:p>
    <w:p w14:paraId="18C8D71C" w14:textId="07165485" w:rsidR="0066238A" w:rsidRDefault="0066238A" w:rsidP="0066238A">
      <w:pPr>
        <w:pStyle w:val="TableParagraph"/>
        <w:numPr>
          <w:ilvl w:val="0"/>
          <w:numId w:val="17"/>
        </w:numPr>
        <w:spacing w:before="160" w:line="320" w:lineRule="atLeast"/>
        <w:jc w:val="both"/>
      </w:pPr>
      <w:r>
        <w:t>Diagnosis of cystic fibrosis or bronchiectasis, or</w:t>
      </w:r>
    </w:p>
    <w:p w14:paraId="073565E3" w14:textId="5FB56574" w:rsidR="0066238A" w:rsidRDefault="0066238A" w:rsidP="0066238A">
      <w:pPr>
        <w:pStyle w:val="TableParagraph"/>
        <w:numPr>
          <w:ilvl w:val="0"/>
          <w:numId w:val="17"/>
        </w:numPr>
        <w:spacing w:before="160" w:line="320" w:lineRule="atLeast"/>
        <w:jc w:val="both"/>
      </w:pPr>
      <w:proofErr w:type="gramStart"/>
      <w:r>
        <w:t>Patient has</w:t>
      </w:r>
      <w:proofErr w:type="gramEnd"/>
      <w:r>
        <w:t xml:space="preserve"> tracheostomy or tracheal/bronchial stent</w:t>
      </w:r>
    </w:p>
    <w:p w14:paraId="4F16C857" w14:textId="3D94BED4" w:rsidR="00085F6D" w:rsidRDefault="00085F6D" w:rsidP="00085F6D">
      <w:pPr>
        <w:pStyle w:val="TableParagraph"/>
        <w:spacing w:before="160" w:line="320" w:lineRule="atLeast"/>
        <w:jc w:val="both"/>
      </w:pPr>
      <w:r>
        <w:t>Approval Diagnosis (See Appendix A for Codes)</w:t>
      </w:r>
    </w:p>
    <w:tbl>
      <w:tblPr>
        <w:tblW w:w="8520" w:type="dxa"/>
        <w:tblLook w:val="04A0" w:firstRow="1" w:lastRow="0" w:firstColumn="1" w:lastColumn="0" w:noHBand="0" w:noVBand="1"/>
      </w:tblPr>
      <w:tblGrid>
        <w:gridCol w:w="5565"/>
        <w:gridCol w:w="2955"/>
      </w:tblGrid>
      <w:tr w:rsidR="00085F6D" w:rsidRPr="00085F6D" w14:paraId="68E02898" w14:textId="77777777" w:rsidTr="00085F6D">
        <w:trPr>
          <w:trHeight w:val="288"/>
          <w:tblHeader/>
        </w:trPr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69D37B9" w14:textId="77777777" w:rsidR="00085F6D" w:rsidRPr="00085F6D" w:rsidRDefault="00085F6D" w:rsidP="00085F6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085F6D">
              <w:rPr>
                <w:rFonts w:eastAsia="Times New Roman"/>
                <w:b/>
                <w:bCs/>
                <w:color w:val="FFFFFF"/>
                <w14:ligatures w14:val="none"/>
              </w:rPr>
              <w:lastRenderedPageBreak/>
              <w:t>Condition</w:t>
            </w:r>
          </w:p>
        </w:tc>
        <w:tc>
          <w:tcPr>
            <w:tcW w:w="295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center"/>
            <w:hideMark/>
          </w:tcPr>
          <w:p w14:paraId="786F8221" w14:textId="77777777" w:rsidR="00085F6D" w:rsidRPr="00085F6D" w:rsidRDefault="00085F6D" w:rsidP="00085F6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FFFFFF"/>
                <w14:ligatures w14:val="none"/>
              </w:rPr>
            </w:pPr>
            <w:r w:rsidRPr="00085F6D">
              <w:rPr>
                <w:rFonts w:eastAsia="Times New Roman"/>
                <w:b/>
                <w:bCs/>
                <w:color w:val="FFFFFF"/>
                <w14:ligatures w14:val="none"/>
              </w:rPr>
              <w:t>Date Range</w:t>
            </w:r>
          </w:p>
        </w:tc>
      </w:tr>
      <w:tr w:rsidR="00085F6D" w:rsidRPr="00085F6D" w14:paraId="0D6EC0DE" w14:textId="77777777" w:rsidTr="00085F6D">
        <w:trPr>
          <w:trHeight w:val="288"/>
          <w:tblHeader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22BC0" w14:textId="77777777" w:rsidR="00085F6D" w:rsidRPr="00085F6D" w:rsidRDefault="00085F6D" w:rsidP="00085F6D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Cystic Fibrosis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57176" w14:textId="77777777" w:rsidR="00085F6D" w:rsidRPr="00085F6D" w:rsidRDefault="00085F6D" w:rsidP="00085F6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24 Months</w:t>
            </w:r>
          </w:p>
        </w:tc>
      </w:tr>
      <w:tr w:rsidR="00085F6D" w:rsidRPr="00085F6D" w14:paraId="38756EF8" w14:textId="77777777" w:rsidTr="00085F6D">
        <w:trPr>
          <w:trHeight w:val="288"/>
          <w:tblHeader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9C802" w14:textId="77777777" w:rsidR="00085F6D" w:rsidRPr="00085F6D" w:rsidRDefault="00085F6D" w:rsidP="00085F6D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Bronchiectasis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D9E1" w14:textId="77777777" w:rsidR="00085F6D" w:rsidRPr="00085F6D" w:rsidRDefault="00085F6D" w:rsidP="00085F6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24 Months</w:t>
            </w:r>
          </w:p>
        </w:tc>
      </w:tr>
      <w:tr w:rsidR="00085F6D" w:rsidRPr="00085F6D" w14:paraId="15FAF334" w14:textId="77777777" w:rsidTr="00085F6D">
        <w:trPr>
          <w:trHeight w:val="288"/>
          <w:tblHeader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EFEF5" w14:textId="77777777" w:rsidR="00085F6D" w:rsidRPr="00085F6D" w:rsidRDefault="00085F6D" w:rsidP="00085F6D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Tracheostomy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AED6" w14:textId="77777777" w:rsidR="00085F6D" w:rsidRPr="00085F6D" w:rsidRDefault="00085F6D" w:rsidP="00085F6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24 Months</w:t>
            </w:r>
          </w:p>
        </w:tc>
      </w:tr>
      <w:tr w:rsidR="00085F6D" w:rsidRPr="00085F6D" w14:paraId="2A0CD64C" w14:textId="77777777" w:rsidTr="00085F6D">
        <w:trPr>
          <w:trHeight w:val="288"/>
          <w:tblHeader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0D2DB" w14:textId="77777777" w:rsidR="00085F6D" w:rsidRPr="00085F6D" w:rsidRDefault="00085F6D" w:rsidP="00085F6D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Tracheobronchial Stent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5F88B" w14:textId="77777777" w:rsidR="00085F6D" w:rsidRPr="00085F6D" w:rsidRDefault="00085F6D" w:rsidP="00085F6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14:ligatures w14:val="none"/>
              </w:rPr>
            </w:pPr>
            <w:r w:rsidRPr="00085F6D">
              <w:rPr>
                <w:rFonts w:eastAsia="Times New Roman"/>
                <w:color w:val="000000"/>
                <w14:ligatures w14:val="none"/>
              </w:rPr>
              <w:t>24 Months</w:t>
            </w:r>
          </w:p>
        </w:tc>
      </w:tr>
    </w:tbl>
    <w:p w14:paraId="3D301FEE" w14:textId="77777777" w:rsidR="00603276" w:rsidRPr="001027E3" w:rsidRDefault="00603276" w:rsidP="003B162C">
      <w:pPr>
        <w:pStyle w:val="Heading1"/>
        <w:spacing w:before="160" w:after="0" w:line="320" w:lineRule="atLeast"/>
        <w:ind w:left="173"/>
        <w:rPr>
          <w:color w:val="262626" w:themeColor="text1" w:themeTint="D9"/>
        </w:rPr>
      </w:pPr>
      <w:r w:rsidRPr="001027E3">
        <w:rPr>
          <w:color w:val="262626" w:themeColor="text1" w:themeTint="D9"/>
        </w:rPr>
        <w:t>Denial Criteria</w:t>
      </w:r>
    </w:p>
    <w:p w14:paraId="1DBB65CD" w14:textId="1450B5E9" w:rsidR="00603276" w:rsidRPr="00085F6D" w:rsidRDefault="00085F6D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  <w:rPr>
          <w:spacing w:val="-4"/>
        </w:rPr>
      </w:pPr>
      <w:r>
        <w:t>Purchase of nebulizer within the last 60 months</w:t>
      </w:r>
    </w:p>
    <w:p w14:paraId="2312BFF1" w14:textId="13692937" w:rsidR="00085F6D" w:rsidRPr="00EF5A80" w:rsidRDefault="00085F6D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  <w:rPr>
          <w:spacing w:val="-4"/>
        </w:rPr>
      </w:pPr>
      <w:r>
        <w:t>Absence of diagnostic conditions required in approval criteria</w:t>
      </w:r>
    </w:p>
    <w:p w14:paraId="42F8410A" w14:textId="10113573" w:rsidR="0011658F" w:rsidRPr="001027E3" w:rsidRDefault="00603276" w:rsidP="00603276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Approval Period</w:t>
      </w:r>
    </w:p>
    <w:p w14:paraId="2A3149D7" w14:textId="0D4FD041" w:rsidR="00EF5A80" w:rsidRDefault="00085F6D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</w:pPr>
      <w:r>
        <w:t>E0565 – Rental only (RR) – 12 months</w:t>
      </w:r>
    </w:p>
    <w:p w14:paraId="5F79F2E0" w14:textId="49853174" w:rsidR="00EF5A80" w:rsidRDefault="00085F6D" w:rsidP="00EF5A80">
      <w:pPr>
        <w:pStyle w:val="BodyText"/>
        <w:numPr>
          <w:ilvl w:val="0"/>
          <w:numId w:val="11"/>
        </w:numPr>
        <w:kinsoku w:val="0"/>
        <w:overflowPunct w:val="0"/>
        <w:spacing w:before="160" w:line="320" w:lineRule="atLeast"/>
      </w:pPr>
      <w:r>
        <w:t>E0585 – Duration of need 1-8 months, rental (RR). Duration of need 9 months or more, purchase (NU).</w:t>
      </w:r>
    </w:p>
    <w:p w14:paraId="1C5F33C3" w14:textId="77777777" w:rsidR="007045DF" w:rsidRDefault="007045DF" w:rsidP="007045DF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>Appendix A</w:t>
      </w:r>
    </w:p>
    <w:p w14:paraId="2193E9A4" w14:textId="124A3DE1" w:rsidR="00085F6D" w:rsidRPr="00085F6D" w:rsidRDefault="00085F6D" w:rsidP="00085F6D">
      <w:pPr>
        <w:spacing w:before="160" w:line="320" w:lineRule="atLeast"/>
        <w:jc w:val="both"/>
      </w:pPr>
      <w:hyperlink r:id="rId8" w:history="1">
        <w:r w:rsidRPr="00085F6D">
          <w:rPr>
            <w:rStyle w:val="Hyperlink"/>
          </w:rPr>
          <w:t>appendix-a-lvn.docx</w:t>
        </w:r>
      </w:hyperlink>
    </w:p>
    <w:p w14:paraId="32D0F46B" w14:textId="74AAC2AF" w:rsidR="006B6FCD" w:rsidRDefault="006B6FCD" w:rsidP="006B6FCD">
      <w:pPr>
        <w:pStyle w:val="Heading1"/>
        <w:spacing w:before="160" w:after="0" w:line="320" w:lineRule="atLeast"/>
        <w:rPr>
          <w:color w:val="262626" w:themeColor="text1" w:themeTint="D9"/>
        </w:rPr>
      </w:pPr>
      <w:r w:rsidRPr="001027E3">
        <w:rPr>
          <w:color w:val="262626" w:themeColor="text1" w:themeTint="D9"/>
        </w:rPr>
        <w:t xml:space="preserve">Appendix </w:t>
      </w:r>
      <w:r>
        <w:rPr>
          <w:color w:val="262626" w:themeColor="text1" w:themeTint="D9"/>
        </w:rPr>
        <w:t>B</w:t>
      </w:r>
    </w:p>
    <w:p w14:paraId="7B773E79" w14:textId="731571B2" w:rsidR="006B6FCD" w:rsidRDefault="00085F6D" w:rsidP="00085F6D">
      <w:pPr>
        <w:pStyle w:val="ListParagraph"/>
        <w:numPr>
          <w:ilvl w:val="0"/>
          <w:numId w:val="16"/>
        </w:numPr>
        <w:spacing w:before="160" w:line="320" w:lineRule="atLeast"/>
        <w:ind w:hanging="288"/>
        <w:jc w:val="both"/>
      </w:pPr>
      <w:r>
        <w:t>Does the patient require humidity?</w:t>
      </w:r>
    </w:p>
    <w:p w14:paraId="5A2339AD" w14:textId="3FB713A0" w:rsidR="00085F6D" w:rsidRDefault="00085F6D" w:rsidP="00085F6D">
      <w:pPr>
        <w:pStyle w:val="ListParagraph"/>
        <w:numPr>
          <w:ilvl w:val="0"/>
          <w:numId w:val="16"/>
        </w:numPr>
        <w:spacing w:before="160" w:line="320" w:lineRule="atLeast"/>
        <w:ind w:hanging="288"/>
        <w:jc w:val="both"/>
      </w:pPr>
      <w:r>
        <w:t>What is the duration of need (in months)?</w:t>
      </w:r>
    </w:p>
    <w:sectPr w:rsidR="00085F6D" w:rsidSect="00CC0D02">
      <w:footerReference w:type="default" r:id="rId9"/>
      <w:headerReference w:type="first" r:id="rId10"/>
      <w:pgSz w:w="12240" w:h="15840"/>
      <w:pgMar w:top="1440" w:right="1440" w:bottom="1440" w:left="1440" w:header="432" w:footer="43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2DAB" w14:textId="77777777" w:rsidR="00E55F8D" w:rsidRDefault="00E55F8D">
      <w:r>
        <w:separator/>
      </w:r>
    </w:p>
  </w:endnote>
  <w:endnote w:type="continuationSeparator" w:id="0">
    <w:p w14:paraId="0D7A1F44" w14:textId="77777777" w:rsidR="00E55F8D" w:rsidRDefault="00E55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2D7A" w14:textId="49A48A46" w:rsidR="00560D4B" w:rsidRDefault="00560D4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1D3B2" w14:textId="77777777" w:rsidR="00E55F8D" w:rsidRDefault="00E55F8D">
      <w:r>
        <w:separator/>
      </w:r>
    </w:p>
  </w:footnote>
  <w:footnote w:type="continuationSeparator" w:id="0">
    <w:p w14:paraId="5B9ABCBF" w14:textId="77777777" w:rsidR="00E55F8D" w:rsidRDefault="00E55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E3A9" w14:textId="77777777" w:rsidR="00CC0D02" w:rsidRPr="00C02553" w:rsidRDefault="00CC0D02" w:rsidP="00CC0D02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9264" behindDoc="0" locked="0" layoutInCell="1" allowOverlap="1" wp14:anchorId="34C6A1D6" wp14:editId="433B679B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028F7B" wp14:editId="52474A48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30A699C2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80" w:hanging="361"/>
      </w:pPr>
      <w:rPr>
        <w:rFonts w:ascii="Arial" w:hAnsi="Arial" w:cs="Arial"/>
        <w:b w:val="0"/>
        <w:bCs w:val="0"/>
        <w:i w:val="0"/>
        <w:iCs w:val="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2" w15:restartNumberingAfterBreak="0">
    <w:nsid w:val="118A0A41"/>
    <w:multiLevelType w:val="multilevel"/>
    <w:tmpl w:val="30A699C2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3" w15:restartNumberingAfterBreak="0">
    <w:nsid w:val="15F333B0"/>
    <w:multiLevelType w:val="hybridMultilevel"/>
    <w:tmpl w:val="6A722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4875"/>
    <w:multiLevelType w:val="multilevel"/>
    <w:tmpl w:val="92949E04"/>
    <w:lvl w:ilvl="0">
      <w:start w:val="1"/>
      <w:numFmt w:val="decimal"/>
      <w:lvlText w:val="%1."/>
      <w:lvlJc w:val="left"/>
      <w:pPr>
        <w:ind w:left="451" w:hanging="361"/>
      </w:pPr>
      <w:rPr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5" w15:restartNumberingAfterBreak="0">
    <w:nsid w:val="23EC55DB"/>
    <w:multiLevelType w:val="hybridMultilevel"/>
    <w:tmpl w:val="D5CA5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54E0B"/>
    <w:multiLevelType w:val="multilevel"/>
    <w:tmpl w:val="A7FA91AA"/>
    <w:lvl w:ilvl="0">
      <w:start w:val="1"/>
      <w:numFmt w:val="bullet"/>
      <w:lvlText w:val=""/>
      <w:lvlJc w:val="left"/>
      <w:pPr>
        <w:ind w:left="1080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2016" w:hanging="361"/>
      </w:pPr>
    </w:lvl>
    <w:lvl w:ilvl="2">
      <w:numFmt w:val="bullet"/>
      <w:lvlText w:val="•"/>
      <w:lvlJc w:val="left"/>
      <w:pPr>
        <w:ind w:left="2952" w:hanging="361"/>
      </w:pPr>
    </w:lvl>
    <w:lvl w:ilvl="3">
      <w:numFmt w:val="bullet"/>
      <w:lvlText w:val="•"/>
      <w:lvlJc w:val="left"/>
      <w:pPr>
        <w:ind w:left="3888" w:hanging="361"/>
      </w:pPr>
    </w:lvl>
    <w:lvl w:ilvl="4">
      <w:numFmt w:val="bullet"/>
      <w:lvlText w:val="•"/>
      <w:lvlJc w:val="left"/>
      <w:pPr>
        <w:ind w:left="4824" w:hanging="361"/>
      </w:pPr>
    </w:lvl>
    <w:lvl w:ilvl="5">
      <w:numFmt w:val="bullet"/>
      <w:lvlText w:val="•"/>
      <w:lvlJc w:val="left"/>
      <w:pPr>
        <w:ind w:left="5760" w:hanging="361"/>
      </w:pPr>
    </w:lvl>
    <w:lvl w:ilvl="6">
      <w:numFmt w:val="bullet"/>
      <w:lvlText w:val="•"/>
      <w:lvlJc w:val="left"/>
      <w:pPr>
        <w:ind w:left="6696" w:hanging="361"/>
      </w:pPr>
    </w:lvl>
    <w:lvl w:ilvl="7">
      <w:numFmt w:val="bullet"/>
      <w:lvlText w:val="•"/>
      <w:lvlJc w:val="left"/>
      <w:pPr>
        <w:ind w:left="7632" w:hanging="361"/>
      </w:pPr>
    </w:lvl>
    <w:lvl w:ilvl="8">
      <w:numFmt w:val="bullet"/>
      <w:lvlText w:val="•"/>
      <w:lvlJc w:val="left"/>
      <w:pPr>
        <w:ind w:left="8568" w:hanging="361"/>
      </w:pPr>
    </w:lvl>
  </w:abstractNum>
  <w:abstractNum w:abstractNumId="7" w15:restartNumberingAfterBreak="0">
    <w:nsid w:val="32D26954"/>
    <w:multiLevelType w:val="hybridMultilevel"/>
    <w:tmpl w:val="F758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A1CA5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9" w15:restartNumberingAfterBreak="0">
    <w:nsid w:val="4A1F514A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0" w15:restartNumberingAfterBreak="0">
    <w:nsid w:val="4F9D0C81"/>
    <w:multiLevelType w:val="hybridMultilevel"/>
    <w:tmpl w:val="CD7A7AA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FB10808"/>
    <w:multiLevelType w:val="hybridMultilevel"/>
    <w:tmpl w:val="B22C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41CFE"/>
    <w:multiLevelType w:val="multilevel"/>
    <w:tmpl w:val="2E585C6C"/>
    <w:lvl w:ilvl="0">
      <w:start w:val="1"/>
      <w:numFmt w:val="bullet"/>
      <w:lvlText w:val=""/>
      <w:lvlJc w:val="left"/>
      <w:pPr>
        <w:ind w:left="451" w:hanging="361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87" w:hanging="361"/>
      </w:pPr>
    </w:lvl>
    <w:lvl w:ilvl="2">
      <w:numFmt w:val="bullet"/>
      <w:lvlText w:val="•"/>
      <w:lvlJc w:val="left"/>
      <w:pPr>
        <w:ind w:left="2323" w:hanging="361"/>
      </w:pPr>
    </w:lvl>
    <w:lvl w:ilvl="3">
      <w:numFmt w:val="bullet"/>
      <w:lvlText w:val="•"/>
      <w:lvlJc w:val="left"/>
      <w:pPr>
        <w:ind w:left="3259" w:hanging="361"/>
      </w:pPr>
    </w:lvl>
    <w:lvl w:ilvl="4">
      <w:numFmt w:val="bullet"/>
      <w:lvlText w:val="•"/>
      <w:lvlJc w:val="left"/>
      <w:pPr>
        <w:ind w:left="4195" w:hanging="361"/>
      </w:pPr>
    </w:lvl>
    <w:lvl w:ilvl="5">
      <w:numFmt w:val="bullet"/>
      <w:lvlText w:val="•"/>
      <w:lvlJc w:val="left"/>
      <w:pPr>
        <w:ind w:left="5131" w:hanging="361"/>
      </w:pPr>
    </w:lvl>
    <w:lvl w:ilvl="6">
      <w:numFmt w:val="bullet"/>
      <w:lvlText w:val="•"/>
      <w:lvlJc w:val="left"/>
      <w:pPr>
        <w:ind w:left="6067" w:hanging="361"/>
      </w:pPr>
    </w:lvl>
    <w:lvl w:ilvl="7">
      <w:numFmt w:val="bullet"/>
      <w:lvlText w:val="•"/>
      <w:lvlJc w:val="left"/>
      <w:pPr>
        <w:ind w:left="7003" w:hanging="361"/>
      </w:pPr>
    </w:lvl>
    <w:lvl w:ilvl="8">
      <w:numFmt w:val="bullet"/>
      <w:lvlText w:val="•"/>
      <w:lvlJc w:val="left"/>
      <w:pPr>
        <w:ind w:left="7939" w:hanging="361"/>
      </w:pPr>
    </w:lvl>
  </w:abstractNum>
  <w:abstractNum w:abstractNumId="13" w15:restartNumberingAfterBreak="0">
    <w:nsid w:val="563B68AB"/>
    <w:multiLevelType w:val="hybridMultilevel"/>
    <w:tmpl w:val="58482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D0238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5" w15:restartNumberingAfterBreak="0">
    <w:nsid w:val="67F609EC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abstractNum w:abstractNumId="16" w15:restartNumberingAfterBreak="0">
    <w:nsid w:val="778D3EC5"/>
    <w:multiLevelType w:val="multilevel"/>
    <w:tmpl w:val="4C2A6B56"/>
    <w:lvl w:ilvl="0">
      <w:start w:val="1"/>
      <w:numFmt w:val="decimal"/>
      <w:lvlText w:val="%1."/>
      <w:lvlJc w:val="left"/>
      <w:pPr>
        <w:ind w:left="360" w:hanging="281"/>
      </w:pPr>
      <w:rPr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19" w:hanging="360"/>
      </w:pPr>
    </w:lvl>
    <w:lvl w:ilvl="2">
      <w:start w:val="1"/>
      <w:numFmt w:val="lowerLetter"/>
      <w:lvlText w:val="%3."/>
      <w:lvlJc w:val="left"/>
      <w:pPr>
        <w:ind w:left="1807" w:hanging="360"/>
      </w:pPr>
    </w:lvl>
    <w:lvl w:ilvl="3">
      <w:numFmt w:val="bullet"/>
      <w:lvlText w:val="•"/>
      <w:lvlJc w:val="left"/>
      <w:pPr>
        <w:ind w:left="2817" w:hanging="281"/>
      </w:pPr>
    </w:lvl>
    <w:lvl w:ilvl="4">
      <w:numFmt w:val="bullet"/>
      <w:lvlText w:val="•"/>
      <w:lvlJc w:val="left"/>
      <w:pPr>
        <w:ind w:left="3906" w:hanging="281"/>
      </w:pPr>
    </w:lvl>
    <w:lvl w:ilvl="5">
      <w:numFmt w:val="bullet"/>
      <w:lvlText w:val="•"/>
      <w:lvlJc w:val="left"/>
      <w:pPr>
        <w:ind w:left="4995" w:hanging="281"/>
      </w:pPr>
    </w:lvl>
    <w:lvl w:ilvl="6">
      <w:numFmt w:val="bullet"/>
      <w:lvlText w:val="•"/>
      <w:lvlJc w:val="left"/>
      <w:pPr>
        <w:ind w:left="6084" w:hanging="281"/>
      </w:pPr>
    </w:lvl>
    <w:lvl w:ilvl="7">
      <w:numFmt w:val="bullet"/>
      <w:lvlText w:val="•"/>
      <w:lvlJc w:val="left"/>
      <w:pPr>
        <w:ind w:left="7173" w:hanging="281"/>
      </w:pPr>
    </w:lvl>
    <w:lvl w:ilvl="8">
      <w:numFmt w:val="bullet"/>
      <w:lvlText w:val="•"/>
      <w:lvlJc w:val="left"/>
      <w:pPr>
        <w:ind w:left="8262" w:hanging="281"/>
      </w:pPr>
    </w:lvl>
  </w:abstractNum>
  <w:num w:numId="1" w16cid:durableId="958757257">
    <w:abstractNumId w:val="1"/>
  </w:num>
  <w:num w:numId="2" w16cid:durableId="1066949394">
    <w:abstractNumId w:val="0"/>
  </w:num>
  <w:num w:numId="3" w16cid:durableId="2063165935">
    <w:abstractNumId w:val="4"/>
  </w:num>
  <w:num w:numId="4" w16cid:durableId="1419861699">
    <w:abstractNumId w:val="6"/>
  </w:num>
  <w:num w:numId="5" w16cid:durableId="33501484">
    <w:abstractNumId w:val="12"/>
  </w:num>
  <w:num w:numId="6" w16cid:durableId="569122826">
    <w:abstractNumId w:val="14"/>
  </w:num>
  <w:num w:numId="7" w16cid:durableId="1427799593">
    <w:abstractNumId w:val="10"/>
  </w:num>
  <w:num w:numId="8" w16cid:durableId="1316839490">
    <w:abstractNumId w:val="15"/>
  </w:num>
  <w:num w:numId="9" w16cid:durableId="62459496">
    <w:abstractNumId w:val="2"/>
  </w:num>
  <w:num w:numId="10" w16cid:durableId="1581014839">
    <w:abstractNumId w:val="16"/>
  </w:num>
  <w:num w:numId="11" w16cid:durableId="1993409819">
    <w:abstractNumId w:val="3"/>
  </w:num>
  <w:num w:numId="12" w16cid:durableId="68696713">
    <w:abstractNumId w:val="11"/>
  </w:num>
  <w:num w:numId="13" w16cid:durableId="1718049835">
    <w:abstractNumId w:val="7"/>
  </w:num>
  <w:num w:numId="14" w16cid:durableId="224608288">
    <w:abstractNumId w:val="13"/>
  </w:num>
  <w:num w:numId="15" w16cid:durableId="1167524361">
    <w:abstractNumId w:val="9"/>
  </w:num>
  <w:num w:numId="16" w16cid:durableId="379747831">
    <w:abstractNumId w:val="8"/>
  </w:num>
  <w:num w:numId="17" w16cid:durableId="5011604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EboaCijwXzyUAKX04MtRO73A5xzBFCxhpAAaZEf7rWQ4hfXzSogTbUpUEglJrN54YRsGwb0q5XNvBxynPkocPg==" w:salt="tnE0KitZo8ERFAgf/wROrg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5E"/>
    <w:rsid w:val="00014CC2"/>
    <w:rsid w:val="00085F6D"/>
    <w:rsid w:val="000A7FA6"/>
    <w:rsid w:val="000E077E"/>
    <w:rsid w:val="001027E3"/>
    <w:rsid w:val="001123AF"/>
    <w:rsid w:val="001146A8"/>
    <w:rsid w:val="0011658F"/>
    <w:rsid w:val="00147B5C"/>
    <w:rsid w:val="00160724"/>
    <w:rsid w:val="00194A29"/>
    <w:rsid w:val="001F0916"/>
    <w:rsid w:val="002011F5"/>
    <w:rsid w:val="002140E2"/>
    <w:rsid w:val="002170E4"/>
    <w:rsid w:val="0028136B"/>
    <w:rsid w:val="00282B9F"/>
    <w:rsid w:val="003064D8"/>
    <w:rsid w:val="003105C7"/>
    <w:rsid w:val="00335143"/>
    <w:rsid w:val="00340DA9"/>
    <w:rsid w:val="003743F6"/>
    <w:rsid w:val="00380EDB"/>
    <w:rsid w:val="003B162C"/>
    <w:rsid w:val="003B1845"/>
    <w:rsid w:val="003D5DB8"/>
    <w:rsid w:val="003F4166"/>
    <w:rsid w:val="003F4C7E"/>
    <w:rsid w:val="00401490"/>
    <w:rsid w:val="0044150B"/>
    <w:rsid w:val="004468C9"/>
    <w:rsid w:val="00466805"/>
    <w:rsid w:val="0047354D"/>
    <w:rsid w:val="004C6C15"/>
    <w:rsid w:val="00501784"/>
    <w:rsid w:val="00560D4B"/>
    <w:rsid w:val="005646F1"/>
    <w:rsid w:val="00596842"/>
    <w:rsid w:val="005C61A4"/>
    <w:rsid w:val="00603276"/>
    <w:rsid w:val="00624694"/>
    <w:rsid w:val="0066238A"/>
    <w:rsid w:val="0069246C"/>
    <w:rsid w:val="006A11EF"/>
    <w:rsid w:val="006B4E7E"/>
    <w:rsid w:val="006B6FCD"/>
    <w:rsid w:val="006D35DA"/>
    <w:rsid w:val="006D76A0"/>
    <w:rsid w:val="007045DF"/>
    <w:rsid w:val="00727F59"/>
    <w:rsid w:val="00744387"/>
    <w:rsid w:val="00765608"/>
    <w:rsid w:val="007739CF"/>
    <w:rsid w:val="00796456"/>
    <w:rsid w:val="007C763B"/>
    <w:rsid w:val="007E6386"/>
    <w:rsid w:val="007F1FD0"/>
    <w:rsid w:val="008801F9"/>
    <w:rsid w:val="00885447"/>
    <w:rsid w:val="008A389E"/>
    <w:rsid w:val="008C7A36"/>
    <w:rsid w:val="008F56F5"/>
    <w:rsid w:val="009A228E"/>
    <w:rsid w:val="009D7551"/>
    <w:rsid w:val="009F2B2A"/>
    <w:rsid w:val="009F3CAE"/>
    <w:rsid w:val="009F6D75"/>
    <w:rsid w:val="00A0399E"/>
    <w:rsid w:val="00A32AA1"/>
    <w:rsid w:val="00A360CB"/>
    <w:rsid w:val="00A50D49"/>
    <w:rsid w:val="00A6293F"/>
    <w:rsid w:val="00AC498D"/>
    <w:rsid w:val="00B31206"/>
    <w:rsid w:val="00BD2A12"/>
    <w:rsid w:val="00BD50E8"/>
    <w:rsid w:val="00BE5B74"/>
    <w:rsid w:val="00BF1F89"/>
    <w:rsid w:val="00C21731"/>
    <w:rsid w:val="00C32CFD"/>
    <w:rsid w:val="00C9555E"/>
    <w:rsid w:val="00CC0D02"/>
    <w:rsid w:val="00CC2405"/>
    <w:rsid w:val="00CC4DAE"/>
    <w:rsid w:val="00CE2410"/>
    <w:rsid w:val="00D938BB"/>
    <w:rsid w:val="00DA6B94"/>
    <w:rsid w:val="00DC235A"/>
    <w:rsid w:val="00DE21FE"/>
    <w:rsid w:val="00DE7E90"/>
    <w:rsid w:val="00E42742"/>
    <w:rsid w:val="00E51C86"/>
    <w:rsid w:val="00E55F8D"/>
    <w:rsid w:val="00E61534"/>
    <w:rsid w:val="00EB0253"/>
    <w:rsid w:val="00ED2291"/>
    <w:rsid w:val="00EF4E06"/>
    <w:rsid w:val="00EF5A80"/>
    <w:rsid w:val="00F010E2"/>
    <w:rsid w:val="00F12E33"/>
    <w:rsid w:val="00F25A73"/>
    <w:rsid w:val="00F30F91"/>
    <w:rsid w:val="00F576FF"/>
    <w:rsid w:val="00F66046"/>
    <w:rsid w:val="00F74971"/>
    <w:rsid w:val="00F908D7"/>
    <w:rsid w:val="00FA1B49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52085"/>
  <w14:defaultImageDpi w14:val="0"/>
  <w15:docId w15:val="{9C8B5C40-0CE3-4F88-80E8-A07D04A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0D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Title"/>
    <w:next w:val="Normal"/>
    <w:link w:val="Heading1Char"/>
    <w:uiPriority w:val="1"/>
    <w:qFormat/>
    <w:rsid w:val="00A50D49"/>
    <w:pPr>
      <w:spacing w:before="197"/>
      <w:ind w:left="179"/>
    </w:pPr>
    <w:rPr>
      <w:rFonts w:ascii="Arial" w:hAnsi="Arial"/>
      <w:bCs w:val="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A50D49"/>
    <w:rPr>
      <w:rFonts w:ascii="Arial" w:eastAsiaTheme="majorEastAsia" w:hAnsi="Arial" w:cstheme="majorBidi"/>
      <w:b/>
      <w:kern w:val="28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F576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576FF"/>
    <w:rPr>
      <w:rFonts w:ascii="Arial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76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6FF"/>
    <w:rPr>
      <w:rFonts w:ascii="Arial" w:hAnsi="Arial" w:cs="Arial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50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0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85F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F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17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dss.mo.gov%2Fmhd%2Fcs%2Fdmeprecert%2Fpdf%2Fappendix-a-lvn.docx&amp;wdOrigin=BROWSE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405E7-EF8C-411C-A3A9-4151D0B4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 HealthNet Pre-Certification Criteria - Large Volume Nebulizer</vt:lpstr>
    </vt:vector>
  </TitlesOfParts>
  <Manager>Missouri Department of Social Services</Manager>
  <Company>State of Missouri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HealthNet Pre-Certification Criteria - Large Volume Nebulizer</dc:title>
  <dc:subject/>
  <dc:creator>MO HealthNet Division</dc:creator>
  <cp:keywords>MO HealthNet Pre-Certification Criteria, large, volume, nebulizer</cp:keywords>
  <dc:description/>
  <cp:lastModifiedBy>Peanick, Julie</cp:lastModifiedBy>
  <cp:revision>3</cp:revision>
  <dcterms:created xsi:type="dcterms:W3CDTF">2026-10-22T19:22:00Z</dcterms:created>
  <dcterms:modified xsi:type="dcterms:W3CDTF">2026-10-22T19:23:00Z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ts">
    <vt:lpwstr/>
  </property>
  <property fmtid="{D5CDD505-2E9C-101B-9397-08002B2CF9AE}" pid="3" name="Creator">
    <vt:lpwstr>Acrobat PDFMaker 21 for Word</vt:lpwstr>
  </property>
  <property fmtid="{D5CDD505-2E9C-101B-9397-08002B2CF9AE}" pid="4" name="Producer">
    <vt:lpwstr>Adobe PDF Library 21.7.123</vt:lpwstr>
  </property>
  <property fmtid="{D5CDD505-2E9C-101B-9397-08002B2CF9AE}" pid="5" name="SourceModified">
    <vt:lpwstr>D:20211230153636</vt:lpwstr>
  </property>
</Properties>
</file>